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2F" w:rsidRPr="00F4362F" w:rsidRDefault="00F4362F" w:rsidP="00F4362F">
      <w:pPr>
        <w:spacing w:after="0" w:line="240" w:lineRule="auto"/>
        <w:jc w:val="center"/>
        <w:rPr>
          <w:rFonts w:ascii="Times New Roman" w:hAnsi="Times New Roman" w:cs="Times New Roman"/>
          <w:b/>
          <w:bCs/>
        </w:rPr>
      </w:pPr>
      <w:r w:rsidRPr="00F4362F">
        <w:rPr>
          <w:rFonts w:ascii="Times New Roman" w:hAnsi="Times New Roman" w:cs="Times New Roman"/>
          <w:b/>
          <w:bCs/>
          <w:noProof/>
          <w:lang w:eastAsia="ru-RU"/>
        </w:rPr>
        <w:drawing>
          <wp:inline distT="0" distB="0" distL="0" distR="0" wp14:anchorId="758135ED" wp14:editId="78FEBC28">
            <wp:extent cx="518795" cy="6756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795" cy="675640"/>
                    </a:xfrm>
                    <a:prstGeom prst="rect">
                      <a:avLst/>
                    </a:prstGeom>
                    <a:noFill/>
                    <a:ln>
                      <a:noFill/>
                    </a:ln>
                  </pic:spPr>
                </pic:pic>
              </a:graphicData>
            </a:graphic>
          </wp:inline>
        </w:drawing>
      </w:r>
    </w:p>
    <w:p w:rsidR="00F4362F" w:rsidRPr="00F4362F" w:rsidRDefault="00F4362F" w:rsidP="00F4362F">
      <w:pPr>
        <w:spacing w:after="0" w:line="240" w:lineRule="auto"/>
        <w:jc w:val="center"/>
        <w:rPr>
          <w:rFonts w:ascii="Times New Roman" w:hAnsi="Times New Roman" w:cs="Times New Roman"/>
          <w:sz w:val="16"/>
          <w:szCs w:val="16"/>
        </w:rPr>
      </w:pPr>
    </w:p>
    <w:p w:rsidR="00F4362F" w:rsidRPr="00F4362F" w:rsidRDefault="00F4362F" w:rsidP="00F4362F">
      <w:pPr>
        <w:spacing w:after="0" w:line="240" w:lineRule="auto"/>
        <w:ind w:left="34" w:hanging="34"/>
        <w:jc w:val="center"/>
        <w:rPr>
          <w:rFonts w:ascii="Times New Roman" w:hAnsi="Times New Roman" w:cs="Times New Roman"/>
          <w:spacing w:val="94"/>
          <w:sz w:val="36"/>
          <w:szCs w:val="36"/>
        </w:rPr>
      </w:pPr>
      <w:r w:rsidRPr="00F4362F">
        <w:rPr>
          <w:rFonts w:ascii="Times New Roman" w:hAnsi="Times New Roman" w:cs="Times New Roman"/>
          <w:spacing w:val="94"/>
          <w:sz w:val="36"/>
          <w:szCs w:val="36"/>
        </w:rPr>
        <w:t>ДУМА ДАЛЬНЕРЕЧЕНСКОГО</w:t>
      </w:r>
    </w:p>
    <w:p w:rsidR="00F4362F" w:rsidRPr="00F4362F" w:rsidRDefault="00F4362F" w:rsidP="00F4362F">
      <w:pPr>
        <w:spacing w:after="0" w:line="240" w:lineRule="auto"/>
        <w:jc w:val="center"/>
        <w:rPr>
          <w:rFonts w:ascii="Times New Roman" w:hAnsi="Times New Roman" w:cs="Times New Roman"/>
          <w:spacing w:val="94"/>
          <w:sz w:val="36"/>
          <w:szCs w:val="36"/>
        </w:rPr>
      </w:pPr>
      <w:r w:rsidRPr="00F4362F">
        <w:rPr>
          <w:rFonts w:ascii="Times New Roman" w:hAnsi="Times New Roman" w:cs="Times New Roman"/>
          <w:spacing w:val="94"/>
          <w:sz w:val="36"/>
          <w:szCs w:val="36"/>
        </w:rPr>
        <w:t>ГОРОДСКОГО ОКРУГА</w:t>
      </w:r>
    </w:p>
    <w:p w:rsidR="00F4362F" w:rsidRPr="00F4362F" w:rsidRDefault="00F4362F" w:rsidP="00F4362F">
      <w:pPr>
        <w:spacing w:after="0" w:line="240" w:lineRule="auto"/>
        <w:jc w:val="center"/>
        <w:rPr>
          <w:rFonts w:ascii="Times New Roman" w:hAnsi="Times New Roman" w:cs="Times New Roman"/>
          <w:spacing w:val="94"/>
          <w:sz w:val="36"/>
          <w:szCs w:val="36"/>
        </w:rPr>
      </w:pPr>
      <w:r w:rsidRPr="00F4362F">
        <w:rPr>
          <w:rFonts w:ascii="Times New Roman" w:hAnsi="Times New Roman" w:cs="Times New Roman"/>
          <w:spacing w:val="94"/>
          <w:sz w:val="36"/>
          <w:szCs w:val="36"/>
        </w:rPr>
        <w:t>ПРИМОРСКОГО КРАЯ</w:t>
      </w:r>
    </w:p>
    <w:p w:rsidR="00F4362F" w:rsidRPr="00F4362F" w:rsidRDefault="00F4362F" w:rsidP="00F4362F">
      <w:pPr>
        <w:spacing w:after="0" w:line="240" w:lineRule="auto"/>
        <w:jc w:val="center"/>
        <w:rPr>
          <w:rFonts w:ascii="Times New Roman" w:hAnsi="Times New Roman" w:cs="Times New Roman"/>
          <w:b/>
          <w:bCs/>
          <w:spacing w:val="70"/>
          <w:sz w:val="32"/>
          <w:szCs w:val="32"/>
        </w:rPr>
      </w:pPr>
    </w:p>
    <w:p w:rsidR="00F4362F" w:rsidRPr="00F4362F" w:rsidRDefault="00F4362F" w:rsidP="00F4362F">
      <w:pPr>
        <w:spacing w:after="0" w:line="240" w:lineRule="auto"/>
        <w:jc w:val="center"/>
        <w:rPr>
          <w:rFonts w:ascii="Times New Roman" w:hAnsi="Times New Roman" w:cs="Times New Roman"/>
          <w:b/>
          <w:bCs/>
          <w:spacing w:val="70"/>
          <w:sz w:val="36"/>
          <w:szCs w:val="36"/>
        </w:rPr>
      </w:pPr>
      <w:r w:rsidRPr="00F4362F">
        <w:rPr>
          <w:rFonts w:ascii="Times New Roman" w:hAnsi="Times New Roman" w:cs="Times New Roman"/>
          <w:b/>
          <w:bCs/>
          <w:spacing w:val="70"/>
          <w:sz w:val="36"/>
          <w:szCs w:val="36"/>
        </w:rPr>
        <w:t>РЕШЕНИЕ</w:t>
      </w:r>
    </w:p>
    <w:p w:rsidR="00F4362F" w:rsidRDefault="00F4362F" w:rsidP="009601C2">
      <w:pPr>
        <w:rPr>
          <w:rStyle w:val="aa"/>
        </w:rPr>
      </w:pPr>
    </w:p>
    <w:p w:rsidR="00F4362F" w:rsidRDefault="002E5287" w:rsidP="009601C2">
      <w:pPr>
        <w:rPr>
          <w:rStyle w:val="aa"/>
          <w:rFonts w:ascii="Times New Roman" w:hAnsi="Times New Roman" w:cs="Times New Roman"/>
          <w:b w:val="0"/>
          <w:sz w:val="24"/>
          <w:szCs w:val="24"/>
        </w:rPr>
      </w:pPr>
      <w:r>
        <w:rPr>
          <w:rStyle w:val="aa"/>
          <w:rFonts w:ascii="Times New Roman" w:hAnsi="Times New Roman" w:cs="Times New Roman"/>
          <w:b w:val="0"/>
          <w:sz w:val="24"/>
          <w:szCs w:val="24"/>
        </w:rPr>
        <w:t xml:space="preserve">28 октября 2021 г.  </w:t>
      </w:r>
      <w:r w:rsidR="00F4362F">
        <w:rPr>
          <w:rStyle w:val="aa"/>
          <w:b w:val="0"/>
          <w:sz w:val="24"/>
          <w:szCs w:val="24"/>
        </w:rPr>
        <w:tab/>
      </w:r>
      <w:r w:rsidR="00F4362F">
        <w:rPr>
          <w:rStyle w:val="aa"/>
          <w:b w:val="0"/>
          <w:sz w:val="24"/>
          <w:szCs w:val="24"/>
        </w:rPr>
        <w:tab/>
      </w:r>
      <w:r w:rsidR="00F4362F">
        <w:rPr>
          <w:rStyle w:val="aa"/>
          <w:rFonts w:ascii="Times New Roman" w:hAnsi="Times New Roman" w:cs="Times New Roman"/>
          <w:b w:val="0"/>
          <w:sz w:val="24"/>
          <w:szCs w:val="24"/>
        </w:rPr>
        <w:t xml:space="preserve">     </w:t>
      </w:r>
      <w:r>
        <w:rPr>
          <w:rStyle w:val="aa"/>
          <w:rFonts w:ascii="Times New Roman" w:hAnsi="Times New Roman" w:cs="Times New Roman"/>
          <w:b w:val="0"/>
          <w:sz w:val="24"/>
          <w:szCs w:val="24"/>
        </w:rPr>
        <w:t xml:space="preserve">             </w:t>
      </w:r>
      <w:r w:rsidR="00F4362F">
        <w:rPr>
          <w:rStyle w:val="aa"/>
          <w:rFonts w:ascii="Times New Roman" w:hAnsi="Times New Roman" w:cs="Times New Roman"/>
          <w:b w:val="0"/>
          <w:sz w:val="24"/>
          <w:szCs w:val="24"/>
        </w:rPr>
        <w:t xml:space="preserve">г. Дальнереченск      </w:t>
      </w:r>
      <w:r>
        <w:rPr>
          <w:rStyle w:val="aa"/>
          <w:rFonts w:ascii="Times New Roman" w:hAnsi="Times New Roman" w:cs="Times New Roman"/>
          <w:b w:val="0"/>
          <w:sz w:val="24"/>
          <w:szCs w:val="24"/>
        </w:rPr>
        <w:t xml:space="preserve">                             № 103</w:t>
      </w:r>
    </w:p>
    <w:p w:rsidR="00F4362F" w:rsidRPr="00F4362F" w:rsidRDefault="00F4362F" w:rsidP="009601C2">
      <w:pPr>
        <w:rPr>
          <w:rStyle w:val="aa"/>
          <w:rFonts w:ascii="Times New Roman" w:hAnsi="Times New Roman" w:cs="Times New Roman"/>
          <w:b w:val="0"/>
          <w:sz w:val="24"/>
          <w:szCs w:val="24"/>
        </w:rPr>
      </w:pPr>
    </w:p>
    <w:p w:rsidR="00903D7C" w:rsidRPr="009601C2" w:rsidRDefault="00B67A49" w:rsidP="009601C2">
      <w:pPr>
        <w:shd w:val="clear" w:color="auto" w:fill="FFFFFF"/>
        <w:spacing w:after="0" w:line="240" w:lineRule="auto"/>
        <w:jc w:val="both"/>
        <w:rPr>
          <w:rFonts w:ascii="Times New Roman" w:hAnsi="Times New Roman" w:cs="Times New Roman"/>
          <w:bCs/>
          <w:color w:val="000000"/>
          <w:sz w:val="28"/>
          <w:szCs w:val="28"/>
        </w:rPr>
      </w:pPr>
      <w:r w:rsidRPr="009601C2">
        <w:rPr>
          <w:rFonts w:ascii="Times New Roman" w:hAnsi="Times New Roman" w:cs="Times New Roman"/>
          <w:bCs/>
          <w:color w:val="000000"/>
          <w:sz w:val="28"/>
          <w:szCs w:val="28"/>
        </w:rPr>
        <w:t>Об утверждении Положения</w:t>
      </w:r>
    </w:p>
    <w:p w:rsidR="00903D7C" w:rsidRPr="009601C2" w:rsidRDefault="00ED075A" w:rsidP="009601C2">
      <w:pPr>
        <w:shd w:val="clear" w:color="auto" w:fill="FFFFFF"/>
        <w:spacing w:after="0" w:line="240" w:lineRule="auto"/>
        <w:jc w:val="both"/>
        <w:rPr>
          <w:rFonts w:ascii="Times New Roman" w:hAnsi="Times New Roman" w:cs="Times New Roman"/>
          <w:bCs/>
          <w:color w:val="000000"/>
          <w:sz w:val="28"/>
          <w:szCs w:val="28"/>
        </w:rPr>
      </w:pPr>
      <w:r w:rsidRPr="009601C2">
        <w:rPr>
          <w:rFonts w:ascii="Times New Roman" w:hAnsi="Times New Roman" w:cs="Times New Roman"/>
          <w:bCs/>
          <w:color w:val="000000"/>
          <w:sz w:val="28"/>
          <w:szCs w:val="28"/>
        </w:rPr>
        <w:t>о</w:t>
      </w:r>
      <w:r w:rsidR="00B67A49" w:rsidRPr="009601C2">
        <w:rPr>
          <w:rFonts w:ascii="Times New Roman" w:hAnsi="Times New Roman" w:cs="Times New Roman"/>
          <w:bCs/>
          <w:color w:val="000000"/>
          <w:sz w:val="28"/>
          <w:szCs w:val="28"/>
        </w:rPr>
        <w:t xml:space="preserve"> </w:t>
      </w:r>
      <w:r w:rsidR="00903D7C" w:rsidRPr="009601C2">
        <w:rPr>
          <w:rFonts w:ascii="Times New Roman" w:hAnsi="Times New Roman" w:cs="Times New Roman"/>
          <w:bCs/>
          <w:color w:val="000000"/>
          <w:sz w:val="28"/>
          <w:szCs w:val="28"/>
        </w:rPr>
        <w:t xml:space="preserve">муниципальном </w:t>
      </w:r>
      <w:r w:rsidR="00B67A49" w:rsidRPr="009601C2">
        <w:rPr>
          <w:rFonts w:ascii="Times New Roman" w:hAnsi="Times New Roman" w:cs="Times New Roman"/>
          <w:bCs/>
          <w:color w:val="000000"/>
          <w:sz w:val="28"/>
          <w:szCs w:val="28"/>
        </w:rPr>
        <w:t>к</w:t>
      </w:r>
      <w:r w:rsidR="00903D7C" w:rsidRPr="009601C2">
        <w:rPr>
          <w:rFonts w:ascii="Times New Roman" w:hAnsi="Times New Roman" w:cs="Times New Roman"/>
          <w:bCs/>
          <w:color w:val="000000"/>
          <w:sz w:val="28"/>
          <w:szCs w:val="28"/>
        </w:rPr>
        <w:t>онтроле</w:t>
      </w:r>
      <w:r w:rsidR="00B67A49" w:rsidRPr="009601C2">
        <w:rPr>
          <w:rFonts w:ascii="Times New Roman" w:hAnsi="Times New Roman" w:cs="Times New Roman"/>
          <w:bCs/>
          <w:color w:val="000000"/>
          <w:sz w:val="28"/>
          <w:szCs w:val="28"/>
        </w:rPr>
        <w:t xml:space="preserve"> в сфере</w:t>
      </w:r>
    </w:p>
    <w:p w:rsidR="00903D7C" w:rsidRPr="009601C2" w:rsidRDefault="00903D7C" w:rsidP="009601C2">
      <w:pPr>
        <w:shd w:val="clear" w:color="auto" w:fill="FFFFFF"/>
        <w:spacing w:after="0" w:line="240" w:lineRule="auto"/>
        <w:jc w:val="both"/>
        <w:rPr>
          <w:rFonts w:ascii="Times New Roman" w:hAnsi="Times New Roman" w:cs="Times New Roman"/>
          <w:bCs/>
          <w:color w:val="000000"/>
          <w:sz w:val="28"/>
          <w:szCs w:val="28"/>
        </w:rPr>
      </w:pPr>
      <w:r w:rsidRPr="009601C2">
        <w:rPr>
          <w:rFonts w:ascii="Times New Roman" w:hAnsi="Times New Roman" w:cs="Times New Roman"/>
          <w:bCs/>
          <w:color w:val="000000"/>
          <w:sz w:val="28"/>
          <w:szCs w:val="28"/>
        </w:rPr>
        <w:t>б</w:t>
      </w:r>
      <w:r w:rsidR="00B67A49" w:rsidRPr="009601C2">
        <w:rPr>
          <w:rFonts w:ascii="Times New Roman" w:hAnsi="Times New Roman" w:cs="Times New Roman"/>
          <w:bCs/>
          <w:color w:val="000000"/>
          <w:sz w:val="28"/>
          <w:szCs w:val="28"/>
        </w:rPr>
        <w:t>лагоустройства</w:t>
      </w:r>
      <w:r w:rsidRPr="009601C2">
        <w:rPr>
          <w:rFonts w:ascii="Times New Roman" w:hAnsi="Times New Roman" w:cs="Times New Roman"/>
          <w:bCs/>
          <w:color w:val="000000"/>
          <w:sz w:val="28"/>
          <w:szCs w:val="28"/>
        </w:rPr>
        <w:t xml:space="preserve"> </w:t>
      </w:r>
      <w:proofErr w:type="gramStart"/>
      <w:r w:rsidR="00B67A49" w:rsidRPr="009601C2">
        <w:rPr>
          <w:rFonts w:ascii="Times New Roman" w:hAnsi="Times New Roman" w:cs="Times New Roman"/>
          <w:bCs/>
          <w:color w:val="000000"/>
          <w:sz w:val="28"/>
          <w:szCs w:val="28"/>
        </w:rPr>
        <w:t>в</w:t>
      </w:r>
      <w:proofErr w:type="gramEnd"/>
      <w:r w:rsidR="00B67A49" w:rsidRPr="009601C2">
        <w:rPr>
          <w:rFonts w:ascii="Times New Roman" w:hAnsi="Times New Roman" w:cs="Times New Roman"/>
          <w:bCs/>
          <w:color w:val="000000"/>
          <w:sz w:val="28"/>
          <w:szCs w:val="28"/>
        </w:rPr>
        <w:t xml:space="preserve"> Дальнереченском</w:t>
      </w:r>
    </w:p>
    <w:p w:rsidR="00B67A49" w:rsidRPr="009601C2" w:rsidRDefault="00ED075A" w:rsidP="009601C2">
      <w:pPr>
        <w:shd w:val="clear" w:color="auto" w:fill="FFFFFF"/>
        <w:spacing w:after="0" w:line="240" w:lineRule="auto"/>
        <w:jc w:val="both"/>
        <w:rPr>
          <w:rFonts w:ascii="Times New Roman" w:hAnsi="Times New Roman" w:cs="Times New Roman"/>
          <w:bCs/>
          <w:color w:val="000000"/>
          <w:sz w:val="28"/>
          <w:szCs w:val="28"/>
        </w:rPr>
      </w:pPr>
      <w:proofErr w:type="gramStart"/>
      <w:r w:rsidRPr="009601C2">
        <w:rPr>
          <w:rFonts w:ascii="Times New Roman" w:hAnsi="Times New Roman" w:cs="Times New Roman"/>
          <w:bCs/>
          <w:color w:val="000000"/>
          <w:sz w:val="28"/>
          <w:szCs w:val="28"/>
        </w:rPr>
        <w:t>городском округе</w:t>
      </w:r>
      <w:proofErr w:type="gramEnd"/>
    </w:p>
    <w:p w:rsidR="00B67A49" w:rsidRDefault="00B67A49" w:rsidP="009601C2">
      <w:pPr>
        <w:shd w:val="clear" w:color="auto" w:fill="FFFFFF"/>
        <w:spacing w:after="0" w:line="240" w:lineRule="auto"/>
        <w:jc w:val="both"/>
        <w:rPr>
          <w:rFonts w:ascii="Times New Roman" w:hAnsi="Times New Roman" w:cs="Times New Roman"/>
          <w:bCs/>
          <w:color w:val="000000"/>
          <w:sz w:val="28"/>
          <w:szCs w:val="28"/>
        </w:rPr>
      </w:pPr>
    </w:p>
    <w:p w:rsidR="00F4362F" w:rsidRPr="009601C2" w:rsidRDefault="00F4362F" w:rsidP="009601C2">
      <w:pPr>
        <w:shd w:val="clear" w:color="auto" w:fill="FFFFFF"/>
        <w:spacing w:after="0" w:line="240" w:lineRule="auto"/>
        <w:jc w:val="both"/>
        <w:rPr>
          <w:rFonts w:ascii="Times New Roman" w:hAnsi="Times New Roman" w:cs="Times New Roman"/>
          <w:bCs/>
          <w:color w:val="000000"/>
          <w:sz w:val="28"/>
          <w:szCs w:val="28"/>
        </w:rPr>
      </w:pPr>
    </w:p>
    <w:p w:rsidR="00F940A5" w:rsidRDefault="00105A5B" w:rsidP="009601C2">
      <w:pPr>
        <w:shd w:val="clear" w:color="auto" w:fill="FFFFFF"/>
        <w:spacing w:after="0" w:line="240" w:lineRule="auto"/>
        <w:ind w:firstLine="709"/>
        <w:jc w:val="both"/>
        <w:rPr>
          <w:rFonts w:ascii="Times New Roman" w:hAnsi="Times New Roman" w:cs="Times New Roman"/>
          <w:color w:val="000000"/>
          <w:sz w:val="28"/>
          <w:szCs w:val="28"/>
        </w:rPr>
      </w:pPr>
      <w:r w:rsidRPr="009601C2">
        <w:rPr>
          <w:rFonts w:ascii="Times New Roman" w:hAnsi="Times New Roman" w:cs="Times New Roman"/>
          <w:color w:val="000000"/>
          <w:sz w:val="28"/>
          <w:szCs w:val="28"/>
        </w:rPr>
        <w:t xml:space="preserve">На основании Федерального закона от 06.10.2003 года № 131-ФЗ «Об общих принципах организации местного самоуправления в Российской Федерации», Федерального закона </w:t>
      </w:r>
      <w:r w:rsidR="00F940A5" w:rsidRPr="009601C2">
        <w:rPr>
          <w:rFonts w:ascii="Times New Roman" w:hAnsi="Times New Roman" w:cs="Times New Roman"/>
          <w:color w:val="000000"/>
          <w:sz w:val="28"/>
          <w:szCs w:val="28"/>
        </w:rPr>
        <w:t xml:space="preserve"> от 31.07.2020</w:t>
      </w:r>
      <w:r w:rsidR="00ED075A" w:rsidRPr="009601C2">
        <w:rPr>
          <w:rFonts w:ascii="Times New Roman" w:hAnsi="Times New Roman" w:cs="Times New Roman"/>
          <w:color w:val="000000"/>
          <w:sz w:val="28"/>
          <w:szCs w:val="28"/>
        </w:rPr>
        <w:t xml:space="preserve"> года</w:t>
      </w:r>
      <w:r w:rsidR="00F940A5" w:rsidRPr="009601C2">
        <w:rPr>
          <w:rFonts w:ascii="Times New Roman" w:hAnsi="Times New Roman" w:cs="Times New Roman"/>
          <w:color w:val="000000"/>
          <w:sz w:val="28"/>
          <w:szCs w:val="28"/>
        </w:rPr>
        <w:t xml:space="preserve"> № 248-ФЗ «О государственном контроле (надзоре) и муниципальном контроле </w:t>
      </w:r>
      <w:r w:rsidR="00B67A49" w:rsidRPr="009601C2">
        <w:rPr>
          <w:rFonts w:ascii="Times New Roman" w:hAnsi="Times New Roman" w:cs="Times New Roman"/>
          <w:color w:val="000000"/>
          <w:sz w:val="28"/>
          <w:szCs w:val="28"/>
        </w:rPr>
        <w:t>в Российской Федерации», руководствуясь Уставом</w:t>
      </w:r>
      <w:r w:rsidR="00F940A5" w:rsidRPr="009601C2">
        <w:rPr>
          <w:rFonts w:ascii="Times New Roman" w:hAnsi="Times New Roman" w:cs="Times New Roman"/>
          <w:sz w:val="28"/>
          <w:szCs w:val="28"/>
        </w:rPr>
        <w:t xml:space="preserve"> </w:t>
      </w:r>
      <w:r w:rsidR="00F940A5" w:rsidRPr="009601C2">
        <w:rPr>
          <w:rFonts w:ascii="Times New Roman" w:hAnsi="Times New Roman" w:cs="Times New Roman"/>
          <w:color w:val="000000"/>
          <w:sz w:val="28"/>
          <w:szCs w:val="28"/>
        </w:rPr>
        <w:t>Дальнереченского городского округа</w:t>
      </w:r>
      <w:r w:rsidRPr="009601C2">
        <w:rPr>
          <w:rFonts w:ascii="Times New Roman" w:hAnsi="Times New Roman" w:cs="Times New Roman"/>
          <w:color w:val="000000"/>
          <w:sz w:val="28"/>
          <w:szCs w:val="28"/>
        </w:rPr>
        <w:t>, Дума</w:t>
      </w:r>
      <w:r w:rsidR="00F940A5" w:rsidRPr="009601C2">
        <w:rPr>
          <w:rFonts w:ascii="Times New Roman" w:hAnsi="Times New Roman" w:cs="Times New Roman"/>
          <w:color w:val="000000"/>
          <w:sz w:val="28"/>
          <w:szCs w:val="28"/>
        </w:rPr>
        <w:t xml:space="preserve">  Дальнереченского городского округа</w:t>
      </w:r>
    </w:p>
    <w:p w:rsidR="00F4362F" w:rsidRPr="009601C2" w:rsidRDefault="00F4362F" w:rsidP="009601C2">
      <w:pPr>
        <w:shd w:val="clear" w:color="auto" w:fill="FFFFFF"/>
        <w:spacing w:after="0" w:line="240" w:lineRule="auto"/>
        <w:ind w:firstLine="709"/>
        <w:jc w:val="both"/>
        <w:rPr>
          <w:rFonts w:ascii="Times New Roman" w:hAnsi="Times New Roman" w:cs="Times New Roman"/>
          <w:sz w:val="28"/>
          <w:szCs w:val="28"/>
        </w:rPr>
      </w:pPr>
    </w:p>
    <w:p w:rsidR="00F940A5" w:rsidRDefault="00F940A5" w:rsidP="009601C2">
      <w:pPr>
        <w:spacing w:after="0" w:line="240" w:lineRule="auto"/>
        <w:jc w:val="both"/>
        <w:rPr>
          <w:rFonts w:ascii="Times New Roman" w:hAnsi="Times New Roman" w:cs="Times New Roman"/>
          <w:sz w:val="28"/>
          <w:szCs w:val="28"/>
        </w:rPr>
      </w:pPr>
      <w:r w:rsidRPr="009601C2">
        <w:rPr>
          <w:rFonts w:ascii="Times New Roman" w:hAnsi="Times New Roman" w:cs="Times New Roman"/>
          <w:color w:val="000000"/>
          <w:sz w:val="28"/>
          <w:szCs w:val="28"/>
        </w:rPr>
        <w:t>РЕШИЛ</w:t>
      </w:r>
      <w:r w:rsidR="00105A5B" w:rsidRPr="009601C2">
        <w:rPr>
          <w:rFonts w:ascii="Times New Roman" w:hAnsi="Times New Roman" w:cs="Times New Roman"/>
          <w:color w:val="000000"/>
          <w:sz w:val="28"/>
          <w:szCs w:val="28"/>
        </w:rPr>
        <w:t>А</w:t>
      </w:r>
      <w:r w:rsidRPr="009601C2">
        <w:rPr>
          <w:rFonts w:ascii="Times New Roman" w:hAnsi="Times New Roman" w:cs="Times New Roman"/>
          <w:sz w:val="28"/>
          <w:szCs w:val="28"/>
        </w:rPr>
        <w:t>:</w:t>
      </w:r>
    </w:p>
    <w:p w:rsidR="00F4362F" w:rsidRPr="009601C2" w:rsidRDefault="00F4362F" w:rsidP="009601C2">
      <w:pPr>
        <w:spacing w:after="0" w:line="240" w:lineRule="auto"/>
        <w:jc w:val="both"/>
        <w:rPr>
          <w:rFonts w:ascii="Times New Roman" w:hAnsi="Times New Roman" w:cs="Times New Roman"/>
          <w:sz w:val="28"/>
          <w:szCs w:val="28"/>
        </w:rPr>
      </w:pPr>
    </w:p>
    <w:p w:rsidR="00F940A5" w:rsidRPr="009601C2" w:rsidRDefault="00B67A49" w:rsidP="009601C2">
      <w:pPr>
        <w:shd w:val="clear" w:color="auto" w:fill="FFFFFF"/>
        <w:spacing w:after="0" w:line="240" w:lineRule="auto"/>
        <w:ind w:firstLine="709"/>
        <w:jc w:val="both"/>
        <w:rPr>
          <w:rFonts w:ascii="Times New Roman" w:hAnsi="Times New Roman" w:cs="Times New Roman"/>
          <w:color w:val="000000"/>
          <w:sz w:val="28"/>
          <w:szCs w:val="28"/>
        </w:rPr>
      </w:pPr>
      <w:r w:rsidRPr="009601C2">
        <w:rPr>
          <w:rFonts w:ascii="Times New Roman" w:hAnsi="Times New Roman" w:cs="Times New Roman"/>
          <w:color w:val="000000"/>
          <w:sz w:val="28"/>
          <w:szCs w:val="28"/>
        </w:rPr>
        <w:t>1. Утвердить</w:t>
      </w:r>
      <w:r w:rsidR="00F940A5" w:rsidRPr="009601C2">
        <w:rPr>
          <w:rFonts w:ascii="Times New Roman" w:hAnsi="Times New Roman" w:cs="Times New Roman"/>
          <w:color w:val="000000"/>
          <w:sz w:val="28"/>
          <w:szCs w:val="28"/>
        </w:rPr>
        <w:t xml:space="preserve"> Положение о муниципальном контроле </w:t>
      </w:r>
      <w:r w:rsidR="00720D9B" w:rsidRPr="009601C2">
        <w:rPr>
          <w:rFonts w:ascii="Times New Roman" w:hAnsi="Times New Roman" w:cs="Times New Roman"/>
          <w:color w:val="000000"/>
          <w:sz w:val="28"/>
          <w:szCs w:val="28"/>
        </w:rPr>
        <w:t xml:space="preserve">в сфере благоустройства </w:t>
      </w:r>
      <w:proofErr w:type="gramStart"/>
      <w:r w:rsidR="00720D9B" w:rsidRPr="009601C2">
        <w:rPr>
          <w:rFonts w:ascii="Times New Roman" w:hAnsi="Times New Roman" w:cs="Times New Roman"/>
          <w:color w:val="000000"/>
          <w:sz w:val="28"/>
          <w:szCs w:val="28"/>
        </w:rPr>
        <w:t>в</w:t>
      </w:r>
      <w:proofErr w:type="gramEnd"/>
      <w:r w:rsidR="00720D9B" w:rsidRPr="009601C2">
        <w:rPr>
          <w:rFonts w:ascii="Times New Roman" w:hAnsi="Times New Roman" w:cs="Times New Roman"/>
          <w:color w:val="000000"/>
          <w:sz w:val="28"/>
          <w:szCs w:val="28"/>
        </w:rPr>
        <w:t xml:space="preserve"> </w:t>
      </w:r>
      <w:proofErr w:type="gramStart"/>
      <w:r w:rsidR="00720D9B" w:rsidRPr="009601C2">
        <w:rPr>
          <w:rFonts w:ascii="Times New Roman" w:hAnsi="Times New Roman" w:cs="Times New Roman"/>
          <w:color w:val="000000"/>
          <w:sz w:val="28"/>
          <w:szCs w:val="28"/>
        </w:rPr>
        <w:t>Дальнереченском</w:t>
      </w:r>
      <w:proofErr w:type="gramEnd"/>
      <w:r w:rsidR="00720D9B" w:rsidRPr="009601C2">
        <w:rPr>
          <w:rFonts w:ascii="Times New Roman" w:hAnsi="Times New Roman" w:cs="Times New Roman"/>
          <w:color w:val="000000"/>
          <w:sz w:val="28"/>
          <w:szCs w:val="28"/>
        </w:rPr>
        <w:t xml:space="preserve"> городском округе</w:t>
      </w:r>
      <w:r w:rsidR="00903D7C" w:rsidRPr="009601C2">
        <w:rPr>
          <w:rFonts w:ascii="Times New Roman" w:hAnsi="Times New Roman" w:cs="Times New Roman"/>
          <w:color w:val="000000"/>
          <w:sz w:val="28"/>
          <w:szCs w:val="28"/>
        </w:rPr>
        <w:t xml:space="preserve"> (прилагается).</w:t>
      </w:r>
    </w:p>
    <w:p w:rsidR="00903D7C" w:rsidRPr="009601C2" w:rsidRDefault="00F940A5" w:rsidP="009601C2">
      <w:pPr>
        <w:shd w:val="clear" w:color="auto" w:fill="FFFFFF"/>
        <w:spacing w:after="0" w:line="240" w:lineRule="auto"/>
        <w:ind w:firstLine="709"/>
        <w:jc w:val="both"/>
        <w:rPr>
          <w:rFonts w:ascii="Times New Roman" w:hAnsi="Times New Roman" w:cs="Times New Roman"/>
          <w:color w:val="000000"/>
          <w:sz w:val="28"/>
          <w:szCs w:val="28"/>
        </w:rPr>
      </w:pPr>
      <w:r w:rsidRPr="009601C2">
        <w:rPr>
          <w:rFonts w:ascii="Times New Roman" w:hAnsi="Times New Roman" w:cs="Times New Roman"/>
          <w:color w:val="000000"/>
          <w:sz w:val="28"/>
          <w:szCs w:val="28"/>
        </w:rPr>
        <w:t>2. Настоящее решение</w:t>
      </w:r>
      <w:r w:rsidR="00903D7C" w:rsidRPr="009601C2">
        <w:rPr>
          <w:rFonts w:ascii="Times New Roman" w:hAnsi="Times New Roman" w:cs="Times New Roman"/>
          <w:color w:val="000000"/>
          <w:sz w:val="28"/>
          <w:szCs w:val="28"/>
        </w:rPr>
        <w:t xml:space="preserve"> обнародовать и разместить на официальном сайте Дальнереченского городского округа.</w:t>
      </w:r>
    </w:p>
    <w:p w:rsidR="00F940A5" w:rsidRPr="009601C2" w:rsidRDefault="00903D7C" w:rsidP="009601C2">
      <w:pPr>
        <w:shd w:val="clear" w:color="auto" w:fill="FFFFFF"/>
        <w:spacing w:after="0" w:line="240" w:lineRule="auto"/>
        <w:ind w:firstLine="709"/>
        <w:jc w:val="both"/>
        <w:rPr>
          <w:rFonts w:ascii="Times New Roman" w:hAnsi="Times New Roman" w:cs="Times New Roman"/>
          <w:color w:val="000000"/>
          <w:sz w:val="28"/>
          <w:szCs w:val="28"/>
        </w:rPr>
      </w:pPr>
      <w:r w:rsidRPr="009601C2">
        <w:rPr>
          <w:rFonts w:ascii="Times New Roman" w:hAnsi="Times New Roman" w:cs="Times New Roman"/>
          <w:color w:val="000000"/>
          <w:sz w:val="28"/>
          <w:szCs w:val="28"/>
        </w:rPr>
        <w:t xml:space="preserve">3. Настоящее решение вступает в силу с 1 января 2022 года, </w:t>
      </w:r>
      <w:r w:rsidR="00F940A5" w:rsidRPr="009601C2">
        <w:rPr>
          <w:rFonts w:ascii="Times New Roman" w:hAnsi="Times New Roman" w:cs="Times New Roman"/>
          <w:color w:val="000000"/>
          <w:sz w:val="28"/>
          <w:szCs w:val="28"/>
        </w:rPr>
        <w:t xml:space="preserve">за исключением </w:t>
      </w:r>
      <w:r w:rsidRPr="009601C2">
        <w:rPr>
          <w:rFonts w:ascii="Times New Roman" w:hAnsi="Times New Roman" w:cs="Times New Roman"/>
          <w:color w:val="000000"/>
          <w:sz w:val="28"/>
          <w:szCs w:val="28"/>
        </w:rPr>
        <w:t>раздела 9</w:t>
      </w:r>
      <w:r w:rsidR="00720D9B" w:rsidRPr="009601C2">
        <w:rPr>
          <w:rFonts w:ascii="Times New Roman" w:hAnsi="Times New Roman" w:cs="Times New Roman"/>
          <w:color w:val="000000"/>
          <w:sz w:val="28"/>
          <w:szCs w:val="28"/>
        </w:rPr>
        <w:t xml:space="preserve"> Положения о муниципальном контроле в сфере благоустройства</w:t>
      </w:r>
      <w:r w:rsidR="00F940A5" w:rsidRPr="009601C2">
        <w:rPr>
          <w:rFonts w:ascii="Times New Roman" w:hAnsi="Times New Roman" w:cs="Times New Roman"/>
          <w:color w:val="000000"/>
          <w:sz w:val="28"/>
          <w:szCs w:val="28"/>
        </w:rPr>
        <w:t xml:space="preserve"> </w:t>
      </w:r>
      <w:proofErr w:type="gramStart"/>
      <w:r w:rsidR="00720D9B" w:rsidRPr="009601C2">
        <w:rPr>
          <w:rFonts w:ascii="Times New Roman" w:hAnsi="Times New Roman" w:cs="Times New Roman"/>
          <w:color w:val="000000"/>
          <w:sz w:val="28"/>
          <w:szCs w:val="28"/>
        </w:rPr>
        <w:t>в</w:t>
      </w:r>
      <w:proofErr w:type="gramEnd"/>
      <w:r w:rsidR="00720D9B" w:rsidRPr="009601C2">
        <w:rPr>
          <w:rFonts w:ascii="Times New Roman" w:hAnsi="Times New Roman" w:cs="Times New Roman"/>
          <w:color w:val="000000"/>
          <w:sz w:val="28"/>
          <w:szCs w:val="28"/>
        </w:rPr>
        <w:t xml:space="preserve"> </w:t>
      </w:r>
      <w:proofErr w:type="gramStart"/>
      <w:r w:rsidR="00720D9B" w:rsidRPr="009601C2">
        <w:rPr>
          <w:rFonts w:ascii="Times New Roman" w:hAnsi="Times New Roman" w:cs="Times New Roman"/>
          <w:color w:val="000000"/>
          <w:sz w:val="28"/>
          <w:szCs w:val="28"/>
        </w:rPr>
        <w:t>Дальнереченском</w:t>
      </w:r>
      <w:proofErr w:type="gramEnd"/>
      <w:r w:rsidR="00720D9B" w:rsidRPr="009601C2">
        <w:rPr>
          <w:rFonts w:ascii="Times New Roman" w:hAnsi="Times New Roman" w:cs="Times New Roman"/>
          <w:color w:val="000000"/>
          <w:sz w:val="28"/>
          <w:szCs w:val="28"/>
        </w:rPr>
        <w:t xml:space="preserve"> городском</w:t>
      </w:r>
      <w:r w:rsidR="00F940A5" w:rsidRPr="009601C2">
        <w:rPr>
          <w:rFonts w:ascii="Times New Roman" w:hAnsi="Times New Roman" w:cs="Times New Roman"/>
          <w:color w:val="000000"/>
          <w:sz w:val="28"/>
          <w:szCs w:val="28"/>
        </w:rPr>
        <w:t xml:space="preserve"> окр</w:t>
      </w:r>
      <w:r w:rsidR="00720D9B" w:rsidRPr="009601C2">
        <w:rPr>
          <w:rFonts w:ascii="Times New Roman" w:hAnsi="Times New Roman" w:cs="Times New Roman"/>
          <w:color w:val="000000"/>
          <w:sz w:val="28"/>
          <w:szCs w:val="28"/>
        </w:rPr>
        <w:t>уге</w:t>
      </w:r>
      <w:r w:rsidR="00ED075A" w:rsidRPr="009601C2">
        <w:rPr>
          <w:rFonts w:ascii="Times New Roman" w:hAnsi="Times New Roman" w:cs="Times New Roman"/>
          <w:color w:val="000000"/>
          <w:sz w:val="28"/>
          <w:szCs w:val="28"/>
        </w:rPr>
        <w:t>, который</w:t>
      </w:r>
      <w:r w:rsidR="00720D9B" w:rsidRPr="009601C2">
        <w:rPr>
          <w:rFonts w:ascii="Times New Roman" w:hAnsi="Times New Roman" w:cs="Times New Roman"/>
          <w:color w:val="000000"/>
          <w:sz w:val="28"/>
          <w:szCs w:val="28"/>
        </w:rPr>
        <w:t xml:space="preserve"> вступает в силу с 01 марта 2022 года</w:t>
      </w:r>
      <w:r w:rsidR="00F940A5" w:rsidRPr="009601C2">
        <w:rPr>
          <w:rFonts w:ascii="Times New Roman" w:hAnsi="Times New Roman" w:cs="Times New Roman"/>
          <w:color w:val="000000"/>
          <w:sz w:val="28"/>
          <w:szCs w:val="28"/>
        </w:rPr>
        <w:t>.</w:t>
      </w:r>
    </w:p>
    <w:p w:rsidR="00F940A5" w:rsidRPr="009601C2" w:rsidRDefault="00F940A5" w:rsidP="009601C2">
      <w:pPr>
        <w:tabs>
          <w:tab w:val="left" w:pos="1000"/>
          <w:tab w:val="left" w:pos="2552"/>
        </w:tabs>
        <w:spacing w:after="0" w:line="240" w:lineRule="auto"/>
        <w:jc w:val="both"/>
        <w:rPr>
          <w:rFonts w:ascii="Times New Roman" w:hAnsi="Times New Roman" w:cs="Times New Roman"/>
          <w:sz w:val="28"/>
          <w:szCs w:val="28"/>
        </w:rPr>
      </w:pPr>
    </w:p>
    <w:p w:rsidR="009601C2" w:rsidRPr="009601C2" w:rsidRDefault="009601C2" w:rsidP="009601C2">
      <w:pPr>
        <w:tabs>
          <w:tab w:val="left" w:pos="1000"/>
          <w:tab w:val="left" w:pos="2552"/>
        </w:tabs>
        <w:spacing w:after="0" w:line="240" w:lineRule="auto"/>
        <w:jc w:val="both"/>
        <w:rPr>
          <w:rFonts w:ascii="Times New Roman" w:hAnsi="Times New Roman" w:cs="Times New Roman"/>
          <w:sz w:val="28"/>
          <w:szCs w:val="28"/>
        </w:rPr>
      </w:pPr>
    </w:p>
    <w:p w:rsidR="00F940A5" w:rsidRPr="009601C2" w:rsidRDefault="00F940A5" w:rsidP="009601C2">
      <w:pPr>
        <w:tabs>
          <w:tab w:val="left" w:pos="1000"/>
          <w:tab w:val="left" w:pos="2552"/>
        </w:tabs>
        <w:spacing w:after="0" w:line="240" w:lineRule="auto"/>
        <w:jc w:val="both"/>
        <w:rPr>
          <w:rFonts w:ascii="Times New Roman" w:hAnsi="Times New Roman" w:cs="Times New Roman"/>
          <w:b/>
          <w:bCs/>
          <w:color w:val="000000"/>
          <w:sz w:val="28"/>
          <w:szCs w:val="28"/>
        </w:rPr>
      </w:pPr>
      <w:proofErr w:type="spellStart"/>
      <w:r w:rsidRPr="009601C2">
        <w:rPr>
          <w:rFonts w:ascii="Times New Roman" w:hAnsi="Times New Roman" w:cs="Times New Roman"/>
          <w:sz w:val="28"/>
          <w:szCs w:val="28"/>
        </w:rPr>
        <w:t>И.о</w:t>
      </w:r>
      <w:proofErr w:type="spellEnd"/>
      <w:r w:rsidRPr="009601C2">
        <w:rPr>
          <w:rFonts w:ascii="Times New Roman" w:hAnsi="Times New Roman" w:cs="Times New Roman"/>
          <w:sz w:val="28"/>
          <w:szCs w:val="28"/>
        </w:rPr>
        <w:t>.</w:t>
      </w:r>
      <w:r w:rsidR="002E5287">
        <w:rPr>
          <w:rFonts w:ascii="Times New Roman" w:hAnsi="Times New Roman" w:cs="Times New Roman"/>
          <w:sz w:val="28"/>
          <w:szCs w:val="28"/>
        </w:rPr>
        <w:t xml:space="preserve"> </w:t>
      </w:r>
      <w:r w:rsidRPr="009601C2">
        <w:rPr>
          <w:rFonts w:ascii="Times New Roman" w:hAnsi="Times New Roman" w:cs="Times New Roman"/>
          <w:sz w:val="28"/>
          <w:szCs w:val="28"/>
        </w:rPr>
        <w:t xml:space="preserve">главы </w:t>
      </w:r>
      <w:r w:rsidRPr="009601C2">
        <w:rPr>
          <w:rFonts w:ascii="Times New Roman" w:hAnsi="Times New Roman" w:cs="Times New Roman"/>
          <w:color w:val="000000"/>
          <w:sz w:val="28"/>
          <w:szCs w:val="28"/>
        </w:rPr>
        <w:t xml:space="preserve">Дальнереченского </w:t>
      </w:r>
    </w:p>
    <w:p w:rsidR="00720D9B" w:rsidRPr="009601C2" w:rsidRDefault="00F940A5" w:rsidP="009601C2">
      <w:pPr>
        <w:tabs>
          <w:tab w:val="left" w:pos="1000"/>
          <w:tab w:val="left" w:pos="2552"/>
        </w:tabs>
        <w:spacing w:after="0" w:line="240" w:lineRule="auto"/>
        <w:jc w:val="both"/>
        <w:rPr>
          <w:rFonts w:ascii="Times New Roman" w:hAnsi="Times New Roman" w:cs="Times New Roman"/>
          <w:color w:val="000000"/>
          <w:sz w:val="28"/>
          <w:szCs w:val="28"/>
        </w:rPr>
      </w:pPr>
      <w:r w:rsidRPr="009601C2">
        <w:rPr>
          <w:rFonts w:ascii="Times New Roman" w:hAnsi="Times New Roman" w:cs="Times New Roman"/>
          <w:bCs/>
          <w:color w:val="000000"/>
          <w:sz w:val="28"/>
          <w:szCs w:val="28"/>
        </w:rPr>
        <w:t>городского округа</w:t>
      </w:r>
      <w:r w:rsidRPr="009601C2">
        <w:rPr>
          <w:rFonts w:ascii="Times New Roman" w:hAnsi="Times New Roman" w:cs="Times New Roman"/>
          <w:color w:val="000000"/>
          <w:sz w:val="28"/>
          <w:szCs w:val="28"/>
        </w:rPr>
        <w:t xml:space="preserve">                                                                    </w:t>
      </w:r>
      <w:r w:rsidR="00720D9B" w:rsidRPr="009601C2">
        <w:rPr>
          <w:rFonts w:ascii="Times New Roman" w:hAnsi="Times New Roman" w:cs="Times New Roman"/>
          <w:color w:val="000000"/>
          <w:sz w:val="28"/>
          <w:szCs w:val="28"/>
        </w:rPr>
        <w:t xml:space="preserve">      </w:t>
      </w:r>
      <w:r w:rsidRPr="009601C2">
        <w:rPr>
          <w:rFonts w:ascii="Times New Roman" w:hAnsi="Times New Roman" w:cs="Times New Roman"/>
          <w:color w:val="000000"/>
          <w:sz w:val="28"/>
          <w:szCs w:val="28"/>
        </w:rPr>
        <w:t xml:space="preserve">      И.Г.</w:t>
      </w:r>
      <w:r w:rsidR="002E5287">
        <w:rPr>
          <w:rFonts w:ascii="Times New Roman" w:hAnsi="Times New Roman" w:cs="Times New Roman"/>
          <w:color w:val="000000"/>
          <w:sz w:val="28"/>
          <w:szCs w:val="28"/>
        </w:rPr>
        <w:t xml:space="preserve"> </w:t>
      </w:r>
      <w:r w:rsidRPr="009601C2">
        <w:rPr>
          <w:rFonts w:ascii="Times New Roman" w:hAnsi="Times New Roman" w:cs="Times New Roman"/>
          <w:color w:val="000000"/>
          <w:sz w:val="28"/>
          <w:szCs w:val="28"/>
        </w:rPr>
        <w:t>Дзюба</w:t>
      </w:r>
    </w:p>
    <w:p w:rsidR="00E2766E" w:rsidRDefault="00E2766E" w:rsidP="009601C2">
      <w:pPr>
        <w:tabs>
          <w:tab w:val="left" w:pos="1000"/>
          <w:tab w:val="left" w:pos="2552"/>
        </w:tabs>
        <w:spacing w:after="0" w:line="240" w:lineRule="auto"/>
        <w:jc w:val="both"/>
        <w:rPr>
          <w:rFonts w:ascii="Times New Roman" w:hAnsi="Times New Roman" w:cs="Times New Roman"/>
          <w:b/>
          <w:bCs/>
          <w:color w:val="000000"/>
        </w:rPr>
      </w:pPr>
    </w:p>
    <w:p w:rsidR="009601C2" w:rsidRDefault="009601C2" w:rsidP="009601C2">
      <w:pPr>
        <w:tabs>
          <w:tab w:val="left" w:pos="1000"/>
          <w:tab w:val="left" w:pos="2552"/>
        </w:tabs>
        <w:spacing w:after="0" w:line="240" w:lineRule="auto"/>
        <w:jc w:val="both"/>
        <w:rPr>
          <w:rFonts w:ascii="Times New Roman" w:hAnsi="Times New Roman" w:cs="Times New Roman"/>
          <w:b/>
          <w:bCs/>
          <w:color w:val="000000"/>
        </w:rPr>
      </w:pPr>
    </w:p>
    <w:p w:rsidR="009601C2" w:rsidRDefault="009601C2" w:rsidP="009601C2">
      <w:pPr>
        <w:tabs>
          <w:tab w:val="left" w:pos="1000"/>
          <w:tab w:val="left" w:pos="2552"/>
        </w:tabs>
        <w:spacing w:after="0" w:line="240" w:lineRule="auto"/>
        <w:jc w:val="both"/>
        <w:rPr>
          <w:rFonts w:ascii="Times New Roman" w:hAnsi="Times New Roman" w:cs="Times New Roman"/>
          <w:b/>
          <w:bCs/>
          <w:color w:val="000000"/>
        </w:rPr>
      </w:pPr>
    </w:p>
    <w:p w:rsidR="009601C2" w:rsidRDefault="009601C2" w:rsidP="009601C2">
      <w:pPr>
        <w:tabs>
          <w:tab w:val="left" w:pos="1000"/>
          <w:tab w:val="left" w:pos="2552"/>
        </w:tabs>
        <w:spacing w:after="0" w:line="240" w:lineRule="auto"/>
        <w:jc w:val="both"/>
        <w:rPr>
          <w:rFonts w:ascii="Times New Roman" w:hAnsi="Times New Roman" w:cs="Times New Roman"/>
          <w:b/>
          <w:bCs/>
          <w:color w:val="000000"/>
        </w:rPr>
      </w:pPr>
    </w:p>
    <w:p w:rsidR="009601C2" w:rsidRPr="00E2766E" w:rsidRDefault="009601C2" w:rsidP="009601C2">
      <w:pPr>
        <w:tabs>
          <w:tab w:val="left" w:pos="1000"/>
          <w:tab w:val="left" w:pos="2552"/>
        </w:tabs>
        <w:spacing w:after="0" w:line="240" w:lineRule="auto"/>
        <w:jc w:val="both"/>
        <w:rPr>
          <w:rFonts w:ascii="Times New Roman" w:hAnsi="Times New Roman" w:cs="Times New Roman"/>
          <w:b/>
          <w:bCs/>
          <w:color w:val="000000"/>
        </w:rPr>
      </w:pPr>
    </w:p>
    <w:p w:rsidR="00051223" w:rsidRPr="005927DA" w:rsidRDefault="00051223" w:rsidP="00051223">
      <w:pPr>
        <w:pStyle w:val="12"/>
        <w:keepNext/>
        <w:keepLines/>
        <w:tabs>
          <w:tab w:val="center" w:pos="4414"/>
          <w:tab w:val="left" w:pos="4756"/>
          <w:tab w:val="right" w:pos="8828"/>
        </w:tabs>
        <w:spacing w:before="220" w:after="0" w:line="216" w:lineRule="auto"/>
        <w:ind w:right="520"/>
        <w:jc w:val="right"/>
        <w:rPr>
          <w:sz w:val="28"/>
          <w:szCs w:val="28"/>
        </w:rPr>
      </w:pPr>
      <w:r w:rsidRPr="005927DA">
        <w:rPr>
          <w:sz w:val="28"/>
          <w:szCs w:val="28"/>
        </w:rPr>
        <w:lastRenderedPageBreak/>
        <w:t xml:space="preserve">                                            </w:t>
      </w:r>
    </w:p>
    <w:p w:rsidR="00051223" w:rsidRPr="005927DA" w:rsidRDefault="00051223" w:rsidP="00F4362F">
      <w:pPr>
        <w:pStyle w:val="20"/>
        <w:spacing w:after="0" w:line="240" w:lineRule="auto"/>
        <w:ind w:left="5664"/>
        <w:rPr>
          <w:sz w:val="28"/>
          <w:szCs w:val="28"/>
        </w:rPr>
      </w:pPr>
      <w:r w:rsidRPr="005927DA">
        <w:rPr>
          <w:sz w:val="28"/>
          <w:szCs w:val="28"/>
        </w:rPr>
        <w:t>Утверждено</w:t>
      </w:r>
    </w:p>
    <w:p w:rsidR="00051223" w:rsidRPr="005927DA" w:rsidRDefault="00051223" w:rsidP="00F4362F">
      <w:pPr>
        <w:pStyle w:val="20"/>
        <w:spacing w:after="0" w:line="240" w:lineRule="auto"/>
        <w:ind w:left="5664"/>
        <w:rPr>
          <w:sz w:val="28"/>
          <w:szCs w:val="28"/>
        </w:rPr>
      </w:pPr>
      <w:r w:rsidRPr="005927DA">
        <w:rPr>
          <w:sz w:val="28"/>
          <w:szCs w:val="28"/>
        </w:rPr>
        <w:t>решением Думы</w:t>
      </w:r>
    </w:p>
    <w:p w:rsidR="005927DA" w:rsidRDefault="00051223" w:rsidP="00F4362F">
      <w:pPr>
        <w:pStyle w:val="20"/>
        <w:tabs>
          <w:tab w:val="left" w:leader="underscore" w:pos="7470"/>
          <w:tab w:val="left" w:leader="underscore" w:pos="8991"/>
        </w:tabs>
        <w:spacing w:after="0" w:line="240" w:lineRule="auto"/>
        <w:ind w:left="5664"/>
        <w:rPr>
          <w:sz w:val="28"/>
          <w:szCs w:val="28"/>
        </w:rPr>
      </w:pPr>
      <w:r w:rsidRPr="005927DA">
        <w:rPr>
          <w:sz w:val="28"/>
          <w:szCs w:val="28"/>
        </w:rPr>
        <w:t xml:space="preserve">Дальнереченского городского </w:t>
      </w:r>
      <w:r w:rsidR="005927DA">
        <w:rPr>
          <w:sz w:val="28"/>
          <w:szCs w:val="28"/>
        </w:rPr>
        <w:t xml:space="preserve">   </w:t>
      </w:r>
    </w:p>
    <w:p w:rsidR="00051223" w:rsidRPr="005927DA" w:rsidRDefault="00051223" w:rsidP="00F4362F">
      <w:pPr>
        <w:pStyle w:val="20"/>
        <w:tabs>
          <w:tab w:val="left" w:leader="underscore" w:pos="7470"/>
          <w:tab w:val="left" w:leader="underscore" w:pos="8991"/>
        </w:tabs>
        <w:spacing w:after="0" w:line="240" w:lineRule="auto"/>
        <w:ind w:left="5664"/>
        <w:rPr>
          <w:sz w:val="28"/>
          <w:szCs w:val="28"/>
        </w:rPr>
      </w:pPr>
      <w:r w:rsidRPr="005927DA">
        <w:rPr>
          <w:sz w:val="28"/>
          <w:szCs w:val="28"/>
        </w:rPr>
        <w:t>округа</w:t>
      </w:r>
    </w:p>
    <w:p w:rsidR="00051223" w:rsidRPr="005927DA" w:rsidRDefault="00FB39FF" w:rsidP="00F4362F">
      <w:pPr>
        <w:pStyle w:val="20"/>
        <w:tabs>
          <w:tab w:val="left" w:leader="underscore" w:pos="7470"/>
          <w:tab w:val="left" w:leader="underscore" w:pos="8991"/>
        </w:tabs>
        <w:spacing w:after="0" w:line="240" w:lineRule="auto"/>
        <w:ind w:left="5664"/>
        <w:jc w:val="both"/>
        <w:rPr>
          <w:sz w:val="28"/>
          <w:szCs w:val="28"/>
        </w:rPr>
      </w:pPr>
      <w:r>
        <w:rPr>
          <w:sz w:val="28"/>
          <w:szCs w:val="28"/>
        </w:rPr>
        <w:t xml:space="preserve">от </w:t>
      </w:r>
      <w:r w:rsidR="002E5287">
        <w:rPr>
          <w:sz w:val="28"/>
          <w:szCs w:val="28"/>
        </w:rPr>
        <w:t>28.10.</w:t>
      </w:r>
      <w:r w:rsidR="00051223" w:rsidRPr="005927DA">
        <w:rPr>
          <w:sz w:val="28"/>
          <w:szCs w:val="28"/>
        </w:rPr>
        <w:t xml:space="preserve">2021 г. № </w:t>
      </w:r>
      <w:r w:rsidR="002E5287">
        <w:rPr>
          <w:sz w:val="28"/>
          <w:szCs w:val="28"/>
        </w:rPr>
        <w:t>103</w:t>
      </w:r>
    </w:p>
    <w:p w:rsidR="00F4362F" w:rsidRDefault="00F4362F" w:rsidP="00F4362F">
      <w:pPr>
        <w:pStyle w:val="13"/>
        <w:ind w:firstLine="0"/>
        <w:jc w:val="center"/>
        <w:rPr>
          <w:b/>
          <w:bCs/>
          <w:sz w:val="28"/>
          <w:szCs w:val="28"/>
        </w:rPr>
      </w:pPr>
    </w:p>
    <w:p w:rsidR="00F4362F" w:rsidRDefault="00F4362F" w:rsidP="00F4362F">
      <w:pPr>
        <w:pStyle w:val="13"/>
        <w:ind w:firstLine="0"/>
        <w:jc w:val="center"/>
        <w:rPr>
          <w:b/>
          <w:bCs/>
          <w:sz w:val="28"/>
          <w:szCs w:val="28"/>
        </w:rPr>
      </w:pPr>
    </w:p>
    <w:p w:rsidR="00F4362F" w:rsidRDefault="00F4362F" w:rsidP="00F4362F">
      <w:pPr>
        <w:pStyle w:val="13"/>
        <w:ind w:firstLine="0"/>
        <w:jc w:val="center"/>
        <w:rPr>
          <w:b/>
          <w:bCs/>
          <w:sz w:val="28"/>
          <w:szCs w:val="28"/>
        </w:rPr>
      </w:pPr>
    </w:p>
    <w:p w:rsidR="00F4362F" w:rsidRDefault="00F4362F" w:rsidP="00F4362F">
      <w:pPr>
        <w:pStyle w:val="13"/>
        <w:ind w:firstLine="0"/>
        <w:jc w:val="center"/>
        <w:rPr>
          <w:b/>
          <w:bCs/>
          <w:sz w:val="28"/>
          <w:szCs w:val="28"/>
        </w:rPr>
      </w:pPr>
    </w:p>
    <w:p w:rsidR="00051223" w:rsidRPr="005927DA" w:rsidRDefault="00051223" w:rsidP="00F4362F">
      <w:pPr>
        <w:pStyle w:val="13"/>
        <w:ind w:firstLine="0"/>
        <w:jc w:val="center"/>
        <w:rPr>
          <w:sz w:val="28"/>
          <w:szCs w:val="28"/>
        </w:rPr>
      </w:pPr>
      <w:r w:rsidRPr="005927DA">
        <w:rPr>
          <w:b/>
          <w:bCs/>
          <w:sz w:val="28"/>
          <w:szCs w:val="28"/>
        </w:rPr>
        <w:t>ПОЛОЖЕНИЕ</w:t>
      </w:r>
    </w:p>
    <w:p w:rsidR="00F4362F" w:rsidRDefault="00051223" w:rsidP="00F4362F">
      <w:pPr>
        <w:pStyle w:val="13"/>
        <w:ind w:firstLine="0"/>
        <w:jc w:val="center"/>
        <w:rPr>
          <w:b/>
          <w:bCs/>
          <w:sz w:val="28"/>
          <w:szCs w:val="28"/>
        </w:rPr>
      </w:pPr>
      <w:r w:rsidRPr="005927DA">
        <w:rPr>
          <w:b/>
          <w:bCs/>
          <w:sz w:val="28"/>
          <w:szCs w:val="28"/>
        </w:rPr>
        <w:t xml:space="preserve">о муниципальном контроле в сфере благоустройства </w:t>
      </w:r>
    </w:p>
    <w:p w:rsidR="00051223" w:rsidRDefault="00051223" w:rsidP="00F4362F">
      <w:pPr>
        <w:pStyle w:val="13"/>
        <w:ind w:firstLine="0"/>
        <w:jc w:val="center"/>
        <w:rPr>
          <w:b/>
          <w:bCs/>
          <w:sz w:val="28"/>
          <w:szCs w:val="28"/>
        </w:rPr>
      </w:pPr>
      <w:proofErr w:type="gramStart"/>
      <w:r w:rsidRPr="005927DA">
        <w:rPr>
          <w:b/>
          <w:bCs/>
          <w:sz w:val="28"/>
          <w:szCs w:val="28"/>
        </w:rPr>
        <w:t>в</w:t>
      </w:r>
      <w:proofErr w:type="gramEnd"/>
      <w:r w:rsidRPr="005927DA">
        <w:rPr>
          <w:b/>
          <w:bCs/>
          <w:sz w:val="28"/>
          <w:szCs w:val="28"/>
        </w:rPr>
        <w:t xml:space="preserve"> </w:t>
      </w:r>
      <w:proofErr w:type="gramStart"/>
      <w:r w:rsidRPr="005927DA">
        <w:rPr>
          <w:b/>
          <w:bCs/>
          <w:sz w:val="28"/>
          <w:szCs w:val="28"/>
        </w:rPr>
        <w:t>Дальнереченском</w:t>
      </w:r>
      <w:proofErr w:type="gramEnd"/>
      <w:r w:rsidRPr="005927DA">
        <w:rPr>
          <w:b/>
          <w:bCs/>
          <w:sz w:val="28"/>
          <w:szCs w:val="28"/>
        </w:rPr>
        <w:t xml:space="preserve"> городском округе</w:t>
      </w:r>
    </w:p>
    <w:p w:rsidR="00F4362F" w:rsidRPr="005927DA" w:rsidRDefault="00F4362F" w:rsidP="00F4362F">
      <w:pPr>
        <w:pStyle w:val="13"/>
        <w:ind w:firstLine="0"/>
        <w:jc w:val="center"/>
        <w:rPr>
          <w:sz w:val="28"/>
          <w:szCs w:val="28"/>
        </w:rPr>
      </w:pPr>
    </w:p>
    <w:p w:rsidR="00051223" w:rsidRDefault="00051223" w:rsidP="00F4362F">
      <w:pPr>
        <w:pStyle w:val="12"/>
        <w:keepNext/>
        <w:keepLines/>
        <w:spacing w:after="0" w:line="240" w:lineRule="auto"/>
        <w:rPr>
          <w:sz w:val="28"/>
          <w:szCs w:val="28"/>
        </w:rPr>
      </w:pPr>
      <w:r w:rsidRPr="005927DA">
        <w:rPr>
          <w:sz w:val="28"/>
          <w:szCs w:val="28"/>
        </w:rPr>
        <w:t xml:space="preserve"> 1. </w:t>
      </w:r>
      <w:bookmarkStart w:id="0" w:name="bookmark2"/>
      <w:r w:rsidRPr="005927DA">
        <w:rPr>
          <w:sz w:val="28"/>
          <w:szCs w:val="28"/>
        </w:rPr>
        <w:t>Общие положения</w:t>
      </w:r>
      <w:bookmarkEnd w:id="0"/>
    </w:p>
    <w:p w:rsidR="00F4362F" w:rsidRPr="005927DA" w:rsidRDefault="00F4362F" w:rsidP="00F4362F">
      <w:pPr>
        <w:pStyle w:val="12"/>
        <w:keepNext/>
        <w:keepLines/>
        <w:spacing w:after="0" w:line="240" w:lineRule="auto"/>
        <w:rPr>
          <w:sz w:val="28"/>
          <w:szCs w:val="28"/>
        </w:rPr>
      </w:pPr>
    </w:p>
    <w:p w:rsidR="00051223" w:rsidRPr="005927DA" w:rsidRDefault="00051223" w:rsidP="00F4362F">
      <w:pPr>
        <w:pStyle w:val="13"/>
        <w:numPr>
          <w:ilvl w:val="0"/>
          <w:numId w:val="1"/>
        </w:numPr>
        <w:tabs>
          <w:tab w:val="left" w:pos="1061"/>
        </w:tabs>
        <w:ind w:firstLine="720"/>
        <w:jc w:val="both"/>
        <w:rPr>
          <w:sz w:val="28"/>
          <w:szCs w:val="28"/>
        </w:rPr>
      </w:pPr>
      <w:proofErr w:type="gramStart"/>
      <w:r w:rsidRPr="005927DA">
        <w:rPr>
          <w:sz w:val="28"/>
          <w:szCs w:val="28"/>
        </w:rPr>
        <w:t>Положение о муниципальном контроле в сфере благоустройства в муниципального образования (далее - 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 (далее - Закон № 131 - ФЗ), Федерального закона от 31 июля 2020 года № 248 - ФЗ «О государственном контроле (надзоре) и муниципальном контроле в Российской Федерации» (далее - Закон № 248 - ФЗ</w:t>
      </w:r>
      <w:proofErr w:type="gramEnd"/>
      <w:r w:rsidRPr="005927DA">
        <w:rPr>
          <w:sz w:val="28"/>
          <w:szCs w:val="28"/>
        </w:rPr>
        <w:t xml:space="preserve">), Устава Дальнереченского городского округа и устанавливает порядок организации и осуществления муниципального </w:t>
      </w:r>
      <w:proofErr w:type="gramStart"/>
      <w:r w:rsidRPr="005927DA">
        <w:rPr>
          <w:sz w:val="28"/>
          <w:szCs w:val="28"/>
        </w:rPr>
        <w:t>контроля за</w:t>
      </w:r>
      <w:proofErr w:type="gramEnd"/>
      <w:r w:rsidRPr="005927DA">
        <w:rPr>
          <w:sz w:val="28"/>
          <w:szCs w:val="28"/>
        </w:rPr>
        <w:t xml:space="preserve"> соблюдением требований, установленных Правилами благоустройства на территории Дальнереченского городского округа (далее - муниципальный контроль в сфере благоустройства, муниципальный контроль).</w:t>
      </w:r>
    </w:p>
    <w:p w:rsidR="00051223" w:rsidRPr="005927DA" w:rsidRDefault="00051223" w:rsidP="00F4362F">
      <w:pPr>
        <w:pStyle w:val="13"/>
        <w:numPr>
          <w:ilvl w:val="0"/>
          <w:numId w:val="1"/>
        </w:numPr>
        <w:tabs>
          <w:tab w:val="left" w:pos="1061"/>
        </w:tabs>
        <w:ind w:firstLine="720"/>
        <w:jc w:val="both"/>
        <w:rPr>
          <w:sz w:val="28"/>
          <w:szCs w:val="28"/>
        </w:rPr>
      </w:pPr>
      <w:r w:rsidRPr="005927DA">
        <w:rPr>
          <w:sz w:val="28"/>
          <w:szCs w:val="28"/>
        </w:rPr>
        <w:t>При осуществлении муниципального контроля в сфере благоустройства использ</w:t>
      </w:r>
      <w:r w:rsidR="00F4362F">
        <w:rPr>
          <w:sz w:val="28"/>
          <w:szCs w:val="28"/>
        </w:rPr>
        <w:t xml:space="preserve">уются типовые формы документов, </w:t>
      </w:r>
      <w:r w:rsidRPr="005927DA">
        <w:rPr>
          <w:sz w:val="28"/>
          <w:szCs w:val="28"/>
        </w:rPr>
        <w:t>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051223" w:rsidRPr="005927DA" w:rsidRDefault="00051223" w:rsidP="00F4362F">
      <w:pPr>
        <w:pStyle w:val="13"/>
        <w:numPr>
          <w:ilvl w:val="0"/>
          <w:numId w:val="1"/>
        </w:numPr>
        <w:tabs>
          <w:tab w:val="left" w:pos="1061"/>
        </w:tabs>
        <w:ind w:firstLine="720"/>
        <w:jc w:val="both"/>
        <w:rPr>
          <w:sz w:val="28"/>
          <w:szCs w:val="28"/>
        </w:rPr>
      </w:pPr>
      <w:r w:rsidRPr="005927DA">
        <w:rPr>
          <w:sz w:val="28"/>
          <w:szCs w:val="28"/>
        </w:rPr>
        <w:t>Предметом муниципального контроля в сфере благоустройства является соблюдение гражданами и организациями Правил благоустройства территории Дальнереченского городского округа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051223" w:rsidRPr="005927DA" w:rsidRDefault="00051223" w:rsidP="00F4362F">
      <w:pPr>
        <w:pStyle w:val="13"/>
        <w:numPr>
          <w:ilvl w:val="0"/>
          <w:numId w:val="1"/>
        </w:numPr>
        <w:tabs>
          <w:tab w:val="left" w:pos="1061"/>
        </w:tabs>
        <w:ind w:firstLine="720"/>
        <w:jc w:val="both"/>
        <w:rPr>
          <w:sz w:val="28"/>
          <w:szCs w:val="28"/>
        </w:rPr>
      </w:pPr>
      <w:r w:rsidRPr="005927DA">
        <w:rPr>
          <w:sz w:val="28"/>
          <w:szCs w:val="28"/>
        </w:rPr>
        <w:t xml:space="preserve">Муниципальный контроль в сфере благоустройства осуществляется администрацией Дальнереченского  городского округа. Уполномоченным органом на осуществление муниципального контроля в сфере благоустройства от имени администрации Дальнереченского  городского округа является муниципальное казенное учреждение «Управление жилищно-коммунального хозяйства Дальнереченского городского округа» (далее - контрольный орган). </w:t>
      </w:r>
    </w:p>
    <w:p w:rsidR="00051223" w:rsidRPr="005927DA" w:rsidRDefault="00051223" w:rsidP="00F4362F">
      <w:pPr>
        <w:pStyle w:val="13"/>
        <w:numPr>
          <w:ilvl w:val="0"/>
          <w:numId w:val="1"/>
        </w:numPr>
        <w:tabs>
          <w:tab w:val="left" w:pos="1061"/>
        </w:tabs>
        <w:ind w:firstLine="720"/>
        <w:jc w:val="both"/>
        <w:rPr>
          <w:sz w:val="28"/>
          <w:szCs w:val="28"/>
        </w:rPr>
      </w:pPr>
      <w:r w:rsidRPr="005927DA">
        <w:rPr>
          <w:sz w:val="28"/>
          <w:szCs w:val="28"/>
        </w:rPr>
        <w:t xml:space="preserve">Должностным лицом контрольного органа, уполномоченным осуществлять муниципальный контроль в сфере благоустройства, является начальник отдела благоустройства и дорожного хозяйства МКУ «Управление </w:t>
      </w:r>
      <w:r w:rsidRPr="005927DA">
        <w:rPr>
          <w:sz w:val="28"/>
          <w:szCs w:val="28"/>
        </w:rPr>
        <w:lastRenderedPageBreak/>
        <w:t xml:space="preserve">жилищно-коммунального хозяйства Дальнереченского городского округа» (далее – должностное лицо, уполномоченное осуществлять муниципальный контроль в сфере благоустройства). В должностные обязанности указанного должностного лица контрольного органа в соответствии с его должностной инструкцией входит осуществление полномочий по муниципальному контролю в сфере благоустройства.  </w:t>
      </w:r>
    </w:p>
    <w:p w:rsidR="00051223" w:rsidRPr="005927DA" w:rsidRDefault="00051223" w:rsidP="00F4362F">
      <w:pPr>
        <w:pStyle w:val="13"/>
        <w:tabs>
          <w:tab w:val="left" w:pos="1065"/>
        </w:tabs>
        <w:ind w:firstLine="709"/>
        <w:jc w:val="both"/>
        <w:rPr>
          <w:sz w:val="28"/>
          <w:szCs w:val="28"/>
        </w:rPr>
      </w:pPr>
      <w:r w:rsidRPr="005927DA">
        <w:rPr>
          <w:sz w:val="28"/>
          <w:szCs w:val="28"/>
        </w:rPr>
        <w:t xml:space="preserve">6. Должностным лицом, уполномоченным на принятие решения о проведении контрольных мероприятий, является начальник управления МКУ «Управление жилищно-коммунального хозяйства Дальнереченского городского округа». </w:t>
      </w:r>
    </w:p>
    <w:p w:rsidR="00051223" w:rsidRPr="005927DA" w:rsidRDefault="00051223" w:rsidP="00F4362F">
      <w:pPr>
        <w:pStyle w:val="13"/>
        <w:tabs>
          <w:tab w:val="left" w:pos="1065"/>
        </w:tabs>
        <w:ind w:firstLine="709"/>
        <w:jc w:val="both"/>
        <w:rPr>
          <w:sz w:val="28"/>
          <w:szCs w:val="28"/>
        </w:rPr>
      </w:pPr>
      <w:r w:rsidRPr="005927DA">
        <w:rPr>
          <w:sz w:val="28"/>
          <w:szCs w:val="28"/>
        </w:rPr>
        <w:t>7. К отношениям, связанным с осуществлением муниципального контроля в сфере благоустройства, применяются положения Закона № 248 - ФЗ.</w:t>
      </w:r>
    </w:p>
    <w:p w:rsidR="00051223" w:rsidRPr="005927DA" w:rsidRDefault="00051223" w:rsidP="00F4362F">
      <w:pPr>
        <w:pStyle w:val="13"/>
        <w:tabs>
          <w:tab w:val="left" w:pos="1065"/>
        </w:tabs>
        <w:ind w:firstLine="709"/>
        <w:jc w:val="both"/>
        <w:rPr>
          <w:sz w:val="28"/>
          <w:szCs w:val="28"/>
        </w:rPr>
      </w:pPr>
      <w:r w:rsidRPr="005927DA">
        <w:rPr>
          <w:sz w:val="28"/>
          <w:szCs w:val="28"/>
        </w:rPr>
        <w:t>8. До 31 декабря 2023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w:t>
      </w:r>
      <w:r w:rsidR="0007087A" w:rsidRPr="005927DA">
        <w:rPr>
          <w:sz w:val="28"/>
          <w:szCs w:val="28"/>
        </w:rPr>
        <w:t>ле (часть 10 статьи 98 Закона №</w:t>
      </w:r>
      <w:r w:rsidRPr="005927DA">
        <w:rPr>
          <w:sz w:val="28"/>
          <w:szCs w:val="28"/>
        </w:rPr>
        <w:t>248 - ФЗ).</w:t>
      </w:r>
    </w:p>
    <w:p w:rsidR="00051223" w:rsidRPr="005927DA" w:rsidRDefault="00051223" w:rsidP="00F4362F">
      <w:pPr>
        <w:pStyle w:val="13"/>
        <w:tabs>
          <w:tab w:val="left" w:pos="1065"/>
        </w:tabs>
        <w:ind w:firstLine="709"/>
        <w:jc w:val="both"/>
        <w:rPr>
          <w:sz w:val="28"/>
          <w:szCs w:val="28"/>
        </w:rPr>
      </w:pPr>
    </w:p>
    <w:p w:rsidR="00051223" w:rsidRDefault="00051223" w:rsidP="00F4362F">
      <w:pPr>
        <w:pStyle w:val="12"/>
        <w:keepNext/>
        <w:keepLines/>
        <w:spacing w:after="0" w:line="240" w:lineRule="auto"/>
        <w:rPr>
          <w:sz w:val="28"/>
          <w:szCs w:val="28"/>
        </w:rPr>
      </w:pPr>
      <w:bookmarkStart w:id="1" w:name="bookmark4"/>
      <w:r w:rsidRPr="005927DA">
        <w:rPr>
          <w:sz w:val="28"/>
          <w:szCs w:val="28"/>
        </w:rPr>
        <w:t xml:space="preserve"> </w:t>
      </w:r>
      <w:r w:rsidRPr="005927DA">
        <w:rPr>
          <w:sz w:val="28"/>
          <w:szCs w:val="28"/>
          <w:lang w:bidi="en-US"/>
        </w:rPr>
        <w:t xml:space="preserve">2. </w:t>
      </w:r>
      <w:r w:rsidRPr="005927DA">
        <w:rPr>
          <w:sz w:val="28"/>
          <w:szCs w:val="28"/>
        </w:rPr>
        <w:t>Объекты муниципального контроля</w:t>
      </w:r>
      <w:bookmarkEnd w:id="1"/>
    </w:p>
    <w:p w:rsidR="00F4362F" w:rsidRPr="005927DA" w:rsidRDefault="00F4362F" w:rsidP="00F4362F">
      <w:pPr>
        <w:pStyle w:val="12"/>
        <w:keepNext/>
        <w:keepLines/>
        <w:spacing w:after="0" w:line="240" w:lineRule="auto"/>
        <w:rPr>
          <w:sz w:val="28"/>
          <w:szCs w:val="28"/>
        </w:rPr>
      </w:pPr>
    </w:p>
    <w:p w:rsidR="00051223" w:rsidRPr="005927DA" w:rsidRDefault="00051223" w:rsidP="00F4362F">
      <w:pPr>
        <w:pStyle w:val="13"/>
        <w:tabs>
          <w:tab w:val="left" w:pos="1781"/>
        </w:tabs>
        <w:ind w:firstLine="0"/>
        <w:jc w:val="both"/>
        <w:rPr>
          <w:sz w:val="28"/>
          <w:szCs w:val="28"/>
        </w:rPr>
      </w:pPr>
      <w:r w:rsidRPr="005927DA">
        <w:rPr>
          <w:sz w:val="28"/>
          <w:szCs w:val="28"/>
        </w:rPr>
        <w:t xml:space="preserve">          Объектами муниципального контроля в сфере благоустройства являются:</w:t>
      </w:r>
    </w:p>
    <w:p w:rsidR="00051223" w:rsidRPr="005927DA" w:rsidRDefault="00051223" w:rsidP="00F4362F">
      <w:pPr>
        <w:pStyle w:val="13"/>
        <w:numPr>
          <w:ilvl w:val="0"/>
          <w:numId w:val="2"/>
        </w:numPr>
        <w:tabs>
          <w:tab w:val="left" w:pos="1065"/>
        </w:tabs>
        <w:ind w:firstLine="720"/>
        <w:jc w:val="both"/>
        <w:rPr>
          <w:sz w:val="28"/>
          <w:szCs w:val="28"/>
        </w:rPr>
      </w:pPr>
      <w:r w:rsidRPr="005927DA">
        <w:rPr>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51223" w:rsidRPr="005927DA" w:rsidRDefault="00051223" w:rsidP="00F4362F">
      <w:pPr>
        <w:pStyle w:val="13"/>
        <w:numPr>
          <w:ilvl w:val="0"/>
          <w:numId w:val="2"/>
        </w:numPr>
        <w:tabs>
          <w:tab w:val="left" w:pos="1065"/>
        </w:tabs>
        <w:ind w:firstLine="720"/>
        <w:jc w:val="both"/>
        <w:rPr>
          <w:sz w:val="28"/>
          <w:szCs w:val="28"/>
        </w:rPr>
      </w:pPr>
      <w:r w:rsidRPr="005927DA">
        <w:rPr>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51223" w:rsidRPr="005927DA" w:rsidRDefault="00051223" w:rsidP="00F4362F">
      <w:pPr>
        <w:pStyle w:val="13"/>
        <w:numPr>
          <w:ilvl w:val="0"/>
          <w:numId w:val="2"/>
        </w:numPr>
        <w:tabs>
          <w:tab w:val="left" w:pos="1065"/>
        </w:tabs>
        <w:ind w:firstLine="720"/>
        <w:jc w:val="both"/>
        <w:rPr>
          <w:sz w:val="28"/>
          <w:szCs w:val="28"/>
        </w:rPr>
      </w:pPr>
      <w:proofErr w:type="gramStart"/>
      <w:r w:rsidRPr="005927DA">
        <w:rPr>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051223" w:rsidRPr="005927DA" w:rsidRDefault="00051223" w:rsidP="00F4362F">
      <w:pPr>
        <w:pStyle w:val="13"/>
        <w:tabs>
          <w:tab w:val="left" w:pos="1065"/>
        </w:tabs>
        <w:ind w:firstLine="709"/>
        <w:jc w:val="both"/>
        <w:rPr>
          <w:sz w:val="28"/>
          <w:szCs w:val="28"/>
        </w:rPr>
      </w:pPr>
      <w:r w:rsidRPr="005927DA">
        <w:rPr>
          <w:sz w:val="28"/>
          <w:szCs w:val="28"/>
        </w:rPr>
        <w:t>9. Учет объектов муниципального контроля в сфере благоустройства осуществляется контрольным органом в соответствии с настоящим положением.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4362F" w:rsidRDefault="00F4362F" w:rsidP="00F4362F">
      <w:pPr>
        <w:pStyle w:val="12"/>
        <w:keepNext/>
        <w:keepLines/>
        <w:spacing w:after="0" w:line="240" w:lineRule="auto"/>
        <w:rPr>
          <w:sz w:val="28"/>
          <w:szCs w:val="28"/>
        </w:rPr>
      </w:pPr>
    </w:p>
    <w:p w:rsidR="00051223" w:rsidRPr="005927DA" w:rsidRDefault="00051223" w:rsidP="00F4362F">
      <w:pPr>
        <w:pStyle w:val="12"/>
        <w:keepNext/>
        <w:keepLines/>
        <w:spacing w:after="0" w:line="240" w:lineRule="auto"/>
        <w:rPr>
          <w:sz w:val="28"/>
          <w:szCs w:val="28"/>
        </w:rPr>
      </w:pPr>
      <w:r w:rsidRPr="005927DA">
        <w:rPr>
          <w:sz w:val="28"/>
          <w:szCs w:val="28"/>
          <w:lang w:bidi="en-US"/>
        </w:rPr>
        <w:t xml:space="preserve">3. </w:t>
      </w:r>
      <w:r w:rsidRPr="005927DA">
        <w:rPr>
          <w:sz w:val="28"/>
          <w:szCs w:val="28"/>
        </w:rPr>
        <w:t>Управление рисками причинения вреда (ущерба)</w:t>
      </w:r>
      <w:r w:rsidR="00F4362F">
        <w:rPr>
          <w:sz w:val="28"/>
          <w:szCs w:val="28"/>
        </w:rPr>
        <w:t xml:space="preserve"> </w:t>
      </w:r>
      <w:r w:rsidRPr="005927DA">
        <w:rPr>
          <w:sz w:val="28"/>
          <w:szCs w:val="28"/>
        </w:rPr>
        <w:t>охраняемым законом ценностям при осуществлении муниципального контроля</w:t>
      </w:r>
    </w:p>
    <w:p w:rsidR="00051223" w:rsidRPr="005927DA" w:rsidRDefault="00051223" w:rsidP="00F4362F">
      <w:pPr>
        <w:pStyle w:val="12"/>
        <w:keepNext/>
        <w:keepLines/>
        <w:spacing w:after="0" w:line="240" w:lineRule="auto"/>
        <w:rPr>
          <w:sz w:val="28"/>
          <w:szCs w:val="28"/>
        </w:rPr>
      </w:pPr>
    </w:p>
    <w:p w:rsidR="00051223" w:rsidRPr="005927DA" w:rsidRDefault="00051223" w:rsidP="00F4362F">
      <w:pPr>
        <w:pStyle w:val="13"/>
        <w:tabs>
          <w:tab w:val="left" w:pos="1139"/>
        </w:tabs>
        <w:ind w:firstLine="709"/>
        <w:jc w:val="both"/>
        <w:rPr>
          <w:sz w:val="28"/>
          <w:szCs w:val="28"/>
        </w:rPr>
      </w:pPr>
      <w:r w:rsidRPr="005927DA">
        <w:rPr>
          <w:sz w:val="28"/>
          <w:szCs w:val="28"/>
        </w:rPr>
        <w:t>10. В соответствии со статьей 23 Закона № 248 - ФЗ применяется система оценки и управления рисками причинения вреда (ущерба) охраняемым законом ценностям при осуществлении муниципального к</w:t>
      </w:r>
      <w:r w:rsidR="00FB39FF">
        <w:rPr>
          <w:sz w:val="28"/>
          <w:szCs w:val="28"/>
        </w:rPr>
        <w:t>онтроля в сфере благоустройства.</w:t>
      </w:r>
    </w:p>
    <w:p w:rsidR="00051223" w:rsidRPr="005927DA" w:rsidRDefault="00051223" w:rsidP="00F4362F">
      <w:pPr>
        <w:pStyle w:val="13"/>
        <w:tabs>
          <w:tab w:val="left" w:pos="1139"/>
        </w:tabs>
        <w:ind w:firstLine="709"/>
        <w:jc w:val="both"/>
        <w:rPr>
          <w:sz w:val="28"/>
          <w:szCs w:val="28"/>
        </w:rPr>
      </w:pPr>
      <w:r w:rsidRPr="005927DA">
        <w:rPr>
          <w:sz w:val="28"/>
          <w:szCs w:val="28"/>
        </w:rPr>
        <w:t>11. Контрольный орган при осуществлении муниципального контроля в сфере благоустройства относит объекты муниципального контроля к одной из следующих категорий риска причинения вреда (ущерба) (далее - категории риска):</w:t>
      </w:r>
    </w:p>
    <w:p w:rsidR="00051223" w:rsidRPr="005927DA" w:rsidRDefault="00051223" w:rsidP="00F4362F">
      <w:pPr>
        <w:pStyle w:val="13"/>
        <w:numPr>
          <w:ilvl w:val="0"/>
          <w:numId w:val="3"/>
        </w:numPr>
        <w:tabs>
          <w:tab w:val="left" w:pos="1024"/>
        </w:tabs>
        <w:ind w:firstLine="720"/>
        <w:jc w:val="both"/>
        <w:rPr>
          <w:sz w:val="28"/>
          <w:szCs w:val="28"/>
        </w:rPr>
      </w:pPr>
      <w:r w:rsidRPr="005927DA">
        <w:rPr>
          <w:sz w:val="28"/>
          <w:szCs w:val="28"/>
        </w:rPr>
        <w:t>значительный риск;</w:t>
      </w:r>
    </w:p>
    <w:p w:rsidR="00051223" w:rsidRPr="005927DA" w:rsidRDefault="00051223" w:rsidP="00F4362F">
      <w:pPr>
        <w:pStyle w:val="13"/>
        <w:numPr>
          <w:ilvl w:val="0"/>
          <w:numId w:val="3"/>
        </w:numPr>
        <w:tabs>
          <w:tab w:val="left" w:pos="1024"/>
        </w:tabs>
        <w:ind w:firstLine="720"/>
        <w:jc w:val="both"/>
        <w:rPr>
          <w:sz w:val="28"/>
          <w:szCs w:val="28"/>
        </w:rPr>
      </w:pPr>
      <w:r w:rsidRPr="005927DA">
        <w:rPr>
          <w:sz w:val="28"/>
          <w:szCs w:val="28"/>
        </w:rPr>
        <w:t>умеренный риск;</w:t>
      </w:r>
    </w:p>
    <w:p w:rsidR="00051223" w:rsidRPr="005927DA" w:rsidRDefault="00051223" w:rsidP="00F4362F">
      <w:pPr>
        <w:pStyle w:val="13"/>
        <w:numPr>
          <w:ilvl w:val="0"/>
          <w:numId w:val="3"/>
        </w:numPr>
        <w:tabs>
          <w:tab w:val="left" w:pos="1024"/>
        </w:tabs>
        <w:ind w:firstLine="720"/>
        <w:jc w:val="both"/>
        <w:rPr>
          <w:sz w:val="28"/>
          <w:szCs w:val="28"/>
        </w:rPr>
      </w:pPr>
      <w:r w:rsidRPr="005927DA">
        <w:rPr>
          <w:sz w:val="28"/>
          <w:szCs w:val="28"/>
        </w:rPr>
        <w:t>низкий риск.</w:t>
      </w:r>
    </w:p>
    <w:p w:rsidR="00051223" w:rsidRPr="005927DA" w:rsidRDefault="00051223" w:rsidP="00F4362F">
      <w:pPr>
        <w:pStyle w:val="13"/>
        <w:tabs>
          <w:tab w:val="left" w:pos="1024"/>
        </w:tabs>
        <w:ind w:firstLine="709"/>
        <w:jc w:val="both"/>
        <w:rPr>
          <w:sz w:val="28"/>
          <w:szCs w:val="28"/>
        </w:rPr>
      </w:pPr>
      <w:r w:rsidRPr="005927DA">
        <w:rPr>
          <w:sz w:val="28"/>
          <w:szCs w:val="28"/>
        </w:rPr>
        <w:t>12. Критериями отнесения объектов муниципального контроля к категориям риска, указанным в пункте 13 настоящего Положения, являются: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051223" w:rsidRPr="005927DA" w:rsidRDefault="00051223" w:rsidP="00F4362F">
      <w:pPr>
        <w:pStyle w:val="13"/>
        <w:tabs>
          <w:tab w:val="left" w:pos="1024"/>
        </w:tabs>
        <w:ind w:firstLine="709"/>
        <w:jc w:val="both"/>
        <w:rPr>
          <w:sz w:val="28"/>
          <w:szCs w:val="28"/>
        </w:rPr>
      </w:pPr>
      <w:r w:rsidRPr="005927DA">
        <w:rPr>
          <w:sz w:val="28"/>
          <w:szCs w:val="28"/>
        </w:rPr>
        <w:t>13. Для категории значительного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w:t>
      </w:r>
      <w:r w:rsidR="00FB39FF">
        <w:rPr>
          <w:sz w:val="28"/>
          <w:szCs w:val="28"/>
        </w:rPr>
        <w:t>дминистративных правонарушениях.</w:t>
      </w:r>
    </w:p>
    <w:p w:rsidR="00051223" w:rsidRPr="005927DA" w:rsidRDefault="00051223" w:rsidP="00F4362F">
      <w:pPr>
        <w:pStyle w:val="13"/>
        <w:tabs>
          <w:tab w:val="left" w:pos="1024"/>
        </w:tabs>
        <w:ind w:firstLine="709"/>
        <w:jc w:val="both"/>
        <w:rPr>
          <w:sz w:val="28"/>
          <w:szCs w:val="28"/>
        </w:rPr>
      </w:pPr>
      <w:r w:rsidRPr="005927DA">
        <w:rPr>
          <w:sz w:val="28"/>
          <w:szCs w:val="28"/>
        </w:rPr>
        <w:t>14. Для категории умеренного риска - наличие факта привлечения в течение 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w:t>
      </w:r>
      <w:r w:rsidR="00FB39FF">
        <w:rPr>
          <w:sz w:val="28"/>
          <w:szCs w:val="28"/>
        </w:rPr>
        <w:t xml:space="preserve"> правонарушениях.</w:t>
      </w:r>
    </w:p>
    <w:p w:rsidR="00051223" w:rsidRPr="005927DA" w:rsidRDefault="00051223" w:rsidP="00F4362F">
      <w:pPr>
        <w:pStyle w:val="13"/>
        <w:tabs>
          <w:tab w:val="left" w:pos="1024"/>
        </w:tabs>
        <w:ind w:firstLine="709"/>
        <w:jc w:val="both"/>
        <w:rPr>
          <w:sz w:val="28"/>
          <w:szCs w:val="28"/>
        </w:rPr>
      </w:pPr>
      <w:r w:rsidRPr="005927DA">
        <w:rPr>
          <w:sz w:val="28"/>
          <w:szCs w:val="28"/>
        </w:rPr>
        <w:t>15. Для категории низкого риска - отсутствие обстоятельств, предусмотренных для категорий значительного и умеренного риска.</w:t>
      </w:r>
    </w:p>
    <w:p w:rsidR="00051223" w:rsidRPr="005927DA" w:rsidRDefault="00051223" w:rsidP="00F4362F">
      <w:pPr>
        <w:pStyle w:val="13"/>
        <w:tabs>
          <w:tab w:val="left" w:pos="1024"/>
        </w:tabs>
        <w:ind w:firstLine="709"/>
        <w:jc w:val="both"/>
        <w:rPr>
          <w:sz w:val="28"/>
          <w:szCs w:val="28"/>
        </w:rPr>
      </w:pPr>
    </w:p>
    <w:p w:rsidR="00051223" w:rsidRDefault="00FB39FF" w:rsidP="00F4362F">
      <w:pPr>
        <w:pStyle w:val="12"/>
        <w:keepNext/>
        <w:keepLines/>
        <w:spacing w:after="0" w:line="240" w:lineRule="auto"/>
        <w:rPr>
          <w:sz w:val="28"/>
          <w:szCs w:val="28"/>
        </w:rPr>
      </w:pPr>
      <w:bookmarkStart w:id="2" w:name="bookmark8"/>
      <w:r>
        <w:rPr>
          <w:sz w:val="28"/>
          <w:szCs w:val="28"/>
        </w:rPr>
        <w:t xml:space="preserve"> 4. </w:t>
      </w:r>
      <w:r w:rsidR="00051223" w:rsidRPr="005927DA">
        <w:rPr>
          <w:sz w:val="28"/>
          <w:szCs w:val="28"/>
        </w:rPr>
        <w:t>Учет рисков причинения вреда (ущерба) охраняемым законом</w:t>
      </w:r>
      <w:r w:rsidR="00051223" w:rsidRPr="005927DA">
        <w:rPr>
          <w:sz w:val="28"/>
          <w:szCs w:val="28"/>
        </w:rPr>
        <w:br/>
        <w:t>ценностям при проведении контрольных (надзорных) мероприятий</w:t>
      </w:r>
      <w:bookmarkEnd w:id="2"/>
    </w:p>
    <w:p w:rsidR="00F4362F" w:rsidRPr="005927DA" w:rsidRDefault="00F4362F" w:rsidP="00F4362F">
      <w:pPr>
        <w:pStyle w:val="12"/>
        <w:keepNext/>
        <w:keepLines/>
        <w:spacing w:after="0" w:line="240" w:lineRule="auto"/>
        <w:rPr>
          <w:sz w:val="28"/>
          <w:szCs w:val="28"/>
        </w:rPr>
      </w:pPr>
    </w:p>
    <w:p w:rsidR="00051223" w:rsidRPr="005927DA" w:rsidRDefault="00051223" w:rsidP="00F4362F">
      <w:pPr>
        <w:pStyle w:val="13"/>
        <w:tabs>
          <w:tab w:val="left" w:pos="1024"/>
        </w:tabs>
        <w:ind w:firstLine="709"/>
        <w:jc w:val="both"/>
        <w:rPr>
          <w:sz w:val="28"/>
          <w:szCs w:val="28"/>
        </w:rPr>
      </w:pPr>
      <w:r w:rsidRPr="005927DA">
        <w:rPr>
          <w:sz w:val="28"/>
          <w:szCs w:val="28"/>
        </w:rPr>
        <w:t>16. Контрольным органом в сфере благоустройства проводятся следующие виды плановых контрольных (надзорных) мероприятий:</w:t>
      </w:r>
    </w:p>
    <w:p w:rsidR="00D7610C" w:rsidRPr="005927DA" w:rsidRDefault="00051223" w:rsidP="00F4362F">
      <w:pPr>
        <w:pStyle w:val="13"/>
        <w:numPr>
          <w:ilvl w:val="0"/>
          <w:numId w:val="4"/>
        </w:numPr>
        <w:tabs>
          <w:tab w:val="left" w:pos="1067"/>
        </w:tabs>
        <w:ind w:firstLine="720"/>
        <w:jc w:val="both"/>
        <w:rPr>
          <w:sz w:val="28"/>
          <w:szCs w:val="28"/>
        </w:rPr>
      </w:pPr>
      <w:r w:rsidRPr="005927DA">
        <w:rPr>
          <w:sz w:val="28"/>
          <w:szCs w:val="28"/>
        </w:rPr>
        <w:t>выездная проверка проводится в целях оценки соблюдения контролируемыми лицами обязательных требований и решений контрольного органа.</w:t>
      </w:r>
    </w:p>
    <w:p w:rsidR="00A04972" w:rsidRPr="005927DA" w:rsidRDefault="00A04972" w:rsidP="00F4362F">
      <w:pPr>
        <w:pStyle w:val="13"/>
        <w:tabs>
          <w:tab w:val="left" w:pos="1067"/>
        </w:tabs>
        <w:ind w:firstLine="709"/>
        <w:jc w:val="both"/>
        <w:rPr>
          <w:sz w:val="28"/>
          <w:szCs w:val="28"/>
        </w:rPr>
      </w:pPr>
      <w:r w:rsidRPr="005927DA">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04972" w:rsidRPr="005927DA" w:rsidRDefault="00A04972" w:rsidP="00F4362F">
      <w:pPr>
        <w:pStyle w:val="13"/>
        <w:ind w:firstLine="720"/>
        <w:jc w:val="both"/>
        <w:rPr>
          <w:sz w:val="28"/>
          <w:szCs w:val="28"/>
        </w:rPr>
      </w:pPr>
      <w:r w:rsidRPr="005927DA">
        <w:rPr>
          <w:sz w:val="28"/>
          <w:szCs w:val="28"/>
        </w:rPr>
        <w:t xml:space="preserve">Срок проведения выездной проверки не может превышать сроки, установленные частью 7 статьи 73 Федерального закона от 31 июля 2020 года № </w:t>
      </w:r>
      <w:r w:rsidRPr="005927DA">
        <w:rPr>
          <w:sz w:val="28"/>
          <w:szCs w:val="28"/>
        </w:rPr>
        <w:lastRenderedPageBreak/>
        <w:t>248-ФЗ.</w:t>
      </w:r>
    </w:p>
    <w:p w:rsidR="00A04972" w:rsidRPr="005927DA" w:rsidRDefault="00A04972" w:rsidP="00F4362F">
      <w:pPr>
        <w:pStyle w:val="13"/>
        <w:ind w:firstLine="720"/>
        <w:jc w:val="both"/>
        <w:rPr>
          <w:sz w:val="28"/>
          <w:szCs w:val="28"/>
        </w:rPr>
      </w:pPr>
      <w:r w:rsidRPr="005927DA">
        <w:rPr>
          <w:sz w:val="28"/>
          <w:szCs w:val="28"/>
        </w:rPr>
        <w:t>В ходе выездной проверки могут совершаться следующие контрольные (надзорные) действия:</w:t>
      </w:r>
    </w:p>
    <w:p w:rsidR="00A04972" w:rsidRPr="005927DA" w:rsidRDefault="00A04972" w:rsidP="00F4362F">
      <w:pPr>
        <w:pStyle w:val="13"/>
        <w:ind w:firstLine="720"/>
        <w:jc w:val="both"/>
        <w:rPr>
          <w:sz w:val="28"/>
          <w:szCs w:val="28"/>
        </w:rPr>
      </w:pPr>
      <w:r w:rsidRPr="005927DA">
        <w:rPr>
          <w:sz w:val="28"/>
          <w:szCs w:val="28"/>
        </w:rPr>
        <w:t>осмотр;</w:t>
      </w:r>
    </w:p>
    <w:p w:rsidR="00A04972" w:rsidRPr="005927DA" w:rsidRDefault="00A04972" w:rsidP="00F4362F">
      <w:pPr>
        <w:pStyle w:val="13"/>
        <w:ind w:firstLine="720"/>
        <w:jc w:val="both"/>
        <w:rPr>
          <w:sz w:val="28"/>
          <w:szCs w:val="28"/>
        </w:rPr>
      </w:pPr>
      <w:r w:rsidRPr="005927DA">
        <w:rPr>
          <w:sz w:val="28"/>
          <w:szCs w:val="28"/>
        </w:rPr>
        <w:t>опрос;</w:t>
      </w:r>
    </w:p>
    <w:p w:rsidR="00A04972" w:rsidRPr="005927DA" w:rsidRDefault="00A04972" w:rsidP="00F4362F">
      <w:pPr>
        <w:pStyle w:val="13"/>
        <w:ind w:firstLine="720"/>
        <w:jc w:val="both"/>
        <w:rPr>
          <w:sz w:val="28"/>
          <w:szCs w:val="28"/>
        </w:rPr>
      </w:pPr>
      <w:r w:rsidRPr="005927DA">
        <w:rPr>
          <w:sz w:val="28"/>
          <w:szCs w:val="28"/>
        </w:rPr>
        <w:t>получение письменных объяснений;</w:t>
      </w:r>
    </w:p>
    <w:p w:rsidR="00A04972" w:rsidRPr="005927DA" w:rsidRDefault="00A04972" w:rsidP="00F4362F">
      <w:pPr>
        <w:pStyle w:val="13"/>
        <w:ind w:firstLine="720"/>
        <w:jc w:val="both"/>
        <w:rPr>
          <w:sz w:val="28"/>
          <w:szCs w:val="28"/>
        </w:rPr>
      </w:pPr>
      <w:r w:rsidRPr="005927DA">
        <w:rPr>
          <w:sz w:val="28"/>
          <w:szCs w:val="28"/>
        </w:rPr>
        <w:t>истребование документов;</w:t>
      </w:r>
    </w:p>
    <w:p w:rsidR="00A04972" w:rsidRPr="005927DA" w:rsidRDefault="00A04972" w:rsidP="00F4362F">
      <w:pPr>
        <w:pStyle w:val="13"/>
        <w:ind w:firstLine="720"/>
        <w:jc w:val="both"/>
        <w:rPr>
          <w:sz w:val="28"/>
          <w:szCs w:val="28"/>
        </w:rPr>
      </w:pPr>
      <w:r w:rsidRPr="005927DA">
        <w:rPr>
          <w:sz w:val="28"/>
          <w:szCs w:val="28"/>
        </w:rPr>
        <w:t>экспертиза.</w:t>
      </w:r>
    </w:p>
    <w:p w:rsidR="00A04972" w:rsidRPr="005927DA" w:rsidRDefault="00A04972" w:rsidP="00F4362F">
      <w:pPr>
        <w:pStyle w:val="13"/>
        <w:ind w:firstLine="720"/>
        <w:jc w:val="both"/>
        <w:rPr>
          <w:sz w:val="28"/>
          <w:szCs w:val="28"/>
        </w:rPr>
      </w:pPr>
      <w:r w:rsidRPr="005927DA">
        <w:rPr>
          <w:sz w:val="28"/>
          <w:szCs w:val="28"/>
        </w:rPr>
        <w:t>Может проводиться с использованием средств дистанционного взаимодействия, в том числе посредством аудио- или видеосвязи.</w:t>
      </w:r>
    </w:p>
    <w:p w:rsidR="00A04972" w:rsidRPr="005927DA" w:rsidRDefault="00A04972" w:rsidP="00F4362F">
      <w:pPr>
        <w:pStyle w:val="13"/>
        <w:ind w:firstLine="720"/>
        <w:jc w:val="both"/>
        <w:rPr>
          <w:sz w:val="28"/>
          <w:szCs w:val="28"/>
        </w:rPr>
      </w:pPr>
      <w:r w:rsidRPr="005927DA">
        <w:rPr>
          <w:sz w:val="28"/>
          <w:szCs w:val="28"/>
        </w:rPr>
        <w:t>По итогам выездной проверки составляется акт контрольного (надзорного) мероприятия с приложением протокола осмотра, протокола опроса, письменных объяснений, протокол инструментального обсл</w:t>
      </w:r>
      <w:r w:rsidR="00FB39FF">
        <w:rPr>
          <w:sz w:val="28"/>
          <w:szCs w:val="28"/>
        </w:rPr>
        <w:t>едования, экспертное заключение</w:t>
      </w:r>
      <w:r w:rsidRPr="005927DA">
        <w:rPr>
          <w:sz w:val="28"/>
          <w:szCs w:val="28"/>
        </w:rPr>
        <w:t>, составленные по результатам проведения контрольных (надзорных) действий,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p w:rsidR="00A04972" w:rsidRPr="005927DA" w:rsidRDefault="00A04972" w:rsidP="00F4362F">
      <w:pPr>
        <w:pStyle w:val="13"/>
        <w:ind w:firstLine="720"/>
        <w:jc w:val="both"/>
        <w:rPr>
          <w:sz w:val="28"/>
          <w:szCs w:val="28"/>
        </w:rPr>
      </w:pPr>
      <w:r w:rsidRPr="005927DA">
        <w:rPr>
          <w:sz w:val="28"/>
          <w:szCs w:val="28"/>
        </w:rPr>
        <w:t>В случае выявления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76E23" w:rsidRPr="005927DA" w:rsidRDefault="00A04972" w:rsidP="00F4362F">
      <w:pPr>
        <w:pStyle w:val="13"/>
        <w:ind w:firstLine="800"/>
        <w:jc w:val="both"/>
        <w:rPr>
          <w:sz w:val="28"/>
          <w:szCs w:val="28"/>
        </w:rPr>
      </w:pPr>
      <w:r w:rsidRPr="005927DA">
        <w:rPr>
          <w:sz w:val="28"/>
          <w:szCs w:val="28"/>
        </w:rPr>
        <w:t>В случае отсутствия нарушений обязательных требований контрольным органом вносится соответствующая запись в единый реестр контрольных (надзорных) мероприятий.</w:t>
      </w:r>
    </w:p>
    <w:p w:rsidR="00A04972" w:rsidRPr="005927DA" w:rsidRDefault="00A04972" w:rsidP="00F4362F">
      <w:pPr>
        <w:pStyle w:val="13"/>
        <w:numPr>
          <w:ilvl w:val="0"/>
          <w:numId w:val="4"/>
        </w:numPr>
        <w:ind w:firstLine="709"/>
        <w:jc w:val="both"/>
        <w:rPr>
          <w:sz w:val="28"/>
          <w:szCs w:val="28"/>
        </w:rPr>
      </w:pPr>
      <w:r w:rsidRPr="005927DA">
        <w:rPr>
          <w:sz w:val="28"/>
          <w:szCs w:val="28"/>
        </w:rPr>
        <w:t>инспекционный визит проводится в целях оценки соблюдения контролируемым лицом обязательных требований и решений контрольного органа.</w:t>
      </w:r>
    </w:p>
    <w:p w:rsidR="00A04972" w:rsidRPr="005927DA" w:rsidRDefault="00A04972" w:rsidP="00F4362F">
      <w:pPr>
        <w:pStyle w:val="13"/>
        <w:ind w:firstLine="720"/>
        <w:jc w:val="both"/>
        <w:rPr>
          <w:sz w:val="28"/>
          <w:szCs w:val="28"/>
        </w:rPr>
      </w:pPr>
      <w:r w:rsidRPr="005927DA">
        <w:rPr>
          <w:sz w:val="28"/>
          <w:szCs w:val="28"/>
        </w:rPr>
        <w:t>Инспекционный визит проводится по месту осуществления деятельности контролируемого лица (его филиалов, представительств, обособленных структурных подразделений).</w:t>
      </w:r>
    </w:p>
    <w:p w:rsidR="00A04972" w:rsidRPr="005927DA" w:rsidRDefault="00A04972" w:rsidP="00F4362F">
      <w:pPr>
        <w:pStyle w:val="13"/>
        <w:ind w:firstLine="720"/>
        <w:jc w:val="both"/>
        <w:rPr>
          <w:sz w:val="28"/>
          <w:szCs w:val="28"/>
        </w:rPr>
      </w:pPr>
      <w:r w:rsidRPr="005927DA">
        <w:rPr>
          <w:sz w:val="28"/>
          <w:szCs w:val="28"/>
        </w:rPr>
        <w:t>В ходе инспекционного визита могут совершаться:</w:t>
      </w:r>
    </w:p>
    <w:p w:rsidR="00A04972" w:rsidRPr="005927DA" w:rsidRDefault="00A04972" w:rsidP="00F4362F">
      <w:pPr>
        <w:pStyle w:val="13"/>
        <w:ind w:firstLine="720"/>
        <w:jc w:val="both"/>
        <w:rPr>
          <w:sz w:val="28"/>
          <w:szCs w:val="28"/>
        </w:rPr>
      </w:pPr>
      <w:r w:rsidRPr="005927DA">
        <w:rPr>
          <w:sz w:val="28"/>
          <w:szCs w:val="28"/>
        </w:rPr>
        <w:t>осмотр;</w:t>
      </w:r>
    </w:p>
    <w:p w:rsidR="00A04972" w:rsidRPr="005927DA" w:rsidRDefault="00A04972" w:rsidP="00F4362F">
      <w:pPr>
        <w:pStyle w:val="13"/>
        <w:ind w:firstLine="720"/>
        <w:jc w:val="both"/>
        <w:rPr>
          <w:sz w:val="28"/>
          <w:szCs w:val="28"/>
        </w:rPr>
      </w:pPr>
      <w:r w:rsidRPr="005927DA">
        <w:rPr>
          <w:sz w:val="28"/>
          <w:szCs w:val="28"/>
        </w:rPr>
        <w:t>опрос;</w:t>
      </w:r>
    </w:p>
    <w:p w:rsidR="00E77734" w:rsidRPr="005927DA" w:rsidRDefault="00A04972" w:rsidP="00F4362F">
      <w:pPr>
        <w:pStyle w:val="13"/>
        <w:ind w:firstLine="720"/>
        <w:jc w:val="both"/>
        <w:rPr>
          <w:sz w:val="28"/>
          <w:szCs w:val="28"/>
        </w:rPr>
      </w:pPr>
      <w:r w:rsidRPr="005927DA">
        <w:rPr>
          <w:sz w:val="28"/>
          <w:szCs w:val="28"/>
        </w:rPr>
        <w:t>получение письменных объяснений;</w:t>
      </w:r>
    </w:p>
    <w:p w:rsidR="00B5080C" w:rsidRPr="005927DA" w:rsidRDefault="00B5080C" w:rsidP="00F4362F">
      <w:pPr>
        <w:pStyle w:val="13"/>
        <w:ind w:firstLine="720"/>
        <w:jc w:val="both"/>
        <w:rPr>
          <w:sz w:val="28"/>
          <w:szCs w:val="28"/>
        </w:rPr>
      </w:pPr>
      <w:r w:rsidRPr="005927DA">
        <w:rPr>
          <w:sz w:val="28"/>
          <w:szCs w:val="28"/>
        </w:rPr>
        <w:t>инструментальное обследование;</w:t>
      </w:r>
    </w:p>
    <w:p w:rsidR="00B5080C" w:rsidRPr="005927DA" w:rsidRDefault="00B5080C" w:rsidP="00F4362F">
      <w:pPr>
        <w:pStyle w:val="13"/>
        <w:ind w:firstLine="720"/>
        <w:jc w:val="both"/>
        <w:rPr>
          <w:sz w:val="28"/>
          <w:szCs w:val="28"/>
        </w:rPr>
      </w:pPr>
      <w:r w:rsidRPr="005927DA">
        <w:rPr>
          <w:sz w:val="28"/>
          <w:szCs w:val="28"/>
        </w:rPr>
        <w:t>истребование документов, которые должны находиться в месте нахождения (осуществления деятельности) контролируемого лица.</w:t>
      </w:r>
    </w:p>
    <w:p w:rsidR="00B5080C" w:rsidRPr="005927DA" w:rsidRDefault="00B5080C" w:rsidP="00F4362F">
      <w:pPr>
        <w:pStyle w:val="13"/>
        <w:ind w:firstLine="720"/>
        <w:jc w:val="both"/>
        <w:rPr>
          <w:sz w:val="28"/>
          <w:szCs w:val="28"/>
        </w:rPr>
      </w:pPr>
      <w:r w:rsidRPr="005927DA">
        <w:rPr>
          <w:sz w:val="28"/>
          <w:szCs w:val="28"/>
        </w:rPr>
        <w:t>Проводится без предварительного уведомления контролируемого лица и собственника производственного объекта, срок не может превышать один рабочий день. Может проводиться с использованием средств дистанционного взаимодействия, в том числе посредством аудио- или видеосвязи.</w:t>
      </w:r>
    </w:p>
    <w:p w:rsidR="00B5080C" w:rsidRPr="005927DA" w:rsidRDefault="00B5080C" w:rsidP="00F4362F">
      <w:pPr>
        <w:pStyle w:val="13"/>
        <w:ind w:firstLine="700"/>
        <w:jc w:val="both"/>
        <w:rPr>
          <w:sz w:val="28"/>
          <w:szCs w:val="28"/>
        </w:rPr>
      </w:pPr>
      <w:r w:rsidRPr="005927DA">
        <w:rPr>
          <w:sz w:val="28"/>
          <w:szCs w:val="28"/>
        </w:rPr>
        <w:t>По итогам планового инспекционного визита составляется а</w:t>
      </w:r>
      <w:proofErr w:type="gramStart"/>
      <w:r w:rsidRPr="005927DA">
        <w:rPr>
          <w:sz w:val="28"/>
          <w:szCs w:val="28"/>
        </w:rPr>
        <w:t>кт с пр</w:t>
      </w:r>
      <w:proofErr w:type="gramEnd"/>
      <w:r w:rsidRPr="005927DA">
        <w:rPr>
          <w:sz w:val="28"/>
          <w:szCs w:val="28"/>
        </w:rPr>
        <w:t>иложением протокола осмотра, протокола опроса, письменных объяснений, протокол инструментального обследования, составленных по результатам проведения контрольных (надзорных) действий, и иных документов.</w:t>
      </w:r>
    </w:p>
    <w:p w:rsidR="00B5080C" w:rsidRDefault="00B5080C" w:rsidP="00F4362F">
      <w:pPr>
        <w:pStyle w:val="13"/>
        <w:ind w:firstLine="700"/>
        <w:jc w:val="both"/>
        <w:rPr>
          <w:sz w:val="28"/>
          <w:szCs w:val="28"/>
        </w:rPr>
      </w:pPr>
      <w:r w:rsidRPr="005927DA">
        <w:rPr>
          <w:sz w:val="28"/>
          <w:szCs w:val="28"/>
        </w:rPr>
        <w:t xml:space="preserve">С учетом требований части 7 статьи 22 и части 2 статьи 61 Закона №248 - </w:t>
      </w:r>
      <w:r w:rsidRPr="005927DA">
        <w:rPr>
          <w:sz w:val="28"/>
          <w:szCs w:val="28"/>
        </w:rPr>
        <w:lastRenderedPageBreak/>
        <w:t>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w:t>
      </w:r>
    </w:p>
    <w:p w:rsidR="00F4362F" w:rsidRPr="005927DA" w:rsidRDefault="00F4362F" w:rsidP="00F4362F">
      <w:pPr>
        <w:pStyle w:val="13"/>
        <w:ind w:firstLine="700"/>
        <w:jc w:val="both"/>
        <w:rPr>
          <w:sz w:val="28"/>
          <w:szCs w:val="28"/>
        </w:rPr>
      </w:pPr>
    </w:p>
    <w:p w:rsidR="00B5080C" w:rsidRDefault="00B5080C" w:rsidP="00F4362F">
      <w:pPr>
        <w:pStyle w:val="12"/>
        <w:keepNext/>
        <w:keepLines/>
        <w:spacing w:after="0" w:line="240" w:lineRule="auto"/>
        <w:rPr>
          <w:sz w:val="28"/>
          <w:szCs w:val="28"/>
        </w:rPr>
      </w:pPr>
      <w:r w:rsidRPr="005927DA">
        <w:rPr>
          <w:sz w:val="28"/>
          <w:szCs w:val="28"/>
        </w:rPr>
        <w:t xml:space="preserve"> </w:t>
      </w:r>
      <w:r w:rsidRPr="005927DA">
        <w:rPr>
          <w:sz w:val="28"/>
          <w:szCs w:val="28"/>
          <w:lang w:bidi="en-US"/>
        </w:rPr>
        <w:t xml:space="preserve">5. </w:t>
      </w:r>
      <w:bookmarkStart w:id="3" w:name="bookmark10"/>
      <w:r w:rsidRPr="005927DA">
        <w:rPr>
          <w:sz w:val="28"/>
          <w:szCs w:val="28"/>
        </w:rPr>
        <w:t>Профилактика рисков причинения вреда (ущерба)</w:t>
      </w:r>
      <w:r w:rsidRPr="005927DA">
        <w:rPr>
          <w:sz w:val="28"/>
          <w:szCs w:val="28"/>
        </w:rPr>
        <w:br/>
        <w:t>охраняемым законом ценностям</w:t>
      </w:r>
      <w:bookmarkEnd w:id="3"/>
    </w:p>
    <w:p w:rsidR="00F4362F" w:rsidRPr="005927DA" w:rsidRDefault="00F4362F" w:rsidP="00F4362F">
      <w:pPr>
        <w:pStyle w:val="12"/>
        <w:keepNext/>
        <w:keepLines/>
        <w:spacing w:after="0" w:line="240" w:lineRule="auto"/>
        <w:rPr>
          <w:sz w:val="28"/>
          <w:szCs w:val="28"/>
        </w:rPr>
      </w:pPr>
    </w:p>
    <w:p w:rsidR="00B5080C" w:rsidRPr="005927DA" w:rsidRDefault="00B5080C" w:rsidP="00F4362F">
      <w:pPr>
        <w:pStyle w:val="13"/>
        <w:tabs>
          <w:tab w:val="left" w:pos="1147"/>
        </w:tabs>
        <w:ind w:firstLine="709"/>
        <w:jc w:val="both"/>
        <w:rPr>
          <w:sz w:val="28"/>
          <w:szCs w:val="28"/>
        </w:rPr>
      </w:pPr>
      <w:r w:rsidRPr="005927DA">
        <w:rPr>
          <w:sz w:val="28"/>
          <w:szCs w:val="28"/>
        </w:rPr>
        <w:t>17. Контрольным органом при осуществлении муниципального контроля в сфере благоустройства могут проводиться следующие профилактические мероприятия:</w:t>
      </w:r>
    </w:p>
    <w:p w:rsidR="00B5080C" w:rsidRPr="005927DA" w:rsidRDefault="00B5080C" w:rsidP="00F4362F">
      <w:pPr>
        <w:pStyle w:val="13"/>
        <w:numPr>
          <w:ilvl w:val="0"/>
          <w:numId w:val="5"/>
        </w:numPr>
        <w:tabs>
          <w:tab w:val="left" w:pos="1027"/>
        </w:tabs>
        <w:ind w:firstLine="700"/>
        <w:jc w:val="both"/>
        <w:rPr>
          <w:sz w:val="28"/>
          <w:szCs w:val="28"/>
        </w:rPr>
      </w:pPr>
      <w:r w:rsidRPr="005927DA">
        <w:rPr>
          <w:sz w:val="28"/>
          <w:szCs w:val="28"/>
        </w:rPr>
        <w:t>информирование;</w:t>
      </w:r>
    </w:p>
    <w:p w:rsidR="00B5080C" w:rsidRPr="005927DA" w:rsidRDefault="00B5080C" w:rsidP="00F4362F">
      <w:pPr>
        <w:pStyle w:val="13"/>
        <w:numPr>
          <w:ilvl w:val="0"/>
          <w:numId w:val="5"/>
        </w:numPr>
        <w:tabs>
          <w:tab w:val="left" w:pos="1056"/>
        </w:tabs>
        <w:ind w:firstLine="700"/>
        <w:jc w:val="both"/>
        <w:rPr>
          <w:sz w:val="28"/>
          <w:szCs w:val="28"/>
        </w:rPr>
      </w:pPr>
      <w:r w:rsidRPr="005927DA">
        <w:rPr>
          <w:sz w:val="28"/>
          <w:szCs w:val="28"/>
        </w:rPr>
        <w:t>консультирование.</w:t>
      </w:r>
    </w:p>
    <w:p w:rsidR="00B5080C" w:rsidRPr="005927DA" w:rsidRDefault="00B5080C" w:rsidP="00F4362F">
      <w:pPr>
        <w:pStyle w:val="13"/>
        <w:tabs>
          <w:tab w:val="left" w:pos="1056"/>
        </w:tabs>
        <w:ind w:firstLine="709"/>
        <w:jc w:val="both"/>
        <w:rPr>
          <w:sz w:val="28"/>
          <w:szCs w:val="28"/>
        </w:rPr>
      </w:pPr>
      <w:r w:rsidRPr="005927DA">
        <w:rPr>
          <w:sz w:val="28"/>
          <w:szCs w:val="28"/>
        </w:rPr>
        <w:t>18. Контрольным органом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rsidR="00B5080C" w:rsidRPr="005927DA" w:rsidRDefault="00B5080C" w:rsidP="00F4362F">
      <w:pPr>
        <w:pStyle w:val="13"/>
        <w:ind w:firstLine="700"/>
        <w:jc w:val="both"/>
        <w:rPr>
          <w:sz w:val="28"/>
          <w:szCs w:val="28"/>
        </w:rPr>
      </w:pPr>
      <w:proofErr w:type="gramStart"/>
      <w:r w:rsidRPr="005927DA">
        <w:rPr>
          <w:sz w:val="28"/>
          <w:szCs w:val="28"/>
        </w:rPr>
        <w:t>Информирование осуществляется посредством размещения контрольным органом, уполномоченным в сфере благоустройства, соответствующих сведений на официальном сайте Дальнереченского городского округа в информационно - телекоммуникационной сети «Интернет» (далее - официальный сайт ДГО),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статьи 46 Закона № 248 - ФЗ.</w:t>
      </w:r>
      <w:proofErr w:type="gramEnd"/>
    </w:p>
    <w:p w:rsidR="00B5080C" w:rsidRPr="005927DA" w:rsidRDefault="00B5080C" w:rsidP="00F4362F">
      <w:pPr>
        <w:pStyle w:val="13"/>
        <w:ind w:firstLine="700"/>
        <w:jc w:val="both"/>
        <w:rPr>
          <w:sz w:val="28"/>
          <w:szCs w:val="28"/>
        </w:rPr>
      </w:pPr>
      <w:r w:rsidRPr="005927DA">
        <w:rPr>
          <w:sz w:val="28"/>
          <w:szCs w:val="28"/>
        </w:rPr>
        <w:t>19. Консультирование, в том числе письменное, осуществляется контрольным органом по вопросам соблюдения обязательных требований, указанных в пункте 3 настоящего Положения.</w:t>
      </w:r>
    </w:p>
    <w:p w:rsidR="007D5D21" w:rsidRPr="005927DA" w:rsidRDefault="00B5080C" w:rsidP="00F4362F">
      <w:pPr>
        <w:pStyle w:val="13"/>
        <w:ind w:firstLine="700"/>
        <w:jc w:val="both"/>
        <w:rPr>
          <w:sz w:val="28"/>
          <w:szCs w:val="28"/>
        </w:rPr>
      </w:pPr>
      <w:r w:rsidRPr="005927DA">
        <w:rPr>
          <w:sz w:val="28"/>
          <w:szCs w:val="28"/>
        </w:rPr>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F63FA" w:rsidRPr="005927DA" w:rsidRDefault="00B5080C" w:rsidP="00F4362F">
      <w:pPr>
        <w:pStyle w:val="13"/>
        <w:ind w:firstLine="700"/>
        <w:jc w:val="both"/>
        <w:rPr>
          <w:sz w:val="28"/>
          <w:szCs w:val="28"/>
        </w:rPr>
      </w:pPr>
      <w:r w:rsidRPr="005927DA">
        <w:rPr>
          <w:sz w:val="28"/>
          <w:szCs w:val="28"/>
        </w:rPr>
        <w:t>Консультирова</w:t>
      </w:r>
      <w:r w:rsidR="007D5D21" w:rsidRPr="005927DA">
        <w:rPr>
          <w:sz w:val="28"/>
          <w:szCs w:val="28"/>
        </w:rPr>
        <w:t xml:space="preserve">ние осуществляется должностными </w:t>
      </w:r>
      <w:r w:rsidRPr="005927DA">
        <w:rPr>
          <w:sz w:val="28"/>
          <w:szCs w:val="28"/>
        </w:rPr>
        <w:t>лицами</w:t>
      </w:r>
      <w:r w:rsidR="004D0B70" w:rsidRPr="005927DA">
        <w:rPr>
          <w:sz w:val="28"/>
          <w:szCs w:val="28"/>
        </w:rPr>
        <w:t xml:space="preserve"> </w:t>
      </w:r>
      <w:r w:rsidR="00CF7D9B" w:rsidRPr="005927DA">
        <w:rPr>
          <w:sz w:val="28"/>
          <w:szCs w:val="28"/>
        </w:rPr>
        <w:t xml:space="preserve"> </w:t>
      </w:r>
      <w:r w:rsidR="007D5D21" w:rsidRPr="005927DA">
        <w:rPr>
          <w:sz w:val="28"/>
          <w:szCs w:val="28"/>
        </w:rPr>
        <w:t>контрольного органа, уполномоченного в сфере благоустройства, по</w:t>
      </w:r>
      <w:r w:rsidR="00DF63FA" w:rsidRPr="005927DA">
        <w:rPr>
          <w:sz w:val="28"/>
          <w:szCs w:val="28"/>
        </w:rPr>
        <w:t xml:space="preserve"> телефону, посредством видеоконференцсвязи, на личном приеме ежемесячно в сроки, определенные руководителем контрольного органа, уполномоченного в сфере благоустройства, либо в ходе проведения профилактического мероприятия, контрольного мероприятия.</w:t>
      </w:r>
    </w:p>
    <w:p w:rsidR="00DF63FA" w:rsidRPr="005927DA" w:rsidRDefault="00DF63FA" w:rsidP="00F4362F">
      <w:pPr>
        <w:pStyle w:val="13"/>
        <w:ind w:firstLine="700"/>
        <w:jc w:val="both"/>
        <w:rPr>
          <w:sz w:val="28"/>
          <w:szCs w:val="28"/>
        </w:rPr>
      </w:pPr>
      <w:r w:rsidRPr="005927DA">
        <w:rPr>
          <w:sz w:val="28"/>
          <w:szCs w:val="28"/>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DF63FA" w:rsidRPr="005927DA" w:rsidRDefault="00DF63FA" w:rsidP="00F4362F">
      <w:pPr>
        <w:pStyle w:val="13"/>
        <w:ind w:firstLine="700"/>
        <w:jc w:val="both"/>
        <w:rPr>
          <w:sz w:val="28"/>
          <w:szCs w:val="28"/>
        </w:rPr>
      </w:pPr>
      <w:r w:rsidRPr="005927DA">
        <w:rPr>
          <w:sz w:val="28"/>
          <w:szCs w:val="28"/>
        </w:rPr>
        <w:t>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ДГО письменного разъяснения, подписанного руководителем контрольного органа, уполномоченного в сфере благоустройства.</w:t>
      </w:r>
    </w:p>
    <w:p w:rsidR="00DF63FA" w:rsidRPr="005927DA" w:rsidRDefault="00DF63FA" w:rsidP="00F4362F">
      <w:pPr>
        <w:pStyle w:val="13"/>
        <w:ind w:firstLine="700"/>
        <w:jc w:val="both"/>
        <w:rPr>
          <w:sz w:val="28"/>
          <w:szCs w:val="28"/>
        </w:rPr>
      </w:pPr>
      <w:r w:rsidRPr="005927DA">
        <w:rPr>
          <w:sz w:val="28"/>
          <w:szCs w:val="28"/>
        </w:rPr>
        <w:t>20. Контрольный орган осуществляет обобщение правоприменительной практики и проведения муниципального контроля один раз в год.</w:t>
      </w:r>
    </w:p>
    <w:p w:rsidR="00DF63FA" w:rsidRPr="005927DA" w:rsidRDefault="00DF63FA" w:rsidP="00F4362F">
      <w:pPr>
        <w:pStyle w:val="13"/>
        <w:ind w:firstLine="720"/>
        <w:jc w:val="both"/>
        <w:rPr>
          <w:sz w:val="28"/>
          <w:szCs w:val="28"/>
        </w:rPr>
      </w:pPr>
      <w:r w:rsidRPr="005927DA">
        <w:rPr>
          <w:sz w:val="28"/>
          <w:szCs w:val="28"/>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w:t>
      </w:r>
      <w:r w:rsidRPr="005927DA">
        <w:rPr>
          <w:sz w:val="28"/>
          <w:szCs w:val="28"/>
        </w:rPr>
        <w:lastRenderedPageBreak/>
        <w:t>муниципального контроля (далее - Доклад о правоприменительной практике).</w:t>
      </w:r>
    </w:p>
    <w:p w:rsidR="00DF63FA" w:rsidRPr="005927DA" w:rsidRDefault="00DF63FA" w:rsidP="00F4362F">
      <w:pPr>
        <w:pStyle w:val="13"/>
        <w:ind w:firstLine="720"/>
        <w:jc w:val="both"/>
        <w:rPr>
          <w:sz w:val="28"/>
          <w:szCs w:val="28"/>
        </w:rPr>
      </w:pPr>
      <w:r w:rsidRPr="005927DA">
        <w:rPr>
          <w:sz w:val="28"/>
          <w:szCs w:val="28"/>
        </w:rPr>
        <w:t>Для подготовки доклада о правоприменительной практике контрольным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DF63FA" w:rsidRDefault="00DF63FA" w:rsidP="00F4362F">
      <w:pPr>
        <w:pStyle w:val="13"/>
        <w:ind w:firstLine="720"/>
        <w:jc w:val="both"/>
        <w:rPr>
          <w:sz w:val="28"/>
          <w:szCs w:val="28"/>
        </w:rPr>
      </w:pPr>
      <w:r w:rsidRPr="005927DA">
        <w:rPr>
          <w:sz w:val="28"/>
          <w:szCs w:val="28"/>
        </w:rPr>
        <w:t xml:space="preserve">Доклад о правоприменительной практике подписывает начальник управления МКУ «Управление жилищно-коммунального хозяйства Дальнереченского городского округа» и размещается на официальном сайте ДГО в сети «Интернет» не позднее 1 марта года, следующего </w:t>
      </w:r>
      <w:proofErr w:type="gramStart"/>
      <w:r w:rsidRPr="005927DA">
        <w:rPr>
          <w:sz w:val="28"/>
          <w:szCs w:val="28"/>
        </w:rPr>
        <w:t>за</w:t>
      </w:r>
      <w:proofErr w:type="gramEnd"/>
      <w:r w:rsidRPr="005927DA">
        <w:rPr>
          <w:sz w:val="28"/>
          <w:szCs w:val="28"/>
        </w:rPr>
        <w:t xml:space="preserve"> отчетным.</w:t>
      </w:r>
    </w:p>
    <w:p w:rsidR="00F4362F" w:rsidRPr="005927DA" w:rsidRDefault="00F4362F" w:rsidP="00F4362F">
      <w:pPr>
        <w:pStyle w:val="13"/>
        <w:ind w:firstLine="720"/>
        <w:jc w:val="both"/>
        <w:rPr>
          <w:sz w:val="28"/>
          <w:szCs w:val="28"/>
        </w:rPr>
      </w:pPr>
    </w:p>
    <w:p w:rsidR="00DF63FA" w:rsidRPr="005927DA" w:rsidRDefault="00DF63FA" w:rsidP="00F4362F">
      <w:pPr>
        <w:pStyle w:val="12"/>
        <w:keepNext/>
        <w:keepLines/>
        <w:spacing w:after="0" w:line="240" w:lineRule="auto"/>
        <w:rPr>
          <w:sz w:val="28"/>
          <w:szCs w:val="28"/>
        </w:rPr>
      </w:pPr>
      <w:bookmarkStart w:id="4" w:name="bookmark12"/>
      <w:r w:rsidRPr="005927DA">
        <w:rPr>
          <w:sz w:val="28"/>
          <w:szCs w:val="28"/>
        </w:rPr>
        <w:t xml:space="preserve"> </w:t>
      </w:r>
      <w:r w:rsidRPr="005927DA">
        <w:rPr>
          <w:sz w:val="28"/>
          <w:szCs w:val="28"/>
          <w:lang w:bidi="en-US"/>
        </w:rPr>
        <w:t xml:space="preserve">6. </w:t>
      </w:r>
      <w:r w:rsidRPr="005927DA">
        <w:rPr>
          <w:sz w:val="28"/>
          <w:szCs w:val="28"/>
        </w:rPr>
        <w:t>Осуществление муниципального контроля</w:t>
      </w:r>
      <w:bookmarkEnd w:id="4"/>
    </w:p>
    <w:p w:rsidR="00DF63FA" w:rsidRPr="005927DA" w:rsidRDefault="00DF63FA" w:rsidP="00F4362F">
      <w:pPr>
        <w:pStyle w:val="12"/>
        <w:keepNext/>
        <w:keepLines/>
        <w:spacing w:after="0" w:line="240" w:lineRule="auto"/>
        <w:rPr>
          <w:sz w:val="28"/>
          <w:szCs w:val="28"/>
        </w:rPr>
      </w:pPr>
    </w:p>
    <w:p w:rsidR="00DF63FA" w:rsidRPr="005927DA" w:rsidRDefault="00DF63FA" w:rsidP="00F4362F">
      <w:pPr>
        <w:pStyle w:val="12"/>
        <w:keepNext/>
        <w:keepLines/>
        <w:spacing w:after="0" w:line="240" w:lineRule="auto"/>
        <w:rPr>
          <w:sz w:val="28"/>
          <w:szCs w:val="28"/>
        </w:rPr>
      </w:pPr>
      <w:r w:rsidRPr="005927DA">
        <w:rPr>
          <w:sz w:val="28"/>
          <w:szCs w:val="28"/>
        </w:rPr>
        <w:t>Подраздел 1. Общие положения об осуществлении муниципального контроля</w:t>
      </w:r>
    </w:p>
    <w:p w:rsidR="00DF63FA" w:rsidRPr="005927DA" w:rsidRDefault="00DF63FA" w:rsidP="00F4362F">
      <w:pPr>
        <w:pStyle w:val="12"/>
        <w:keepNext/>
        <w:keepLines/>
        <w:spacing w:after="0" w:line="240" w:lineRule="auto"/>
        <w:rPr>
          <w:sz w:val="28"/>
          <w:szCs w:val="28"/>
        </w:rPr>
      </w:pPr>
    </w:p>
    <w:p w:rsidR="00DF63FA" w:rsidRPr="005927DA" w:rsidRDefault="00DF63FA" w:rsidP="00F4362F">
      <w:pPr>
        <w:pStyle w:val="13"/>
        <w:tabs>
          <w:tab w:val="left" w:pos="1147"/>
        </w:tabs>
        <w:ind w:firstLine="709"/>
        <w:jc w:val="both"/>
        <w:rPr>
          <w:sz w:val="28"/>
          <w:szCs w:val="28"/>
        </w:rPr>
      </w:pPr>
      <w:r w:rsidRPr="005927DA">
        <w:rPr>
          <w:sz w:val="28"/>
          <w:szCs w:val="28"/>
        </w:rPr>
        <w:t>21. С учетом требований части 7 статьи 22 и части 2 статьи 61 Закона № 248 - ФЗ и пункта 9 настоящего Положения муниципальный контроль в сфере благоустройства осуществляется без проведения плановых контрольных мероприятий.</w:t>
      </w:r>
    </w:p>
    <w:p w:rsidR="00DF63FA" w:rsidRPr="005927DA" w:rsidRDefault="00DF63FA" w:rsidP="00F4362F">
      <w:pPr>
        <w:pStyle w:val="13"/>
        <w:tabs>
          <w:tab w:val="left" w:pos="1148"/>
        </w:tabs>
        <w:ind w:firstLine="709"/>
        <w:jc w:val="both"/>
        <w:rPr>
          <w:sz w:val="28"/>
          <w:szCs w:val="28"/>
        </w:rPr>
      </w:pPr>
      <w:r w:rsidRPr="005927DA">
        <w:rPr>
          <w:sz w:val="28"/>
          <w:szCs w:val="28"/>
        </w:rPr>
        <w:t>22. С учетом требований части 2 статьи 66 Закона № 248 - ФЗ и пункта 9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органами прокуратуры.</w:t>
      </w:r>
    </w:p>
    <w:p w:rsidR="00051223" w:rsidRPr="005927DA" w:rsidRDefault="00DF63FA" w:rsidP="00F4362F">
      <w:pPr>
        <w:pStyle w:val="13"/>
        <w:ind w:firstLine="700"/>
        <w:jc w:val="both"/>
        <w:rPr>
          <w:sz w:val="28"/>
          <w:szCs w:val="28"/>
        </w:rPr>
      </w:pPr>
      <w:r w:rsidRPr="005927DA">
        <w:rPr>
          <w:sz w:val="28"/>
          <w:szCs w:val="28"/>
        </w:rPr>
        <w:t>23. Решение о проведении контрольного мероприятия оформляется приказом контрольного органа, подписанным начальником управления МКУ</w:t>
      </w:r>
      <w:r w:rsidR="005D7633" w:rsidRPr="005927DA">
        <w:rPr>
          <w:sz w:val="28"/>
          <w:szCs w:val="28"/>
        </w:rPr>
        <w:t xml:space="preserve"> </w:t>
      </w:r>
      <w:r w:rsidR="005253C7" w:rsidRPr="005927DA">
        <w:rPr>
          <w:sz w:val="28"/>
          <w:szCs w:val="28"/>
        </w:rPr>
        <w:t>«Управление жилищно-коммунального хозяйства Дальнереченского</w:t>
      </w:r>
      <w:r w:rsidR="002F4AF7" w:rsidRPr="005927DA">
        <w:rPr>
          <w:sz w:val="28"/>
          <w:szCs w:val="28"/>
        </w:rPr>
        <w:t xml:space="preserve"> городского округа».</w:t>
      </w:r>
    </w:p>
    <w:p w:rsidR="005D7633" w:rsidRPr="005927DA" w:rsidRDefault="005D7633" w:rsidP="00F4362F">
      <w:pPr>
        <w:pStyle w:val="13"/>
        <w:tabs>
          <w:tab w:val="left" w:pos="1148"/>
        </w:tabs>
        <w:ind w:firstLine="709"/>
        <w:jc w:val="both"/>
        <w:rPr>
          <w:sz w:val="28"/>
          <w:szCs w:val="28"/>
        </w:rPr>
      </w:pPr>
      <w:r w:rsidRPr="005927DA">
        <w:rPr>
          <w:sz w:val="28"/>
          <w:szCs w:val="28"/>
        </w:rPr>
        <w:t>В решении о проведении контрольного мероприятия указываются следующие сведения:</w:t>
      </w:r>
    </w:p>
    <w:p w:rsidR="005D7633" w:rsidRPr="005927DA" w:rsidRDefault="005D7633" w:rsidP="00F4362F">
      <w:pPr>
        <w:pStyle w:val="13"/>
        <w:numPr>
          <w:ilvl w:val="0"/>
          <w:numId w:val="6"/>
        </w:numPr>
        <w:tabs>
          <w:tab w:val="left" w:pos="1018"/>
        </w:tabs>
        <w:ind w:firstLine="720"/>
        <w:jc w:val="both"/>
        <w:rPr>
          <w:sz w:val="28"/>
          <w:szCs w:val="28"/>
        </w:rPr>
      </w:pPr>
      <w:r w:rsidRPr="005927DA">
        <w:rPr>
          <w:sz w:val="28"/>
          <w:szCs w:val="28"/>
        </w:rPr>
        <w:t>дата, время и место выпуска решения;</w:t>
      </w:r>
    </w:p>
    <w:p w:rsidR="005D7633" w:rsidRPr="005927DA" w:rsidRDefault="005D7633" w:rsidP="00F4362F">
      <w:pPr>
        <w:pStyle w:val="13"/>
        <w:numPr>
          <w:ilvl w:val="0"/>
          <w:numId w:val="6"/>
        </w:numPr>
        <w:tabs>
          <w:tab w:val="left" w:pos="1018"/>
        </w:tabs>
        <w:ind w:firstLine="720"/>
        <w:jc w:val="both"/>
        <w:rPr>
          <w:sz w:val="28"/>
          <w:szCs w:val="28"/>
        </w:rPr>
      </w:pPr>
      <w:r w:rsidRPr="005927DA">
        <w:rPr>
          <w:sz w:val="28"/>
          <w:szCs w:val="28"/>
        </w:rPr>
        <w:t>кем принято решение;</w:t>
      </w:r>
    </w:p>
    <w:p w:rsidR="005D7633" w:rsidRPr="005927DA" w:rsidRDefault="005D7633" w:rsidP="00F4362F">
      <w:pPr>
        <w:pStyle w:val="13"/>
        <w:numPr>
          <w:ilvl w:val="0"/>
          <w:numId w:val="6"/>
        </w:numPr>
        <w:tabs>
          <w:tab w:val="left" w:pos="1018"/>
        </w:tabs>
        <w:ind w:firstLine="720"/>
        <w:jc w:val="both"/>
        <w:rPr>
          <w:sz w:val="28"/>
          <w:szCs w:val="28"/>
        </w:rPr>
      </w:pPr>
      <w:r w:rsidRPr="005927DA">
        <w:rPr>
          <w:sz w:val="28"/>
          <w:szCs w:val="28"/>
        </w:rPr>
        <w:t>основание проведения контрольного (надзорного) мероприятия;</w:t>
      </w:r>
    </w:p>
    <w:p w:rsidR="005D7633" w:rsidRPr="005927DA" w:rsidRDefault="005D7633" w:rsidP="00F4362F">
      <w:pPr>
        <w:pStyle w:val="13"/>
        <w:numPr>
          <w:ilvl w:val="0"/>
          <w:numId w:val="6"/>
        </w:numPr>
        <w:tabs>
          <w:tab w:val="left" w:pos="1018"/>
        </w:tabs>
        <w:ind w:firstLine="720"/>
        <w:jc w:val="both"/>
        <w:rPr>
          <w:sz w:val="28"/>
          <w:szCs w:val="28"/>
        </w:rPr>
      </w:pPr>
      <w:r w:rsidRPr="005927DA">
        <w:rPr>
          <w:sz w:val="28"/>
          <w:szCs w:val="28"/>
        </w:rPr>
        <w:t>вид контроля;</w:t>
      </w:r>
    </w:p>
    <w:p w:rsidR="005D7633" w:rsidRPr="005927DA" w:rsidRDefault="005D7633" w:rsidP="00F4362F">
      <w:pPr>
        <w:pStyle w:val="13"/>
        <w:numPr>
          <w:ilvl w:val="0"/>
          <w:numId w:val="6"/>
        </w:numPr>
        <w:tabs>
          <w:tab w:val="left" w:pos="1013"/>
        </w:tabs>
        <w:ind w:firstLine="720"/>
        <w:jc w:val="both"/>
        <w:rPr>
          <w:sz w:val="28"/>
          <w:szCs w:val="28"/>
        </w:rPr>
      </w:pPr>
      <w:proofErr w:type="gramStart"/>
      <w:r w:rsidRPr="005927DA">
        <w:rPr>
          <w:sz w:val="28"/>
          <w:szCs w:val="28"/>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5D7633" w:rsidRPr="005927DA" w:rsidRDefault="005D7633" w:rsidP="00F4362F">
      <w:pPr>
        <w:pStyle w:val="13"/>
        <w:numPr>
          <w:ilvl w:val="0"/>
          <w:numId w:val="6"/>
        </w:numPr>
        <w:tabs>
          <w:tab w:val="left" w:pos="1019"/>
        </w:tabs>
        <w:ind w:firstLine="720"/>
        <w:jc w:val="both"/>
        <w:rPr>
          <w:sz w:val="28"/>
          <w:szCs w:val="28"/>
        </w:rPr>
      </w:pPr>
      <w:r w:rsidRPr="005927DA">
        <w:rPr>
          <w:sz w:val="28"/>
          <w:szCs w:val="28"/>
        </w:rPr>
        <w:t>объект контроля, в отношении которого проводится контрольное (надзорное) мероприятие;</w:t>
      </w:r>
    </w:p>
    <w:p w:rsidR="005D7633" w:rsidRPr="005927DA" w:rsidRDefault="005D7633" w:rsidP="00F4362F">
      <w:pPr>
        <w:pStyle w:val="13"/>
        <w:numPr>
          <w:ilvl w:val="0"/>
          <w:numId w:val="6"/>
        </w:numPr>
        <w:tabs>
          <w:tab w:val="left" w:pos="1019"/>
        </w:tabs>
        <w:ind w:firstLine="740"/>
        <w:jc w:val="both"/>
        <w:rPr>
          <w:sz w:val="28"/>
          <w:szCs w:val="28"/>
        </w:rPr>
      </w:pPr>
      <w:r w:rsidRPr="005927DA">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5D7633" w:rsidRPr="005927DA" w:rsidRDefault="005D7633" w:rsidP="00F4362F">
      <w:pPr>
        <w:pStyle w:val="13"/>
        <w:numPr>
          <w:ilvl w:val="0"/>
          <w:numId w:val="6"/>
        </w:numPr>
        <w:tabs>
          <w:tab w:val="left" w:pos="1028"/>
        </w:tabs>
        <w:ind w:firstLine="740"/>
        <w:jc w:val="both"/>
        <w:rPr>
          <w:sz w:val="28"/>
          <w:szCs w:val="28"/>
        </w:rPr>
      </w:pPr>
      <w:proofErr w:type="gramStart"/>
      <w:r w:rsidRPr="005927DA">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r w:rsidRPr="005927DA">
        <w:rPr>
          <w:sz w:val="28"/>
          <w:szCs w:val="28"/>
        </w:rPr>
        <w:lastRenderedPageBreak/>
        <w:t>(надзорное) мероприятие;</w:t>
      </w:r>
      <w:proofErr w:type="gramEnd"/>
    </w:p>
    <w:p w:rsidR="005D7633" w:rsidRPr="005927DA" w:rsidRDefault="005D7633" w:rsidP="00F4362F">
      <w:pPr>
        <w:pStyle w:val="13"/>
        <w:numPr>
          <w:ilvl w:val="0"/>
          <w:numId w:val="6"/>
        </w:numPr>
        <w:tabs>
          <w:tab w:val="left" w:pos="1044"/>
        </w:tabs>
        <w:ind w:firstLine="740"/>
        <w:jc w:val="both"/>
        <w:rPr>
          <w:sz w:val="28"/>
          <w:szCs w:val="28"/>
        </w:rPr>
      </w:pPr>
      <w:r w:rsidRPr="005927DA">
        <w:rPr>
          <w:sz w:val="28"/>
          <w:szCs w:val="28"/>
        </w:rPr>
        <w:t>вид контрольного (надзорного) мероприятия;</w:t>
      </w:r>
    </w:p>
    <w:p w:rsidR="005D7633" w:rsidRPr="005927DA" w:rsidRDefault="005D7633" w:rsidP="00F4362F">
      <w:pPr>
        <w:pStyle w:val="13"/>
        <w:numPr>
          <w:ilvl w:val="0"/>
          <w:numId w:val="6"/>
        </w:numPr>
        <w:tabs>
          <w:tab w:val="left" w:pos="1019"/>
        </w:tabs>
        <w:ind w:firstLine="740"/>
        <w:jc w:val="both"/>
        <w:rPr>
          <w:sz w:val="28"/>
          <w:szCs w:val="28"/>
        </w:rPr>
      </w:pPr>
      <w:r w:rsidRPr="005927DA">
        <w:rPr>
          <w:sz w:val="28"/>
          <w:szCs w:val="28"/>
        </w:rPr>
        <w:t>перечень контрольных (надзорных) действий, совершаемых в рамках контрольного (надзорного) мероприятия;</w:t>
      </w:r>
    </w:p>
    <w:p w:rsidR="005D7633" w:rsidRPr="005927DA" w:rsidRDefault="005D7633" w:rsidP="00F4362F">
      <w:pPr>
        <w:pStyle w:val="13"/>
        <w:numPr>
          <w:ilvl w:val="0"/>
          <w:numId w:val="6"/>
        </w:numPr>
        <w:tabs>
          <w:tab w:val="left" w:pos="1044"/>
        </w:tabs>
        <w:ind w:firstLine="740"/>
        <w:jc w:val="both"/>
        <w:rPr>
          <w:sz w:val="28"/>
          <w:szCs w:val="28"/>
        </w:rPr>
      </w:pPr>
      <w:r w:rsidRPr="005927DA">
        <w:rPr>
          <w:sz w:val="28"/>
          <w:szCs w:val="28"/>
        </w:rPr>
        <w:t>предмет контрольного (надзорного) мероприятия;</w:t>
      </w:r>
    </w:p>
    <w:p w:rsidR="005D7633" w:rsidRPr="005927DA" w:rsidRDefault="005D7633" w:rsidP="00F4362F">
      <w:pPr>
        <w:pStyle w:val="13"/>
        <w:numPr>
          <w:ilvl w:val="0"/>
          <w:numId w:val="6"/>
        </w:numPr>
        <w:tabs>
          <w:tab w:val="left" w:pos="1044"/>
        </w:tabs>
        <w:ind w:firstLine="740"/>
        <w:jc w:val="both"/>
        <w:rPr>
          <w:sz w:val="28"/>
          <w:szCs w:val="28"/>
        </w:rPr>
      </w:pPr>
      <w:r w:rsidRPr="005927DA">
        <w:rPr>
          <w:sz w:val="28"/>
          <w:szCs w:val="28"/>
        </w:rPr>
        <w:t>проверочные листы, если их применение является обязательным;</w:t>
      </w:r>
    </w:p>
    <w:p w:rsidR="005D7633" w:rsidRPr="005927DA" w:rsidRDefault="005D7633" w:rsidP="00F4362F">
      <w:pPr>
        <w:pStyle w:val="13"/>
        <w:numPr>
          <w:ilvl w:val="0"/>
          <w:numId w:val="6"/>
        </w:numPr>
        <w:tabs>
          <w:tab w:val="left" w:pos="1014"/>
        </w:tabs>
        <w:ind w:firstLine="740"/>
        <w:jc w:val="both"/>
        <w:rPr>
          <w:sz w:val="28"/>
          <w:szCs w:val="28"/>
        </w:rPr>
      </w:pPr>
      <w:r w:rsidRPr="005927DA">
        <w:rPr>
          <w:sz w:val="28"/>
          <w:szCs w:val="28"/>
        </w:rPr>
        <w:t>дата проведения контрольного (надзорного) мероприятия, в том числе срок непосредственного взаимодействия с контролируемым лицом;</w:t>
      </w:r>
    </w:p>
    <w:p w:rsidR="005D7633" w:rsidRPr="005927DA" w:rsidRDefault="005D7633" w:rsidP="00F4362F">
      <w:pPr>
        <w:pStyle w:val="13"/>
        <w:numPr>
          <w:ilvl w:val="0"/>
          <w:numId w:val="6"/>
        </w:numPr>
        <w:tabs>
          <w:tab w:val="left" w:pos="1014"/>
        </w:tabs>
        <w:ind w:firstLine="740"/>
        <w:jc w:val="both"/>
        <w:rPr>
          <w:sz w:val="28"/>
          <w:szCs w:val="28"/>
        </w:rPr>
      </w:pPr>
      <w:r w:rsidRPr="005927DA">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5D7633" w:rsidRPr="005927DA" w:rsidRDefault="005D7633" w:rsidP="00F4362F">
      <w:pPr>
        <w:pStyle w:val="13"/>
        <w:numPr>
          <w:ilvl w:val="0"/>
          <w:numId w:val="6"/>
        </w:numPr>
        <w:tabs>
          <w:tab w:val="left" w:pos="1044"/>
        </w:tabs>
        <w:ind w:firstLine="740"/>
        <w:jc w:val="both"/>
        <w:rPr>
          <w:sz w:val="28"/>
          <w:szCs w:val="28"/>
        </w:rPr>
      </w:pPr>
      <w:r w:rsidRPr="005927DA">
        <w:rPr>
          <w:sz w:val="28"/>
          <w:szCs w:val="28"/>
        </w:rPr>
        <w:t>иные сведения, если это предусмотрено положением о виде контроля.</w:t>
      </w:r>
    </w:p>
    <w:p w:rsidR="005D7633" w:rsidRPr="005927DA" w:rsidRDefault="005D7633" w:rsidP="00F4362F">
      <w:pPr>
        <w:pStyle w:val="13"/>
        <w:tabs>
          <w:tab w:val="left" w:pos="1044"/>
        </w:tabs>
        <w:ind w:firstLine="709"/>
        <w:jc w:val="both"/>
        <w:rPr>
          <w:sz w:val="28"/>
          <w:szCs w:val="28"/>
        </w:rPr>
      </w:pPr>
      <w:r w:rsidRPr="005927DA">
        <w:rPr>
          <w:sz w:val="28"/>
          <w:szCs w:val="28"/>
        </w:rPr>
        <w:t>24. 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rsidR="005D7633" w:rsidRPr="005927DA" w:rsidRDefault="005D7633" w:rsidP="00F4362F">
      <w:pPr>
        <w:pStyle w:val="13"/>
        <w:ind w:firstLine="740"/>
        <w:jc w:val="both"/>
        <w:rPr>
          <w:sz w:val="28"/>
          <w:szCs w:val="28"/>
        </w:rPr>
      </w:pPr>
      <w:r w:rsidRPr="005927DA">
        <w:rPr>
          <w:sz w:val="28"/>
          <w:szCs w:val="28"/>
        </w:rPr>
        <w:t>Информация о технических средствах, использованных при фотосъемке, аудио - и видеозаписи, иных способах фиксации доказательств указывается в акте контрольного мероприятия.</w:t>
      </w:r>
    </w:p>
    <w:p w:rsidR="00667858" w:rsidRPr="005927DA" w:rsidRDefault="005D7633" w:rsidP="00F4362F">
      <w:pPr>
        <w:pStyle w:val="13"/>
        <w:ind w:firstLine="740"/>
        <w:jc w:val="both"/>
        <w:rPr>
          <w:sz w:val="28"/>
          <w:szCs w:val="28"/>
        </w:rPr>
      </w:pPr>
      <w:r w:rsidRPr="005927DA">
        <w:rPr>
          <w:sz w:val="28"/>
          <w:szCs w:val="28"/>
        </w:rPr>
        <w:t>25. С учетом требований части 8 статьи 31 Закона № 248 - ФЗ индивидуальный предприниматель, гражданин, являющиеся</w:t>
      </w:r>
      <w:r w:rsidR="00667858" w:rsidRPr="005927DA">
        <w:rPr>
          <w:sz w:val="28"/>
          <w:szCs w:val="28"/>
        </w:rPr>
        <w:t xml:space="preserve"> контролируемыми лицами, вправе представить в контрольный орган</w:t>
      </w:r>
      <w:r w:rsidR="005319FB" w:rsidRPr="005927DA">
        <w:rPr>
          <w:sz w:val="28"/>
          <w:szCs w:val="28"/>
        </w:rPr>
        <w:t xml:space="preserve"> </w:t>
      </w:r>
      <w:r w:rsidR="00667858" w:rsidRPr="005927DA">
        <w:rPr>
          <w:sz w:val="28"/>
          <w:szCs w:val="28"/>
        </w:rPr>
        <w:t>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667858" w:rsidRPr="005927DA" w:rsidRDefault="00667858" w:rsidP="00F4362F">
      <w:pPr>
        <w:pStyle w:val="13"/>
        <w:numPr>
          <w:ilvl w:val="0"/>
          <w:numId w:val="7"/>
        </w:numPr>
        <w:tabs>
          <w:tab w:val="left" w:pos="1206"/>
        </w:tabs>
        <w:ind w:firstLine="860"/>
        <w:jc w:val="both"/>
        <w:rPr>
          <w:sz w:val="28"/>
          <w:szCs w:val="28"/>
        </w:rPr>
      </w:pPr>
      <w:r w:rsidRPr="005927DA">
        <w:rPr>
          <w:sz w:val="28"/>
          <w:szCs w:val="28"/>
        </w:rPr>
        <w:t>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w:t>
      </w:r>
      <w:r w:rsidR="00FB39FF">
        <w:rPr>
          <w:sz w:val="28"/>
          <w:szCs w:val="28"/>
        </w:rPr>
        <w:t xml:space="preserve"> контртеррористической операции;</w:t>
      </w:r>
    </w:p>
    <w:p w:rsidR="00667858" w:rsidRPr="005927DA" w:rsidRDefault="00667858" w:rsidP="00F4362F">
      <w:pPr>
        <w:pStyle w:val="13"/>
        <w:numPr>
          <w:ilvl w:val="0"/>
          <w:numId w:val="7"/>
        </w:numPr>
        <w:tabs>
          <w:tab w:val="left" w:pos="1206"/>
        </w:tabs>
        <w:ind w:firstLine="860"/>
        <w:jc w:val="both"/>
        <w:rPr>
          <w:sz w:val="28"/>
          <w:szCs w:val="28"/>
        </w:rPr>
      </w:pPr>
      <w:r w:rsidRPr="005927DA">
        <w:rPr>
          <w:sz w:val="28"/>
          <w:szCs w:val="28"/>
        </w:rPr>
        <w:t>прохождение лечения на стационаре медицинского учреждения;</w:t>
      </w:r>
    </w:p>
    <w:p w:rsidR="00667858" w:rsidRPr="005927DA" w:rsidRDefault="00667858" w:rsidP="00F4362F">
      <w:pPr>
        <w:pStyle w:val="13"/>
        <w:numPr>
          <w:ilvl w:val="0"/>
          <w:numId w:val="7"/>
        </w:numPr>
        <w:tabs>
          <w:tab w:val="left" w:pos="1206"/>
        </w:tabs>
        <w:ind w:firstLine="860"/>
        <w:jc w:val="both"/>
        <w:rPr>
          <w:sz w:val="28"/>
          <w:szCs w:val="28"/>
        </w:rPr>
      </w:pPr>
      <w:r w:rsidRPr="005927DA">
        <w:rPr>
          <w:sz w:val="28"/>
          <w:szCs w:val="28"/>
        </w:rPr>
        <w:t>личного характера (смерть близкого родственника);</w:t>
      </w:r>
    </w:p>
    <w:p w:rsidR="00667858" w:rsidRPr="005927DA" w:rsidRDefault="00667858" w:rsidP="00F4362F">
      <w:pPr>
        <w:pStyle w:val="13"/>
        <w:numPr>
          <w:ilvl w:val="0"/>
          <w:numId w:val="7"/>
        </w:numPr>
        <w:tabs>
          <w:tab w:val="left" w:pos="1201"/>
        </w:tabs>
        <w:ind w:firstLine="860"/>
        <w:jc w:val="both"/>
        <w:rPr>
          <w:sz w:val="28"/>
          <w:szCs w:val="28"/>
        </w:rPr>
      </w:pPr>
      <w:r w:rsidRPr="005927DA">
        <w:rPr>
          <w:sz w:val="28"/>
          <w:szCs w:val="28"/>
        </w:rPr>
        <w:t>непреодолимой силы в отношении контролируемого лица (катастрофы, аварии, несчастные случаи);</w:t>
      </w:r>
    </w:p>
    <w:p w:rsidR="00667858" w:rsidRPr="005927DA" w:rsidRDefault="00667858" w:rsidP="00F4362F">
      <w:pPr>
        <w:pStyle w:val="13"/>
        <w:numPr>
          <w:ilvl w:val="0"/>
          <w:numId w:val="7"/>
        </w:numPr>
        <w:tabs>
          <w:tab w:val="left" w:pos="1216"/>
        </w:tabs>
        <w:ind w:firstLine="860"/>
        <w:jc w:val="both"/>
        <w:rPr>
          <w:sz w:val="28"/>
          <w:szCs w:val="28"/>
        </w:rPr>
      </w:pPr>
      <w:r w:rsidRPr="005927DA">
        <w:rPr>
          <w:sz w:val="28"/>
          <w:szCs w:val="28"/>
        </w:rPr>
        <w:t>иных причин, признанных контрольным органом, уважительными.</w:t>
      </w:r>
    </w:p>
    <w:p w:rsidR="00667858" w:rsidRPr="005927DA" w:rsidRDefault="00667858" w:rsidP="00F4362F">
      <w:pPr>
        <w:pStyle w:val="13"/>
        <w:ind w:firstLine="0"/>
        <w:rPr>
          <w:b/>
          <w:bCs/>
          <w:sz w:val="28"/>
          <w:szCs w:val="28"/>
        </w:rPr>
      </w:pPr>
    </w:p>
    <w:p w:rsidR="005D7633" w:rsidRPr="005927DA" w:rsidRDefault="00667858" w:rsidP="00F4362F">
      <w:pPr>
        <w:pStyle w:val="13"/>
        <w:ind w:firstLine="700"/>
        <w:jc w:val="center"/>
        <w:rPr>
          <w:b/>
          <w:bCs/>
          <w:sz w:val="28"/>
          <w:szCs w:val="28"/>
        </w:rPr>
      </w:pPr>
      <w:r w:rsidRPr="005927DA">
        <w:rPr>
          <w:b/>
          <w:bCs/>
          <w:sz w:val="28"/>
          <w:szCs w:val="28"/>
        </w:rPr>
        <w:t>Подраздел 2. Контрольные мероприятия</w:t>
      </w:r>
    </w:p>
    <w:p w:rsidR="005F0459" w:rsidRPr="005927DA" w:rsidRDefault="005F0459" w:rsidP="00F4362F">
      <w:pPr>
        <w:pStyle w:val="13"/>
        <w:ind w:firstLine="700"/>
        <w:jc w:val="center"/>
        <w:rPr>
          <w:b/>
          <w:bCs/>
          <w:sz w:val="28"/>
          <w:szCs w:val="28"/>
        </w:rPr>
      </w:pPr>
    </w:p>
    <w:p w:rsidR="005F0459" w:rsidRPr="005927DA" w:rsidRDefault="005F0459" w:rsidP="00F4362F">
      <w:pPr>
        <w:pStyle w:val="13"/>
        <w:tabs>
          <w:tab w:val="left" w:pos="1179"/>
        </w:tabs>
        <w:ind w:firstLine="709"/>
        <w:jc w:val="both"/>
        <w:rPr>
          <w:sz w:val="28"/>
          <w:szCs w:val="28"/>
        </w:rPr>
      </w:pPr>
      <w:r w:rsidRPr="005927DA">
        <w:rPr>
          <w:sz w:val="28"/>
          <w:szCs w:val="28"/>
        </w:rPr>
        <w:t>26. Муниципальный контроль в сфере благоустройства осуществляется посредством проведения следующих контрольных мероприятий:</w:t>
      </w:r>
    </w:p>
    <w:p w:rsidR="005F0459" w:rsidRPr="005927DA" w:rsidRDefault="005F0459" w:rsidP="00F4362F">
      <w:pPr>
        <w:pStyle w:val="13"/>
        <w:numPr>
          <w:ilvl w:val="0"/>
          <w:numId w:val="9"/>
        </w:numPr>
        <w:tabs>
          <w:tab w:val="left" w:pos="1116"/>
        </w:tabs>
        <w:ind w:firstLine="720"/>
        <w:jc w:val="both"/>
        <w:rPr>
          <w:sz w:val="28"/>
          <w:szCs w:val="28"/>
        </w:rPr>
      </w:pPr>
      <w:r w:rsidRPr="005927DA">
        <w:rPr>
          <w:sz w:val="28"/>
          <w:szCs w:val="28"/>
        </w:rPr>
        <w:t>инспекционный визит;</w:t>
      </w:r>
    </w:p>
    <w:p w:rsidR="005F0459" w:rsidRPr="005927DA" w:rsidRDefault="005F0459" w:rsidP="00F4362F">
      <w:pPr>
        <w:pStyle w:val="13"/>
        <w:numPr>
          <w:ilvl w:val="0"/>
          <w:numId w:val="9"/>
        </w:numPr>
        <w:tabs>
          <w:tab w:val="left" w:pos="1136"/>
        </w:tabs>
        <w:ind w:firstLine="720"/>
        <w:jc w:val="both"/>
        <w:rPr>
          <w:sz w:val="28"/>
          <w:szCs w:val="28"/>
        </w:rPr>
      </w:pPr>
      <w:r w:rsidRPr="005927DA">
        <w:rPr>
          <w:sz w:val="28"/>
          <w:szCs w:val="28"/>
        </w:rPr>
        <w:t>рейдовый осмотр;</w:t>
      </w:r>
    </w:p>
    <w:p w:rsidR="005F0459" w:rsidRPr="005927DA" w:rsidRDefault="005F0459" w:rsidP="00F4362F">
      <w:pPr>
        <w:pStyle w:val="13"/>
        <w:numPr>
          <w:ilvl w:val="0"/>
          <w:numId w:val="9"/>
        </w:numPr>
        <w:tabs>
          <w:tab w:val="left" w:pos="1131"/>
        </w:tabs>
        <w:ind w:firstLine="720"/>
        <w:jc w:val="both"/>
        <w:rPr>
          <w:sz w:val="28"/>
          <w:szCs w:val="28"/>
        </w:rPr>
      </w:pPr>
      <w:r w:rsidRPr="005927DA">
        <w:rPr>
          <w:sz w:val="28"/>
          <w:szCs w:val="28"/>
        </w:rPr>
        <w:t>документарная проверка;</w:t>
      </w:r>
    </w:p>
    <w:p w:rsidR="005F0459" w:rsidRPr="005927DA" w:rsidRDefault="005F0459" w:rsidP="00F4362F">
      <w:pPr>
        <w:pStyle w:val="13"/>
        <w:numPr>
          <w:ilvl w:val="0"/>
          <w:numId w:val="9"/>
        </w:numPr>
        <w:tabs>
          <w:tab w:val="left" w:pos="1136"/>
        </w:tabs>
        <w:ind w:firstLine="720"/>
        <w:jc w:val="both"/>
        <w:rPr>
          <w:sz w:val="28"/>
          <w:szCs w:val="28"/>
        </w:rPr>
      </w:pPr>
      <w:r w:rsidRPr="005927DA">
        <w:rPr>
          <w:sz w:val="28"/>
          <w:szCs w:val="28"/>
        </w:rPr>
        <w:t>выездная проверка;</w:t>
      </w:r>
    </w:p>
    <w:p w:rsidR="005F0459" w:rsidRPr="005927DA" w:rsidRDefault="005F0459" w:rsidP="00F4362F">
      <w:pPr>
        <w:pStyle w:val="13"/>
        <w:numPr>
          <w:ilvl w:val="0"/>
          <w:numId w:val="9"/>
        </w:numPr>
        <w:tabs>
          <w:tab w:val="left" w:pos="1126"/>
        </w:tabs>
        <w:ind w:firstLine="720"/>
        <w:jc w:val="both"/>
        <w:rPr>
          <w:sz w:val="28"/>
          <w:szCs w:val="28"/>
        </w:rPr>
      </w:pPr>
      <w:r w:rsidRPr="005927DA">
        <w:rPr>
          <w:sz w:val="28"/>
          <w:szCs w:val="28"/>
        </w:rPr>
        <w:t>наблюдение за соблюдением обязательных требований.</w:t>
      </w:r>
    </w:p>
    <w:p w:rsidR="00F4362F" w:rsidRDefault="00F4362F" w:rsidP="00F4362F">
      <w:pPr>
        <w:pStyle w:val="12"/>
        <w:keepNext/>
        <w:keepLines/>
        <w:spacing w:after="0" w:line="240" w:lineRule="auto"/>
        <w:rPr>
          <w:sz w:val="28"/>
          <w:szCs w:val="28"/>
        </w:rPr>
      </w:pPr>
      <w:bookmarkStart w:id="5" w:name="bookmark15"/>
    </w:p>
    <w:p w:rsidR="00E01E25" w:rsidRDefault="00E01E25" w:rsidP="00F4362F">
      <w:pPr>
        <w:pStyle w:val="12"/>
        <w:keepNext/>
        <w:keepLines/>
        <w:spacing w:after="0" w:line="240" w:lineRule="auto"/>
        <w:rPr>
          <w:sz w:val="28"/>
          <w:szCs w:val="28"/>
        </w:rPr>
      </w:pPr>
      <w:r w:rsidRPr="005927DA">
        <w:rPr>
          <w:sz w:val="28"/>
          <w:szCs w:val="28"/>
        </w:rPr>
        <w:t>Подраздел 3. Инспекционный визит</w:t>
      </w:r>
      <w:bookmarkEnd w:id="5"/>
    </w:p>
    <w:p w:rsidR="00F4362F" w:rsidRPr="005927DA" w:rsidRDefault="00F4362F" w:rsidP="00F4362F">
      <w:pPr>
        <w:pStyle w:val="12"/>
        <w:keepNext/>
        <w:keepLines/>
        <w:spacing w:after="0" w:line="240" w:lineRule="auto"/>
        <w:rPr>
          <w:sz w:val="28"/>
          <w:szCs w:val="28"/>
        </w:rPr>
      </w:pPr>
    </w:p>
    <w:p w:rsidR="00E01E25" w:rsidRPr="005927DA" w:rsidRDefault="00E01E25" w:rsidP="00F4362F">
      <w:pPr>
        <w:pStyle w:val="13"/>
        <w:tabs>
          <w:tab w:val="left" w:pos="1179"/>
        </w:tabs>
        <w:ind w:firstLine="709"/>
        <w:jc w:val="both"/>
        <w:rPr>
          <w:sz w:val="28"/>
          <w:szCs w:val="28"/>
        </w:rPr>
      </w:pPr>
      <w:r w:rsidRPr="005927DA">
        <w:rPr>
          <w:sz w:val="28"/>
          <w:szCs w:val="28"/>
        </w:rPr>
        <w:t>27. В ходе инспекционного визита при осуществлении муниципального контроля в сфере благоустройства должностным лицом контрольного органа могут совершаться следующие контрольные действия:</w:t>
      </w:r>
    </w:p>
    <w:p w:rsidR="00E01E25" w:rsidRPr="005927DA" w:rsidRDefault="00E01E25" w:rsidP="00F4362F">
      <w:pPr>
        <w:pStyle w:val="13"/>
        <w:numPr>
          <w:ilvl w:val="0"/>
          <w:numId w:val="10"/>
        </w:numPr>
        <w:tabs>
          <w:tab w:val="left" w:pos="1116"/>
        </w:tabs>
        <w:ind w:firstLine="720"/>
        <w:jc w:val="both"/>
        <w:rPr>
          <w:sz w:val="28"/>
          <w:szCs w:val="28"/>
        </w:rPr>
      </w:pPr>
      <w:r w:rsidRPr="005927DA">
        <w:rPr>
          <w:sz w:val="28"/>
          <w:szCs w:val="28"/>
        </w:rPr>
        <w:t>осмотр;</w:t>
      </w:r>
    </w:p>
    <w:p w:rsidR="00E01E25" w:rsidRPr="005927DA" w:rsidRDefault="00E01E25" w:rsidP="00F4362F">
      <w:pPr>
        <w:pStyle w:val="13"/>
        <w:numPr>
          <w:ilvl w:val="0"/>
          <w:numId w:val="10"/>
        </w:numPr>
        <w:tabs>
          <w:tab w:val="left" w:pos="1117"/>
        </w:tabs>
        <w:ind w:firstLine="720"/>
        <w:jc w:val="both"/>
        <w:rPr>
          <w:sz w:val="28"/>
          <w:szCs w:val="28"/>
        </w:rPr>
      </w:pPr>
      <w:r w:rsidRPr="005927DA">
        <w:rPr>
          <w:sz w:val="28"/>
          <w:szCs w:val="28"/>
        </w:rPr>
        <w:t>опрос;</w:t>
      </w:r>
    </w:p>
    <w:p w:rsidR="00262A0D" w:rsidRPr="005927DA" w:rsidRDefault="00E01E25" w:rsidP="00F4362F">
      <w:pPr>
        <w:pStyle w:val="13"/>
        <w:numPr>
          <w:ilvl w:val="0"/>
          <w:numId w:val="10"/>
        </w:numPr>
        <w:tabs>
          <w:tab w:val="left" w:pos="1116"/>
        </w:tabs>
        <w:ind w:firstLine="720"/>
        <w:jc w:val="both"/>
        <w:rPr>
          <w:sz w:val="28"/>
          <w:szCs w:val="28"/>
        </w:rPr>
      </w:pPr>
      <w:r w:rsidRPr="005927DA">
        <w:rPr>
          <w:sz w:val="28"/>
          <w:szCs w:val="28"/>
        </w:rPr>
        <w:t>получение письменных объяснений</w:t>
      </w:r>
      <w:r w:rsidR="00262A0D" w:rsidRPr="005927DA">
        <w:rPr>
          <w:sz w:val="28"/>
          <w:szCs w:val="28"/>
        </w:rPr>
        <w:t>.</w:t>
      </w:r>
    </w:p>
    <w:p w:rsidR="00262A0D" w:rsidRPr="005927DA" w:rsidRDefault="00262A0D" w:rsidP="00F4362F">
      <w:pPr>
        <w:pStyle w:val="13"/>
        <w:tabs>
          <w:tab w:val="left" w:pos="1116"/>
        </w:tabs>
        <w:ind w:firstLine="709"/>
        <w:jc w:val="both"/>
        <w:rPr>
          <w:sz w:val="28"/>
          <w:szCs w:val="28"/>
        </w:rPr>
      </w:pPr>
      <w:r w:rsidRPr="005927DA">
        <w:rPr>
          <w:sz w:val="28"/>
          <w:szCs w:val="28"/>
        </w:rPr>
        <w:t xml:space="preserve">28. </w:t>
      </w:r>
      <w:r w:rsidR="00E01E25" w:rsidRPr="005927DA">
        <w:rPr>
          <w:sz w:val="28"/>
          <w:szCs w:val="28"/>
        </w:rPr>
        <w:t>Инспекционный визит проводится при наличии оснований, указанных в пунктах 1, 3 - 5 части 1 статьи 57 Закона № 248 - ФЗ.</w:t>
      </w:r>
    </w:p>
    <w:p w:rsidR="00262A0D" w:rsidRPr="005927DA" w:rsidRDefault="00262A0D" w:rsidP="00F4362F">
      <w:pPr>
        <w:pStyle w:val="13"/>
        <w:tabs>
          <w:tab w:val="left" w:pos="1116"/>
        </w:tabs>
        <w:ind w:firstLine="709"/>
        <w:jc w:val="both"/>
        <w:rPr>
          <w:sz w:val="28"/>
          <w:szCs w:val="28"/>
        </w:rPr>
      </w:pPr>
      <w:r w:rsidRPr="005927DA">
        <w:rPr>
          <w:sz w:val="28"/>
          <w:szCs w:val="28"/>
        </w:rPr>
        <w:t xml:space="preserve">29. </w:t>
      </w:r>
      <w:r w:rsidR="00E01E25" w:rsidRPr="005927DA">
        <w:rPr>
          <w:sz w:val="28"/>
          <w:szCs w:val="28"/>
        </w:rPr>
        <w:t>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Закона № 248 - ФЗ.</w:t>
      </w:r>
    </w:p>
    <w:p w:rsidR="00E01E25" w:rsidRPr="005927DA" w:rsidRDefault="00262A0D" w:rsidP="00F4362F">
      <w:pPr>
        <w:pStyle w:val="13"/>
        <w:tabs>
          <w:tab w:val="left" w:pos="1116"/>
        </w:tabs>
        <w:ind w:firstLine="709"/>
        <w:jc w:val="both"/>
        <w:rPr>
          <w:sz w:val="28"/>
          <w:szCs w:val="28"/>
        </w:rPr>
      </w:pPr>
      <w:r w:rsidRPr="005927DA">
        <w:rPr>
          <w:sz w:val="28"/>
          <w:szCs w:val="28"/>
        </w:rPr>
        <w:t xml:space="preserve">30. </w:t>
      </w:r>
      <w:r w:rsidR="00E01E25" w:rsidRPr="005927DA">
        <w:rPr>
          <w:sz w:val="28"/>
          <w:szCs w:val="28"/>
        </w:rPr>
        <w:t>Иные вопросы проведения инспекционного визита регулируются Законом № 248 - ФЗ.</w:t>
      </w:r>
    </w:p>
    <w:p w:rsidR="007945C4" w:rsidRPr="005927DA" w:rsidRDefault="007945C4" w:rsidP="00F4362F">
      <w:pPr>
        <w:pStyle w:val="12"/>
        <w:keepNext/>
        <w:keepLines/>
        <w:spacing w:after="0" w:line="240" w:lineRule="auto"/>
        <w:jc w:val="left"/>
        <w:rPr>
          <w:sz w:val="28"/>
          <w:szCs w:val="28"/>
        </w:rPr>
      </w:pPr>
      <w:bookmarkStart w:id="6" w:name="bookmark17"/>
    </w:p>
    <w:p w:rsidR="00E01E25" w:rsidRDefault="00E01E25" w:rsidP="00F4362F">
      <w:pPr>
        <w:pStyle w:val="12"/>
        <w:keepNext/>
        <w:keepLines/>
        <w:spacing w:after="0" w:line="240" w:lineRule="auto"/>
        <w:rPr>
          <w:sz w:val="28"/>
          <w:szCs w:val="28"/>
        </w:rPr>
      </w:pPr>
      <w:r w:rsidRPr="005927DA">
        <w:rPr>
          <w:sz w:val="28"/>
          <w:szCs w:val="28"/>
        </w:rPr>
        <w:t>Подраздел 4. Рейдовый осмотр</w:t>
      </w:r>
      <w:bookmarkEnd w:id="6"/>
    </w:p>
    <w:p w:rsidR="00F4362F" w:rsidRPr="005927DA" w:rsidRDefault="00F4362F" w:rsidP="00F4362F">
      <w:pPr>
        <w:pStyle w:val="12"/>
        <w:keepNext/>
        <w:keepLines/>
        <w:spacing w:after="0" w:line="240" w:lineRule="auto"/>
        <w:rPr>
          <w:sz w:val="28"/>
          <w:szCs w:val="28"/>
        </w:rPr>
      </w:pPr>
    </w:p>
    <w:p w:rsidR="00C30BBA" w:rsidRPr="005927DA" w:rsidRDefault="00F677EA" w:rsidP="00F4362F">
      <w:pPr>
        <w:pStyle w:val="13"/>
        <w:tabs>
          <w:tab w:val="left" w:pos="1184"/>
        </w:tabs>
        <w:ind w:firstLine="709"/>
        <w:jc w:val="both"/>
        <w:rPr>
          <w:sz w:val="28"/>
          <w:szCs w:val="28"/>
        </w:rPr>
      </w:pPr>
      <w:r w:rsidRPr="005927DA">
        <w:rPr>
          <w:sz w:val="28"/>
          <w:szCs w:val="28"/>
        </w:rPr>
        <w:t xml:space="preserve">31. </w:t>
      </w:r>
      <w:r w:rsidR="00E01E25" w:rsidRPr="005927DA">
        <w:rPr>
          <w:sz w:val="28"/>
          <w:szCs w:val="28"/>
        </w:rPr>
        <w:t>В ходе рейдового осмотра при осуществлении муниципального контроля в сф</w:t>
      </w:r>
      <w:r w:rsidR="00C55241" w:rsidRPr="005927DA">
        <w:rPr>
          <w:sz w:val="28"/>
          <w:szCs w:val="28"/>
        </w:rPr>
        <w:t>ере благоустройства должностным лицом</w:t>
      </w:r>
      <w:r w:rsidR="00E01E25" w:rsidRPr="005927DA">
        <w:rPr>
          <w:sz w:val="28"/>
          <w:szCs w:val="28"/>
        </w:rPr>
        <w:t xml:space="preserve"> </w:t>
      </w:r>
      <w:r w:rsidR="00C55241" w:rsidRPr="005927DA">
        <w:rPr>
          <w:sz w:val="28"/>
          <w:szCs w:val="28"/>
        </w:rPr>
        <w:t xml:space="preserve">контрольного органа </w:t>
      </w:r>
      <w:r w:rsidR="00E01E25" w:rsidRPr="005927DA">
        <w:rPr>
          <w:sz w:val="28"/>
          <w:szCs w:val="28"/>
        </w:rPr>
        <w:t>могут совершаться следующие контрольные действия:</w:t>
      </w:r>
    </w:p>
    <w:p w:rsidR="00C30BBA" w:rsidRPr="005927DA" w:rsidRDefault="00C30BBA" w:rsidP="00F4362F">
      <w:pPr>
        <w:pStyle w:val="13"/>
        <w:tabs>
          <w:tab w:val="left" w:pos="1184"/>
        </w:tabs>
        <w:ind w:firstLine="709"/>
        <w:jc w:val="both"/>
        <w:rPr>
          <w:sz w:val="28"/>
          <w:szCs w:val="28"/>
        </w:rPr>
      </w:pPr>
      <w:r w:rsidRPr="005927DA">
        <w:rPr>
          <w:sz w:val="28"/>
          <w:szCs w:val="28"/>
        </w:rPr>
        <w:t xml:space="preserve">1) </w:t>
      </w:r>
      <w:r w:rsidR="00E01E25" w:rsidRPr="005927DA">
        <w:rPr>
          <w:sz w:val="28"/>
          <w:szCs w:val="28"/>
        </w:rPr>
        <w:t>осмотр;</w:t>
      </w:r>
    </w:p>
    <w:p w:rsidR="00C30BBA" w:rsidRPr="005927DA" w:rsidRDefault="00C30BBA" w:rsidP="00F4362F">
      <w:pPr>
        <w:pStyle w:val="13"/>
        <w:tabs>
          <w:tab w:val="left" w:pos="1184"/>
        </w:tabs>
        <w:ind w:firstLine="709"/>
        <w:jc w:val="both"/>
        <w:rPr>
          <w:sz w:val="28"/>
          <w:szCs w:val="28"/>
        </w:rPr>
      </w:pPr>
      <w:r w:rsidRPr="005927DA">
        <w:rPr>
          <w:sz w:val="28"/>
          <w:szCs w:val="28"/>
        </w:rPr>
        <w:t xml:space="preserve">2) </w:t>
      </w:r>
      <w:r w:rsidR="00E01E25" w:rsidRPr="005927DA">
        <w:rPr>
          <w:sz w:val="28"/>
          <w:szCs w:val="28"/>
        </w:rPr>
        <w:t>опрос;</w:t>
      </w:r>
    </w:p>
    <w:p w:rsidR="00C30BBA" w:rsidRPr="005927DA" w:rsidRDefault="00C30BBA" w:rsidP="00F4362F">
      <w:pPr>
        <w:pStyle w:val="13"/>
        <w:tabs>
          <w:tab w:val="left" w:pos="1184"/>
        </w:tabs>
        <w:ind w:firstLine="709"/>
        <w:jc w:val="both"/>
        <w:rPr>
          <w:sz w:val="28"/>
          <w:szCs w:val="28"/>
        </w:rPr>
      </w:pPr>
      <w:r w:rsidRPr="005927DA">
        <w:rPr>
          <w:sz w:val="28"/>
          <w:szCs w:val="28"/>
        </w:rPr>
        <w:t xml:space="preserve">3) </w:t>
      </w:r>
      <w:r w:rsidR="00E01E25" w:rsidRPr="005927DA">
        <w:rPr>
          <w:sz w:val="28"/>
          <w:szCs w:val="28"/>
        </w:rPr>
        <w:t>получение письменных объяснений;</w:t>
      </w:r>
    </w:p>
    <w:p w:rsidR="007175FF" w:rsidRPr="005927DA" w:rsidRDefault="00C30BBA" w:rsidP="00F4362F">
      <w:pPr>
        <w:pStyle w:val="13"/>
        <w:tabs>
          <w:tab w:val="left" w:pos="1184"/>
        </w:tabs>
        <w:ind w:firstLine="709"/>
        <w:jc w:val="both"/>
        <w:rPr>
          <w:sz w:val="28"/>
          <w:szCs w:val="28"/>
        </w:rPr>
      </w:pPr>
      <w:r w:rsidRPr="005927DA">
        <w:rPr>
          <w:sz w:val="28"/>
          <w:szCs w:val="28"/>
        </w:rPr>
        <w:t xml:space="preserve">4) </w:t>
      </w:r>
      <w:r w:rsidR="00E01E25" w:rsidRPr="005927DA">
        <w:rPr>
          <w:sz w:val="28"/>
          <w:szCs w:val="28"/>
        </w:rPr>
        <w:t>истребование документов.</w:t>
      </w:r>
    </w:p>
    <w:p w:rsidR="00E01E25" w:rsidRPr="005927DA" w:rsidRDefault="007175FF" w:rsidP="00F4362F">
      <w:pPr>
        <w:pStyle w:val="13"/>
        <w:tabs>
          <w:tab w:val="left" w:pos="1184"/>
        </w:tabs>
        <w:ind w:firstLine="709"/>
        <w:jc w:val="both"/>
        <w:rPr>
          <w:sz w:val="28"/>
          <w:szCs w:val="28"/>
        </w:rPr>
      </w:pPr>
      <w:r w:rsidRPr="005927DA">
        <w:rPr>
          <w:sz w:val="28"/>
          <w:szCs w:val="28"/>
        </w:rPr>
        <w:t xml:space="preserve">32. </w:t>
      </w:r>
      <w:r w:rsidR="00E01E25" w:rsidRPr="005927DA">
        <w:rPr>
          <w:sz w:val="28"/>
          <w:szCs w:val="28"/>
        </w:rPr>
        <w:t>Рейдовый осмотр проводится при наличии оснований, указанных в пунктах 1, 3 - 5 части 1 статьи 57 Закона № 248 - ФЗ.</w:t>
      </w:r>
    </w:p>
    <w:p w:rsidR="00E01E25" w:rsidRPr="005927DA" w:rsidRDefault="0073350A" w:rsidP="00F4362F">
      <w:pPr>
        <w:pStyle w:val="13"/>
        <w:tabs>
          <w:tab w:val="left" w:pos="1184"/>
        </w:tabs>
        <w:ind w:firstLine="709"/>
        <w:jc w:val="both"/>
        <w:rPr>
          <w:sz w:val="28"/>
          <w:szCs w:val="28"/>
        </w:rPr>
      </w:pPr>
      <w:r w:rsidRPr="005927DA">
        <w:rPr>
          <w:sz w:val="28"/>
          <w:szCs w:val="28"/>
        </w:rPr>
        <w:t xml:space="preserve">33. </w:t>
      </w:r>
      <w:r w:rsidR="00E01E25" w:rsidRPr="005927DA">
        <w:rPr>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Закона № 248 - ФЗ.</w:t>
      </w:r>
    </w:p>
    <w:p w:rsidR="00E01E25" w:rsidRPr="005927DA" w:rsidRDefault="0073350A" w:rsidP="00F4362F">
      <w:pPr>
        <w:pStyle w:val="13"/>
        <w:tabs>
          <w:tab w:val="left" w:pos="1184"/>
        </w:tabs>
        <w:ind w:firstLine="709"/>
        <w:jc w:val="both"/>
        <w:rPr>
          <w:sz w:val="28"/>
          <w:szCs w:val="28"/>
        </w:rPr>
      </w:pPr>
      <w:r w:rsidRPr="005927DA">
        <w:rPr>
          <w:sz w:val="28"/>
          <w:szCs w:val="28"/>
        </w:rPr>
        <w:t xml:space="preserve">34. </w:t>
      </w:r>
      <w:r w:rsidR="00E01E25" w:rsidRPr="005927DA">
        <w:rPr>
          <w:sz w:val="28"/>
          <w:szCs w:val="28"/>
        </w:rPr>
        <w:t>Иные вопросы проведения рейдового осмотра регулируются Законом № 248 - ФЗ.</w:t>
      </w:r>
    </w:p>
    <w:p w:rsidR="000E3811" w:rsidRPr="005927DA" w:rsidRDefault="00AE4D11" w:rsidP="00F4362F">
      <w:pPr>
        <w:pStyle w:val="13"/>
        <w:tabs>
          <w:tab w:val="left" w:pos="1155"/>
        </w:tabs>
        <w:ind w:firstLine="709"/>
        <w:jc w:val="both"/>
        <w:rPr>
          <w:sz w:val="28"/>
          <w:szCs w:val="28"/>
        </w:rPr>
      </w:pPr>
      <w:r w:rsidRPr="005927DA">
        <w:rPr>
          <w:sz w:val="28"/>
          <w:szCs w:val="28"/>
        </w:rPr>
        <w:t xml:space="preserve">35. </w:t>
      </w:r>
      <w:r w:rsidR="00E01E25" w:rsidRPr="005927DA">
        <w:rPr>
          <w:sz w:val="28"/>
          <w:szCs w:val="28"/>
        </w:rP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E01E25" w:rsidRPr="005927DA" w:rsidRDefault="000E3811" w:rsidP="00F4362F">
      <w:pPr>
        <w:pStyle w:val="13"/>
        <w:tabs>
          <w:tab w:val="left" w:pos="1155"/>
        </w:tabs>
        <w:ind w:firstLine="709"/>
        <w:jc w:val="both"/>
        <w:rPr>
          <w:sz w:val="28"/>
          <w:szCs w:val="28"/>
        </w:rPr>
      </w:pPr>
      <w:r w:rsidRPr="005927DA">
        <w:rPr>
          <w:sz w:val="28"/>
          <w:szCs w:val="28"/>
        </w:rPr>
        <w:t xml:space="preserve">1) </w:t>
      </w:r>
      <w:r w:rsidR="00E01E25" w:rsidRPr="005927DA">
        <w:rPr>
          <w:sz w:val="28"/>
          <w:szCs w:val="28"/>
        </w:rPr>
        <w:t>получение письменных объяснений;</w:t>
      </w:r>
    </w:p>
    <w:p w:rsidR="00295B29" w:rsidRPr="005927DA" w:rsidRDefault="000E3811" w:rsidP="00F4362F">
      <w:pPr>
        <w:pStyle w:val="13"/>
        <w:tabs>
          <w:tab w:val="left" w:pos="1155"/>
        </w:tabs>
        <w:ind w:left="720" w:firstLine="0"/>
        <w:jc w:val="both"/>
        <w:rPr>
          <w:sz w:val="28"/>
          <w:szCs w:val="28"/>
        </w:rPr>
      </w:pPr>
      <w:r w:rsidRPr="005927DA">
        <w:rPr>
          <w:sz w:val="28"/>
          <w:szCs w:val="28"/>
        </w:rPr>
        <w:t xml:space="preserve">2) </w:t>
      </w:r>
      <w:r w:rsidR="00295B29" w:rsidRPr="005927DA">
        <w:rPr>
          <w:sz w:val="28"/>
          <w:szCs w:val="28"/>
        </w:rPr>
        <w:t>истребование документов.</w:t>
      </w:r>
    </w:p>
    <w:p w:rsidR="000E3811" w:rsidRPr="005927DA" w:rsidRDefault="000E3811" w:rsidP="00F4362F">
      <w:pPr>
        <w:pStyle w:val="13"/>
        <w:tabs>
          <w:tab w:val="left" w:pos="1155"/>
        </w:tabs>
        <w:ind w:firstLine="709"/>
        <w:jc w:val="both"/>
        <w:rPr>
          <w:sz w:val="28"/>
          <w:szCs w:val="28"/>
        </w:rPr>
      </w:pPr>
    </w:p>
    <w:p w:rsidR="00B64D4C" w:rsidRDefault="00B64D4C" w:rsidP="00F4362F">
      <w:pPr>
        <w:spacing w:after="0" w:line="240" w:lineRule="auto"/>
        <w:jc w:val="center"/>
        <w:rPr>
          <w:rFonts w:ascii="Times New Roman" w:hAnsi="Times New Roman" w:cs="Times New Roman"/>
          <w:b/>
          <w:bCs/>
          <w:sz w:val="28"/>
          <w:szCs w:val="28"/>
        </w:rPr>
      </w:pPr>
      <w:r w:rsidRPr="005927DA">
        <w:rPr>
          <w:rFonts w:ascii="Times New Roman" w:hAnsi="Times New Roman" w:cs="Times New Roman"/>
          <w:b/>
          <w:bCs/>
          <w:sz w:val="28"/>
          <w:szCs w:val="28"/>
        </w:rPr>
        <w:t>Подраздел 5. Документарная проверка</w:t>
      </w:r>
    </w:p>
    <w:p w:rsidR="00F4362F" w:rsidRPr="005927DA" w:rsidRDefault="00F4362F" w:rsidP="00F4362F">
      <w:pPr>
        <w:spacing w:after="0" w:line="240" w:lineRule="auto"/>
        <w:jc w:val="center"/>
        <w:rPr>
          <w:rFonts w:ascii="Times New Roman" w:hAnsi="Times New Roman" w:cs="Times New Roman"/>
          <w:sz w:val="28"/>
          <w:szCs w:val="28"/>
        </w:rPr>
      </w:pPr>
    </w:p>
    <w:p w:rsidR="00E258FC" w:rsidRPr="005927DA" w:rsidRDefault="0020314F" w:rsidP="00F4362F">
      <w:pPr>
        <w:pStyle w:val="13"/>
        <w:tabs>
          <w:tab w:val="left" w:pos="1155"/>
        </w:tabs>
        <w:ind w:firstLine="709"/>
        <w:jc w:val="both"/>
        <w:rPr>
          <w:sz w:val="28"/>
          <w:szCs w:val="28"/>
        </w:rPr>
      </w:pPr>
      <w:r w:rsidRPr="005927DA">
        <w:rPr>
          <w:sz w:val="28"/>
          <w:szCs w:val="28"/>
        </w:rPr>
        <w:t>36. В случае</w:t>
      </w:r>
      <w:proofErr w:type="gramStart"/>
      <w:r w:rsidRPr="005927DA">
        <w:rPr>
          <w:sz w:val="28"/>
          <w:szCs w:val="28"/>
        </w:rPr>
        <w:t>,</w:t>
      </w:r>
      <w:proofErr w:type="gramEnd"/>
      <w:r w:rsidRPr="005927DA">
        <w:rPr>
          <w:sz w:val="28"/>
          <w:szCs w:val="28"/>
        </w:rPr>
        <w:t xml:space="preserve"> если достоверность сведений, содержащихся в документах, имеющихся в </w:t>
      </w:r>
      <w:r w:rsidR="00587079" w:rsidRPr="005927DA">
        <w:rPr>
          <w:sz w:val="28"/>
          <w:szCs w:val="28"/>
        </w:rPr>
        <w:t xml:space="preserve">приказе </w:t>
      </w:r>
      <w:r w:rsidRPr="005927DA">
        <w:rPr>
          <w:sz w:val="28"/>
          <w:szCs w:val="28"/>
        </w:rPr>
        <w:t xml:space="preserve">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w:t>
      </w:r>
      <w:r w:rsidRPr="005927DA">
        <w:rPr>
          <w:sz w:val="28"/>
          <w:szCs w:val="28"/>
        </w:rPr>
        <w:lastRenderedPageBreak/>
        <w:t>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66D8E" w:rsidRPr="005927DA" w:rsidRDefault="00E258FC" w:rsidP="00F4362F">
      <w:pPr>
        <w:pStyle w:val="13"/>
        <w:tabs>
          <w:tab w:val="left" w:pos="1155"/>
        </w:tabs>
        <w:ind w:firstLine="709"/>
        <w:jc w:val="both"/>
        <w:rPr>
          <w:sz w:val="28"/>
          <w:szCs w:val="28"/>
        </w:rPr>
      </w:pPr>
      <w:r w:rsidRPr="005927DA">
        <w:rPr>
          <w:sz w:val="28"/>
          <w:szCs w:val="28"/>
        </w:rPr>
        <w:t xml:space="preserve">37. </w:t>
      </w:r>
      <w:r w:rsidR="0020314F" w:rsidRPr="005927DA">
        <w:rPr>
          <w:sz w:val="28"/>
          <w:szCs w:val="28"/>
        </w:rPr>
        <w:t>В случае</w:t>
      </w:r>
      <w:proofErr w:type="gramStart"/>
      <w:r w:rsidR="0020314F" w:rsidRPr="005927DA">
        <w:rPr>
          <w:sz w:val="28"/>
          <w:szCs w:val="28"/>
        </w:rPr>
        <w:t>,</w:t>
      </w:r>
      <w:proofErr w:type="gramEnd"/>
      <w:r w:rsidR="0020314F" w:rsidRPr="005927DA">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0020314F" w:rsidRPr="005927DA">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20314F" w:rsidRPr="005927DA" w:rsidRDefault="00266D8E" w:rsidP="00F4362F">
      <w:pPr>
        <w:pStyle w:val="13"/>
        <w:tabs>
          <w:tab w:val="left" w:pos="1155"/>
        </w:tabs>
        <w:ind w:firstLine="709"/>
        <w:jc w:val="both"/>
        <w:rPr>
          <w:sz w:val="28"/>
          <w:szCs w:val="28"/>
        </w:rPr>
      </w:pPr>
      <w:r w:rsidRPr="005927DA">
        <w:rPr>
          <w:sz w:val="28"/>
          <w:szCs w:val="28"/>
        </w:rPr>
        <w:t xml:space="preserve">38. </w:t>
      </w:r>
      <w:r w:rsidR="0020314F" w:rsidRPr="005927DA">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338A9" w:rsidRPr="005927DA" w:rsidRDefault="00266D8E" w:rsidP="00F4362F">
      <w:pPr>
        <w:pStyle w:val="13"/>
        <w:ind w:firstLine="700"/>
        <w:jc w:val="both"/>
        <w:rPr>
          <w:sz w:val="28"/>
          <w:szCs w:val="28"/>
        </w:rPr>
      </w:pPr>
      <w:r w:rsidRPr="005927DA">
        <w:rPr>
          <w:sz w:val="28"/>
          <w:szCs w:val="28"/>
        </w:rPr>
        <w:t xml:space="preserve">39. </w:t>
      </w:r>
      <w:r w:rsidR="0020314F" w:rsidRPr="005927DA">
        <w:rPr>
          <w:sz w:val="28"/>
          <w:szCs w:val="28"/>
        </w:rPr>
        <w:t>Срок проведения документарной проверки н</w:t>
      </w:r>
      <w:r w:rsidR="00FB39FF">
        <w:rPr>
          <w:sz w:val="28"/>
          <w:szCs w:val="28"/>
        </w:rPr>
        <w:t>е может превышать десяти</w:t>
      </w:r>
      <w:r w:rsidR="0020314F" w:rsidRPr="005927DA">
        <w:rPr>
          <w:sz w:val="28"/>
          <w:szCs w:val="28"/>
        </w:rPr>
        <w:t xml:space="preserve"> рабочих дней. </w:t>
      </w:r>
      <w:proofErr w:type="gramStart"/>
      <w:r w:rsidR="0020314F" w:rsidRPr="005927DA">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20314F" w:rsidRPr="005927DA">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338A9" w:rsidRPr="005927DA" w:rsidRDefault="002338A9" w:rsidP="00F4362F">
      <w:pPr>
        <w:pStyle w:val="13"/>
        <w:ind w:firstLine="700"/>
        <w:jc w:val="both"/>
        <w:rPr>
          <w:sz w:val="28"/>
          <w:szCs w:val="28"/>
        </w:rPr>
      </w:pPr>
      <w:r w:rsidRPr="005927DA">
        <w:rPr>
          <w:sz w:val="28"/>
          <w:szCs w:val="28"/>
        </w:rPr>
        <w:t>40. Документарная проверка проводится при наличии оснований, указанных в пунктах 1, 3 - 5 части 1 статьи 57 Закона № 248 - ФЗ.</w:t>
      </w:r>
    </w:p>
    <w:p w:rsidR="002338A9" w:rsidRPr="005927DA" w:rsidRDefault="002338A9" w:rsidP="00F4362F">
      <w:pPr>
        <w:pStyle w:val="13"/>
        <w:ind w:firstLine="700"/>
        <w:jc w:val="both"/>
        <w:rPr>
          <w:sz w:val="28"/>
          <w:szCs w:val="28"/>
        </w:rPr>
      </w:pPr>
      <w:r w:rsidRPr="005927DA">
        <w:rPr>
          <w:sz w:val="28"/>
          <w:szCs w:val="28"/>
        </w:rPr>
        <w:t>41.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338A9" w:rsidRPr="005927DA" w:rsidRDefault="002338A9" w:rsidP="00F4362F">
      <w:pPr>
        <w:pStyle w:val="13"/>
        <w:ind w:firstLine="700"/>
        <w:jc w:val="both"/>
        <w:rPr>
          <w:sz w:val="28"/>
          <w:szCs w:val="28"/>
        </w:rPr>
      </w:pPr>
      <w:r w:rsidRPr="005927DA">
        <w:rPr>
          <w:sz w:val="28"/>
          <w:szCs w:val="28"/>
        </w:rPr>
        <w:t>42. Иные вопросы проведения документарной проверки регулируются Законом № 248 - ФЗ.</w:t>
      </w:r>
      <w:bookmarkStart w:id="7" w:name="bookmark19"/>
    </w:p>
    <w:p w:rsidR="00371C70" w:rsidRPr="005927DA" w:rsidRDefault="00371C70" w:rsidP="00F4362F">
      <w:pPr>
        <w:pStyle w:val="13"/>
        <w:ind w:firstLine="700"/>
        <w:jc w:val="both"/>
        <w:rPr>
          <w:sz w:val="28"/>
          <w:szCs w:val="28"/>
        </w:rPr>
      </w:pPr>
    </w:p>
    <w:p w:rsidR="002338A9" w:rsidRDefault="002338A9" w:rsidP="00F4362F">
      <w:pPr>
        <w:pStyle w:val="12"/>
        <w:keepNext/>
        <w:keepLines/>
        <w:spacing w:after="0" w:line="240" w:lineRule="auto"/>
        <w:rPr>
          <w:sz w:val="28"/>
          <w:szCs w:val="28"/>
        </w:rPr>
      </w:pPr>
      <w:r w:rsidRPr="005927DA">
        <w:rPr>
          <w:sz w:val="28"/>
          <w:szCs w:val="28"/>
        </w:rPr>
        <w:t>Подраздел 6. Выездная проверка</w:t>
      </w:r>
      <w:bookmarkEnd w:id="7"/>
    </w:p>
    <w:p w:rsidR="00F4362F" w:rsidRPr="005927DA" w:rsidRDefault="00F4362F" w:rsidP="00F4362F">
      <w:pPr>
        <w:pStyle w:val="12"/>
        <w:keepNext/>
        <w:keepLines/>
        <w:spacing w:after="0" w:line="240" w:lineRule="auto"/>
        <w:rPr>
          <w:sz w:val="28"/>
          <w:szCs w:val="28"/>
        </w:rPr>
      </w:pPr>
    </w:p>
    <w:p w:rsidR="002338A9" w:rsidRPr="005927DA" w:rsidRDefault="005B2467" w:rsidP="00F4362F">
      <w:pPr>
        <w:pStyle w:val="13"/>
        <w:tabs>
          <w:tab w:val="left" w:pos="1157"/>
        </w:tabs>
        <w:ind w:firstLine="709"/>
        <w:jc w:val="both"/>
        <w:rPr>
          <w:sz w:val="28"/>
          <w:szCs w:val="28"/>
        </w:rPr>
      </w:pPr>
      <w:r w:rsidRPr="005927DA">
        <w:rPr>
          <w:sz w:val="28"/>
          <w:szCs w:val="28"/>
        </w:rPr>
        <w:t xml:space="preserve">43. </w:t>
      </w:r>
      <w:r w:rsidR="002338A9" w:rsidRPr="005927DA">
        <w:rPr>
          <w:sz w:val="28"/>
          <w:szCs w:val="28"/>
        </w:rPr>
        <w:t xml:space="preserve">В ходе выездной проверки при осуществлении муниципального </w:t>
      </w:r>
      <w:r w:rsidR="002338A9" w:rsidRPr="005927DA">
        <w:rPr>
          <w:sz w:val="28"/>
          <w:szCs w:val="28"/>
        </w:rPr>
        <w:lastRenderedPageBreak/>
        <w:t>контроля в сфере благоустройства могут совершаться следующие контрольные действия:</w:t>
      </w:r>
    </w:p>
    <w:p w:rsidR="002338A9" w:rsidRPr="005927DA" w:rsidRDefault="002338A9" w:rsidP="00F4362F">
      <w:pPr>
        <w:pStyle w:val="13"/>
        <w:numPr>
          <w:ilvl w:val="0"/>
          <w:numId w:val="17"/>
        </w:numPr>
        <w:tabs>
          <w:tab w:val="left" w:pos="1157"/>
        </w:tabs>
        <w:ind w:firstLine="720"/>
        <w:jc w:val="both"/>
        <w:rPr>
          <w:sz w:val="28"/>
          <w:szCs w:val="28"/>
        </w:rPr>
      </w:pPr>
      <w:r w:rsidRPr="005927DA">
        <w:rPr>
          <w:sz w:val="28"/>
          <w:szCs w:val="28"/>
        </w:rPr>
        <w:t>осмотр;</w:t>
      </w:r>
    </w:p>
    <w:p w:rsidR="002338A9" w:rsidRPr="005927DA" w:rsidRDefault="002338A9" w:rsidP="00F4362F">
      <w:pPr>
        <w:pStyle w:val="13"/>
        <w:numPr>
          <w:ilvl w:val="0"/>
          <w:numId w:val="17"/>
        </w:numPr>
        <w:tabs>
          <w:tab w:val="left" w:pos="1157"/>
        </w:tabs>
        <w:ind w:firstLine="720"/>
        <w:jc w:val="both"/>
        <w:rPr>
          <w:sz w:val="28"/>
          <w:szCs w:val="28"/>
        </w:rPr>
      </w:pPr>
      <w:r w:rsidRPr="005927DA">
        <w:rPr>
          <w:sz w:val="28"/>
          <w:szCs w:val="28"/>
        </w:rPr>
        <w:t>опрос;</w:t>
      </w:r>
    </w:p>
    <w:p w:rsidR="002338A9" w:rsidRPr="005927DA" w:rsidRDefault="002338A9" w:rsidP="00F4362F">
      <w:pPr>
        <w:pStyle w:val="13"/>
        <w:numPr>
          <w:ilvl w:val="0"/>
          <w:numId w:val="17"/>
        </w:numPr>
        <w:tabs>
          <w:tab w:val="left" w:pos="1157"/>
        </w:tabs>
        <w:ind w:firstLine="720"/>
        <w:jc w:val="both"/>
        <w:rPr>
          <w:sz w:val="28"/>
          <w:szCs w:val="28"/>
        </w:rPr>
      </w:pPr>
      <w:r w:rsidRPr="005927DA">
        <w:rPr>
          <w:sz w:val="28"/>
          <w:szCs w:val="28"/>
        </w:rPr>
        <w:t>получение письменных объяснений;</w:t>
      </w:r>
    </w:p>
    <w:p w:rsidR="00E26293" w:rsidRPr="005927DA" w:rsidRDefault="002338A9" w:rsidP="00F4362F">
      <w:pPr>
        <w:pStyle w:val="13"/>
        <w:numPr>
          <w:ilvl w:val="0"/>
          <w:numId w:val="17"/>
        </w:numPr>
        <w:tabs>
          <w:tab w:val="left" w:pos="1157"/>
        </w:tabs>
        <w:ind w:firstLine="720"/>
        <w:jc w:val="both"/>
        <w:rPr>
          <w:sz w:val="28"/>
          <w:szCs w:val="28"/>
        </w:rPr>
      </w:pPr>
      <w:r w:rsidRPr="005927DA">
        <w:rPr>
          <w:sz w:val="28"/>
          <w:szCs w:val="28"/>
        </w:rPr>
        <w:t>истребование документов.</w:t>
      </w:r>
    </w:p>
    <w:p w:rsidR="00B85BF2" w:rsidRPr="005927DA" w:rsidRDefault="00E26293" w:rsidP="00F4362F">
      <w:pPr>
        <w:pStyle w:val="13"/>
        <w:tabs>
          <w:tab w:val="left" w:pos="1157"/>
        </w:tabs>
        <w:ind w:firstLine="709"/>
        <w:jc w:val="both"/>
        <w:rPr>
          <w:sz w:val="28"/>
          <w:szCs w:val="28"/>
        </w:rPr>
      </w:pPr>
      <w:r w:rsidRPr="005927DA">
        <w:rPr>
          <w:sz w:val="28"/>
          <w:szCs w:val="28"/>
        </w:rPr>
        <w:t xml:space="preserve">44. </w:t>
      </w:r>
      <w:r w:rsidR="002338A9" w:rsidRPr="005927DA">
        <w:rPr>
          <w:sz w:val="28"/>
          <w:szCs w:val="28"/>
        </w:rPr>
        <w:t>Выездная проверка проводится при наличии оснований, указанных в пунктах 1, 3 - 5 части 1 статьи 57 Закона № 248 - ФЗ.</w:t>
      </w:r>
    </w:p>
    <w:p w:rsidR="00B85BF2" w:rsidRPr="005927DA" w:rsidRDefault="00B85BF2" w:rsidP="00F4362F">
      <w:pPr>
        <w:pStyle w:val="13"/>
        <w:tabs>
          <w:tab w:val="left" w:pos="1157"/>
        </w:tabs>
        <w:ind w:firstLine="709"/>
        <w:jc w:val="both"/>
        <w:rPr>
          <w:sz w:val="28"/>
          <w:szCs w:val="28"/>
        </w:rPr>
      </w:pPr>
      <w:r w:rsidRPr="005927DA">
        <w:rPr>
          <w:sz w:val="28"/>
          <w:szCs w:val="28"/>
        </w:rPr>
        <w:t xml:space="preserve">45. </w:t>
      </w:r>
      <w:r w:rsidR="002338A9" w:rsidRPr="005927DA">
        <w:rPr>
          <w:sz w:val="28"/>
          <w:szCs w:val="28"/>
        </w:rPr>
        <w:t>Срок проведения выездной пр</w:t>
      </w:r>
      <w:r w:rsidR="00FB39FF">
        <w:rPr>
          <w:sz w:val="28"/>
          <w:szCs w:val="28"/>
        </w:rPr>
        <w:t>оверки не может превышать десяти</w:t>
      </w:r>
      <w:r w:rsidR="002338A9" w:rsidRPr="005927DA">
        <w:rPr>
          <w:sz w:val="28"/>
          <w:szCs w:val="28"/>
        </w:rPr>
        <w:t xml:space="preserve"> рабочих дней.</w:t>
      </w:r>
    </w:p>
    <w:p w:rsidR="00B85BF2" w:rsidRPr="005927DA" w:rsidRDefault="00B85BF2" w:rsidP="00F4362F">
      <w:pPr>
        <w:pStyle w:val="13"/>
        <w:tabs>
          <w:tab w:val="left" w:pos="1157"/>
        </w:tabs>
        <w:ind w:firstLine="709"/>
        <w:jc w:val="both"/>
        <w:rPr>
          <w:sz w:val="28"/>
          <w:szCs w:val="28"/>
        </w:rPr>
      </w:pPr>
      <w:r w:rsidRPr="005927DA">
        <w:rPr>
          <w:sz w:val="28"/>
          <w:szCs w:val="28"/>
        </w:rPr>
        <w:t xml:space="preserve"> </w:t>
      </w:r>
      <w:r w:rsidR="002338A9" w:rsidRPr="005927DA">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proofErr w:type="spellStart"/>
      <w:r w:rsidR="002338A9" w:rsidRPr="005927DA">
        <w:rPr>
          <w:sz w:val="28"/>
          <w:szCs w:val="28"/>
        </w:rPr>
        <w:t>пятьдесят</w:t>
      </w:r>
      <w:r w:rsidR="00FB39FF">
        <w:rPr>
          <w:sz w:val="28"/>
          <w:szCs w:val="28"/>
        </w:rPr>
        <w:t>и</w:t>
      </w:r>
      <w:proofErr w:type="spellEnd"/>
      <w:r w:rsidR="002338A9" w:rsidRPr="005927DA">
        <w:rPr>
          <w:sz w:val="28"/>
          <w:szCs w:val="28"/>
        </w:rPr>
        <w:t xml:space="preserve"> часов для</w:t>
      </w:r>
      <w:r w:rsidR="00FB39FF">
        <w:rPr>
          <w:sz w:val="28"/>
          <w:szCs w:val="28"/>
        </w:rPr>
        <w:t xml:space="preserve"> малого предприятия и пятнадцати</w:t>
      </w:r>
      <w:r w:rsidR="002338A9" w:rsidRPr="005927DA">
        <w:rPr>
          <w:sz w:val="28"/>
          <w:szCs w:val="28"/>
        </w:rPr>
        <w:t xml:space="preserve"> часов для </w:t>
      </w:r>
      <w:proofErr w:type="spellStart"/>
      <w:r w:rsidR="002338A9" w:rsidRPr="005927DA">
        <w:rPr>
          <w:sz w:val="28"/>
          <w:szCs w:val="28"/>
        </w:rPr>
        <w:t>микропредприятия</w:t>
      </w:r>
      <w:proofErr w:type="spellEnd"/>
      <w:r w:rsidR="002338A9" w:rsidRPr="005927DA">
        <w:rPr>
          <w:sz w:val="28"/>
          <w:szCs w:val="28"/>
        </w:rPr>
        <w:t>.</w:t>
      </w:r>
    </w:p>
    <w:p w:rsidR="002338A9" w:rsidRPr="005927DA" w:rsidRDefault="00B85BF2" w:rsidP="00F4362F">
      <w:pPr>
        <w:pStyle w:val="13"/>
        <w:tabs>
          <w:tab w:val="left" w:pos="1157"/>
        </w:tabs>
        <w:ind w:firstLine="709"/>
        <w:jc w:val="both"/>
        <w:rPr>
          <w:sz w:val="28"/>
          <w:szCs w:val="28"/>
        </w:rPr>
      </w:pPr>
      <w:r w:rsidRPr="005927DA">
        <w:rPr>
          <w:sz w:val="28"/>
          <w:szCs w:val="28"/>
        </w:rPr>
        <w:t xml:space="preserve">46. </w:t>
      </w:r>
      <w:r w:rsidR="002338A9" w:rsidRPr="005927DA">
        <w:rPr>
          <w:sz w:val="28"/>
          <w:szCs w:val="28"/>
        </w:rPr>
        <w:t>Иные вопросы проведения выездной проверки регулируются Законом № 248 - ФЗ.</w:t>
      </w:r>
    </w:p>
    <w:p w:rsidR="00CF475C" w:rsidRPr="005927DA" w:rsidRDefault="00CF475C" w:rsidP="00F4362F">
      <w:pPr>
        <w:pStyle w:val="12"/>
        <w:keepNext/>
        <w:keepLines/>
        <w:spacing w:after="0" w:line="240" w:lineRule="auto"/>
        <w:rPr>
          <w:bCs w:val="0"/>
          <w:sz w:val="28"/>
          <w:szCs w:val="28"/>
        </w:rPr>
      </w:pPr>
      <w:bookmarkStart w:id="8" w:name="bookmark21"/>
    </w:p>
    <w:p w:rsidR="002338A9" w:rsidRDefault="00B85BF2" w:rsidP="00F4362F">
      <w:pPr>
        <w:pStyle w:val="12"/>
        <w:keepNext/>
        <w:keepLines/>
        <w:spacing w:after="0" w:line="240" w:lineRule="auto"/>
        <w:rPr>
          <w:sz w:val="28"/>
          <w:szCs w:val="28"/>
        </w:rPr>
      </w:pPr>
      <w:r w:rsidRPr="005927DA">
        <w:rPr>
          <w:bCs w:val="0"/>
          <w:sz w:val="28"/>
          <w:szCs w:val="28"/>
        </w:rPr>
        <w:t>П</w:t>
      </w:r>
      <w:r w:rsidR="002338A9" w:rsidRPr="005927DA">
        <w:rPr>
          <w:sz w:val="28"/>
          <w:szCs w:val="28"/>
        </w:rPr>
        <w:t>одраздел 7. Наблюдение за соблюдением обязательных требований</w:t>
      </w:r>
      <w:bookmarkEnd w:id="8"/>
    </w:p>
    <w:p w:rsidR="00F4362F" w:rsidRPr="005927DA" w:rsidRDefault="00F4362F" w:rsidP="00F4362F">
      <w:pPr>
        <w:pStyle w:val="12"/>
        <w:keepNext/>
        <w:keepLines/>
        <w:spacing w:after="0" w:line="240" w:lineRule="auto"/>
        <w:rPr>
          <w:sz w:val="28"/>
          <w:szCs w:val="28"/>
        </w:rPr>
      </w:pPr>
    </w:p>
    <w:p w:rsidR="003F1A1A" w:rsidRPr="005927DA" w:rsidRDefault="00B70BD5" w:rsidP="00F4362F">
      <w:pPr>
        <w:pStyle w:val="13"/>
        <w:tabs>
          <w:tab w:val="left" w:pos="1157"/>
        </w:tabs>
        <w:ind w:firstLine="709"/>
        <w:jc w:val="both"/>
        <w:rPr>
          <w:sz w:val="28"/>
          <w:szCs w:val="28"/>
        </w:rPr>
      </w:pPr>
      <w:r w:rsidRPr="005927DA">
        <w:rPr>
          <w:sz w:val="28"/>
          <w:szCs w:val="28"/>
        </w:rPr>
        <w:t xml:space="preserve">47. </w:t>
      </w:r>
      <w:proofErr w:type="gramStart"/>
      <w:r w:rsidR="002338A9" w:rsidRPr="005927DA">
        <w:rPr>
          <w:sz w:val="28"/>
          <w:szCs w:val="28"/>
        </w:rPr>
        <w:t xml:space="preserve">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w:t>
      </w:r>
      <w:r w:rsidR="003F1A1A" w:rsidRPr="005927DA">
        <w:rPr>
          <w:sz w:val="28"/>
          <w:szCs w:val="28"/>
        </w:rPr>
        <w:t>контрольного органа</w:t>
      </w:r>
      <w:r w:rsidR="002338A9" w:rsidRPr="005927DA">
        <w:rPr>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3F1A1A" w:rsidRPr="005927DA" w:rsidRDefault="003F1A1A" w:rsidP="00F4362F">
      <w:pPr>
        <w:pStyle w:val="13"/>
        <w:tabs>
          <w:tab w:val="left" w:pos="1158"/>
        </w:tabs>
        <w:ind w:firstLine="709"/>
        <w:jc w:val="both"/>
        <w:rPr>
          <w:sz w:val="28"/>
          <w:szCs w:val="28"/>
        </w:rPr>
      </w:pPr>
      <w:r w:rsidRPr="005927DA">
        <w:rPr>
          <w:sz w:val="28"/>
          <w:szCs w:val="28"/>
        </w:rPr>
        <w:t xml:space="preserve">48. </w:t>
      </w:r>
      <w:r w:rsidR="002338A9" w:rsidRPr="005927DA">
        <w:rPr>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F1A1A" w:rsidRPr="005927DA" w:rsidRDefault="003F1A1A" w:rsidP="00F4362F">
      <w:pPr>
        <w:pStyle w:val="13"/>
        <w:tabs>
          <w:tab w:val="left" w:pos="1158"/>
        </w:tabs>
        <w:ind w:firstLine="709"/>
        <w:jc w:val="both"/>
        <w:rPr>
          <w:sz w:val="28"/>
          <w:szCs w:val="28"/>
        </w:rPr>
      </w:pPr>
      <w:r w:rsidRPr="005927DA">
        <w:rPr>
          <w:sz w:val="28"/>
          <w:szCs w:val="28"/>
        </w:rPr>
        <w:t xml:space="preserve">49. </w:t>
      </w:r>
      <w:r w:rsidR="002338A9" w:rsidRPr="005927DA">
        <w:rPr>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w:t>
      </w:r>
      <w:r w:rsidR="00C21F5A" w:rsidRPr="005927DA">
        <w:rPr>
          <w:sz w:val="28"/>
          <w:szCs w:val="28"/>
        </w:rPr>
        <w:t>контрольного органа</w:t>
      </w:r>
      <w:r w:rsidR="002338A9" w:rsidRPr="005927DA">
        <w:rPr>
          <w:sz w:val="28"/>
          <w:szCs w:val="28"/>
        </w:rPr>
        <w:t xml:space="preserve"> для принятия решений в соответствии со статьей 60 Закона № 248 - ФЗ.</w:t>
      </w:r>
    </w:p>
    <w:p w:rsidR="009A04DA" w:rsidRPr="005927DA" w:rsidRDefault="003F1A1A" w:rsidP="00F4362F">
      <w:pPr>
        <w:pStyle w:val="13"/>
        <w:tabs>
          <w:tab w:val="left" w:pos="1157"/>
        </w:tabs>
        <w:ind w:firstLine="709"/>
        <w:jc w:val="both"/>
        <w:rPr>
          <w:sz w:val="28"/>
          <w:szCs w:val="28"/>
        </w:rPr>
      </w:pPr>
      <w:r w:rsidRPr="005927DA">
        <w:rPr>
          <w:sz w:val="28"/>
          <w:szCs w:val="28"/>
        </w:rPr>
        <w:t xml:space="preserve">50. </w:t>
      </w:r>
      <w:r w:rsidR="002338A9" w:rsidRPr="005927DA">
        <w:rPr>
          <w:sz w:val="28"/>
          <w:szCs w:val="28"/>
        </w:rPr>
        <w:t>В соответствии со статьей 16 Закона № 131 - ФЗ при осуществлении муниципального контроля в сфере благоустройства может выдаваться предписание об</w:t>
      </w:r>
      <w:r w:rsidR="0067321F" w:rsidRPr="005927DA">
        <w:rPr>
          <w:sz w:val="28"/>
          <w:szCs w:val="28"/>
        </w:rPr>
        <w:t xml:space="preserve"> </w:t>
      </w:r>
      <w:r w:rsidR="009A04DA" w:rsidRPr="005927DA">
        <w:rPr>
          <w:sz w:val="28"/>
          <w:szCs w:val="28"/>
        </w:rPr>
        <w:t>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8B61D6" w:rsidRPr="005927DA" w:rsidRDefault="008B61D6" w:rsidP="00F4362F">
      <w:pPr>
        <w:pStyle w:val="12"/>
        <w:keepNext/>
        <w:keepLines/>
        <w:spacing w:after="0" w:line="240" w:lineRule="auto"/>
        <w:jc w:val="left"/>
        <w:rPr>
          <w:sz w:val="28"/>
          <w:szCs w:val="28"/>
        </w:rPr>
      </w:pPr>
      <w:bookmarkStart w:id="9" w:name="bookmark23"/>
    </w:p>
    <w:p w:rsidR="009A04DA" w:rsidRDefault="003258F0" w:rsidP="00F4362F">
      <w:pPr>
        <w:pStyle w:val="12"/>
        <w:keepNext/>
        <w:keepLines/>
        <w:spacing w:after="0" w:line="240" w:lineRule="auto"/>
        <w:rPr>
          <w:sz w:val="28"/>
          <w:szCs w:val="28"/>
        </w:rPr>
      </w:pPr>
      <w:r w:rsidRPr="005927DA">
        <w:rPr>
          <w:sz w:val="28"/>
          <w:szCs w:val="28"/>
        </w:rPr>
        <w:t xml:space="preserve"> </w:t>
      </w:r>
      <w:r w:rsidRPr="005927DA">
        <w:rPr>
          <w:sz w:val="28"/>
          <w:szCs w:val="28"/>
          <w:lang w:bidi="en-US"/>
        </w:rPr>
        <w:t xml:space="preserve">7. </w:t>
      </w:r>
      <w:r w:rsidR="009A04DA" w:rsidRPr="005927DA">
        <w:rPr>
          <w:sz w:val="28"/>
          <w:szCs w:val="28"/>
        </w:rPr>
        <w:t>Результаты контрольного мероприятия</w:t>
      </w:r>
      <w:bookmarkEnd w:id="9"/>
    </w:p>
    <w:p w:rsidR="00F4362F" w:rsidRPr="005927DA" w:rsidRDefault="00F4362F" w:rsidP="00F4362F">
      <w:pPr>
        <w:pStyle w:val="12"/>
        <w:keepNext/>
        <w:keepLines/>
        <w:spacing w:after="0" w:line="240" w:lineRule="auto"/>
        <w:rPr>
          <w:sz w:val="28"/>
          <w:szCs w:val="28"/>
        </w:rPr>
      </w:pPr>
    </w:p>
    <w:p w:rsidR="001204EC" w:rsidRPr="005927DA" w:rsidRDefault="00D7438C" w:rsidP="00F4362F">
      <w:pPr>
        <w:pStyle w:val="13"/>
        <w:tabs>
          <w:tab w:val="left" w:pos="1152"/>
        </w:tabs>
        <w:ind w:firstLine="709"/>
        <w:jc w:val="both"/>
        <w:rPr>
          <w:sz w:val="28"/>
          <w:szCs w:val="28"/>
        </w:rPr>
      </w:pPr>
      <w:r w:rsidRPr="005927DA">
        <w:rPr>
          <w:sz w:val="28"/>
          <w:szCs w:val="28"/>
        </w:rPr>
        <w:t xml:space="preserve">51. </w:t>
      </w:r>
      <w:r w:rsidR="009A04DA" w:rsidRPr="005927DA">
        <w:rPr>
          <w:sz w:val="28"/>
          <w:szCs w:val="28"/>
        </w:rPr>
        <w:t>По окончании проведения контрольного мероприятия составляется акт контрольного мероприятия (далее также - акт).</w:t>
      </w:r>
    </w:p>
    <w:p w:rsidR="001204EC" w:rsidRPr="005927DA" w:rsidRDefault="001204EC" w:rsidP="00F4362F">
      <w:pPr>
        <w:pStyle w:val="13"/>
        <w:tabs>
          <w:tab w:val="left" w:pos="1152"/>
        </w:tabs>
        <w:ind w:firstLine="709"/>
        <w:jc w:val="both"/>
        <w:rPr>
          <w:sz w:val="28"/>
          <w:szCs w:val="28"/>
        </w:rPr>
      </w:pPr>
      <w:r w:rsidRPr="005927DA">
        <w:rPr>
          <w:sz w:val="28"/>
          <w:szCs w:val="28"/>
        </w:rPr>
        <w:t xml:space="preserve">52. </w:t>
      </w:r>
      <w:r w:rsidR="009A04DA" w:rsidRPr="005927DA">
        <w:rPr>
          <w:sz w:val="28"/>
          <w:szCs w:val="28"/>
        </w:rPr>
        <w:t xml:space="preserve">Консультации по вопросу рассмотрения поступивших в </w:t>
      </w:r>
      <w:r w:rsidR="00F33E45" w:rsidRPr="005927DA">
        <w:rPr>
          <w:sz w:val="28"/>
          <w:szCs w:val="28"/>
        </w:rPr>
        <w:t xml:space="preserve">контрольный орган </w:t>
      </w:r>
      <w:r w:rsidR="009A04DA" w:rsidRPr="005927DA">
        <w:rPr>
          <w:sz w:val="28"/>
          <w:szCs w:val="28"/>
        </w:rPr>
        <w:t>возражений в отношении акта контрольного мероприятия могут проводиться по телефону, посредством видеоконференцсвязи, на личном приеме.</w:t>
      </w:r>
    </w:p>
    <w:p w:rsidR="009A04DA" w:rsidRPr="005927DA" w:rsidRDefault="001204EC" w:rsidP="00F4362F">
      <w:pPr>
        <w:pStyle w:val="13"/>
        <w:tabs>
          <w:tab w:val="left" w:pos="1152"/>
        </w:tabs>
        <w:ind w:firstLine="709"/>
        <w:jc w:val="both"/>
        <w:rPr>
          <w:sz w:val="28"/>
          <w:szCs w:val="28"/>
        </w:rPr>
      </w:pPr>
      <w:r w:rsidRPr="005927DA">
        <w:rPr>
          <w:sz w:val="28"/>
          <w:szCs w:val="28"/>
        </w:rPr>
        <w:lastRenderedPageBreak/>
        <w:t xml:space="preserve">53. </w:t>
      </w:r>
      <w:r w:rsidR="009A04DA" w:rsidRPr="005927DA">
        <w:rPr>
          <w:sz w:val="28"/>
          <w:szCs w:val="28"/>
        </w:rPr>
        <w:t xml:space="preserve">Предписание </w:t>
      </w:r>
      <w:r w:rsidR="00EE0EAF" w:rsidRPr="005927DA">
        <w:rPr>
          <w:sz w:val="28"/>
          <w:szCs w:val="28"/>
        </w:rPr>
        <w:t>контрольного органа</w:t>
      </w:r>
      <w:r w:rsidR="009A04DA" w:rsidRPr="005927DA">
        <w:rPr>
          <w:sz w:val="28"/>
          <w:szCs w:val="28"/>
        </w:rPr>
        <w:t xml:space="preserve"> об устранении выявленных нарушений обязательных требований содержит следующие данные:</w:t>
      </w:r>
    </w:p>
    <w:p w:rsidR="009A04DA" w:rsidRPr="005927DA" w:rsidRDefault="009A04DA" w:rsidP="00F4362F">
      <w:pPr>
        <w:pStyle w:val="13"/>
        <w:ind w:firstLine="720"/>
        <w:jc w:val="both"/>
        <w:rPr>
          <w:sz w:val="28"/>
          <w:szCs w:val="28"/>
        </w:rPr>
      </w:pPr>
      <w:r w:rsidRPr="005927DA">
        <w:rPr>
          <w:sz w:val="28"/>
          <w:szCs w:val="28"/>
        </w:rPr>
        <w:t>дата и место составления предписания;</w:t>
      </w:r>
    </w:p>
    <w:p w:rsidR="009A04DA" w:rsidRPr="005927DA" w:rsidRDefault="009A04DA" w:rsidP="00F4362F">
      <w:pPr>
        <w:pStyle w:val="13"/>
        <w:ind w:firstLine="720"/>
        <w:jc w:val="both"/>
        <w:rPr>
          <w:sz w:val="28"/>
          <w:szCs w:val="28"/>
        </w:rPr>
      </w:pPr>
      <w:r w:rsidRPr="005927DA">
        <w:rPr>
          <w:sz w:val="28"/>
          <w:szCs w:val="28"/>
        </w:rPr>
        <w:t>дата и номер акта контрольного мероприятия, на основании которого выдается предписание;</w:t>
      </w:r>
    </w:p>
    <w:p w:rsidR="009A04DA" w:rsidRPr="005927DA" w:rsidRDefault="009A04DA" w:rsidP="00F4362F">
      <w:pPr>
        <w:pStyle w:val="13"/>
        <w:ind w:firstLine="720"/>
        <w:jc w:val="both"/>
        <w:rPr>
          <w:sz w:val="28"/>
          <w:szCs w:val="28"/>
        </w:rPr>
      </w:pPr>
      <w:r w:rsidRPr="005927DA">
        <w:rPr>
          <w:sz w:val="28"/>
          <w:szCs w:val="28"/>
        </w:rPr>
        <w:t>фамилия, имя, отчество и должность лица, выдавшего предписание;</w:t>
      </w:r>
    </w:p>
    <w:p w:rsidR="009A04DA" w:rsidRPr="005927DA" w:rsidRDefault="009A04DA" w:rsidP="00F4362F">
      <w:pPr>
        <w:pStyle w:val="13"/>
        <w:ind w:firstLine="720"/>
        <w:jc w:val="both"/>
        <w:rPr>
          <w:sz w:val="28"/>
          <w:szCs w:val="28"/>
        </w:rPr>
      </w:pPr>
      <w:proofErr w:type="gramStart"/>
      <w:r w:rsidRPr="005927DA">
        <w:rPr>
          <w:sz w:val="28"/>
          <w:szCs w:val="28"/>
        </w:rP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9A04DA" w:rsidRPr="005927DA" w:rsidRDefault="009A04DA" w:rsidP="00F4362F">
      <w:pPr>
        <w:pStyle w:val="13"/>
        <w:ind w:firstLine="720"/>
        <w:jc w:val="both"/>
        <w:rPr>
          <w:sz w:val="28"/>
          <w:szCs w:val="28"/>
        </w:rPr>
      </w:pPr>
      <w:r w:rsidRPr="005927DA">
        <w:rPr>
          <w:sz w:val="28"/>
          <w:szCs w:val="28"/>
        </w:rPr>
        <w:t>содержание предписания - обязательные требования, которые нарушены;</w:t>
      </w:r>
    </w:p>
    <w:p w:rsidR="009A04DA" w:rsidRPr="005927DA" w:rsidRDefault="009A04DA" w:rsidP="00F4362F">
      <w:pPr>
        <w:pStyle w:val="13"/>
        <w:ind w:firstLine="720"/>
        <w:jc w:val="both"/>
        <w:rPr>
          <w:sz w:val="28"/>
          <w:szCs w:val="28"/>
        </w:rPr>
      </w:pPr>
      <w:r w:rsidRPr="005927DA">
        <w:rPr>
          <w:sz w:val="28"/>
          <w:szCs w:val="28"/>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9A04DA" w:rsidRPr="005927DA" w:rsidRDefault="009A04DA" w:rsidP="00F4362F">
      <w:pPr>
        <w:pStyle w:val="13"/>
        <w:ind w:firstLine="720"/>
        <w:jc w:val="both"/>
        <w:rPr>
          <w:sz w:val="28"/>
          <w:szCs w:val="28"/>
        </w:rPr>
      </w:pPr>
      <w:r w:rsidRPr="005927DA">
        <w:rPr>
          <w:sz w:val="28"/>
          <w:szCs w:val="28"/>
        </w:rPr>
        <w:t>сроки исполнения;</w:t>
      </w:r>
    </w:p>
    <w:p w:rsidR="00B222C9" w:rsidRPr="005927DA" w:rsidRDefault="009A04DA" w:rsidP="00F4362F">
      <w:pPr>
        <w:pStyle w:val="13"/>
        <w:ind w:firstLine="720"/>
        <w:jc w:val="both"/>
        <w:rPr>
          <w:sz w:val="28"/>
          <w:szCs w:val="28"/>
        </w:rPr>
      </w:pPr>
      <w:r w:rsidRPr="005927DA">
        <w:rPr>
          <w:sz w:val="28"/>
          <w:szCs w:val="28"/>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9A04DA" w:rsidRPr="005927DA" w:rsidRDefault="00B222C9" w:rsidP="00F4362F">
      <w:pPr>
        <w:pStyle w:val="13"/>
        <w:ind w:firstLine="720"/>
        <w:jc w:val="both"/>
        <w:rPr>
          <w:sz w:val="28"/>
          <w:szCs w:val="28"/>
        </w:rPr>
      </w:pPr>
      <w:r w:rsidRPr="005927DA">
        <w:rPr>
          <w:sz w:val="28"/>
          <w:szCs w:val="28"/>
        </w:rPr>
        <w:t xml:space="preserve">54. </w:t>
      </w:r>
      <w:r w:rsidR="009A04DA" w:rsidRPr="005927DA">
        <w:rPr>
          <w:sz w:val="28"/>
          <w:szCs w:val="28"/>
        </w:rPr>
        <w:t>Иные вопросы оформления результатов контрольного мероприятия регулируются Законом № 248 - ФЗ.</w:t>
      </w:r>
    </w:p>
    <w:p w:rsidR="00B222C9" w:rsidRPr="005927DA" w:rsidRDefault="00B222C9" w:rsidP="00F4362F">
      <w:pPr>
        <w:pStyle w:val="12"/>
        <w:keepNext/>
        <w:keepLines/>
        <w:spacing w:after="0" w:line="240" w:lineRule="auto"/>
        <w:rPr>
          <w:sz w:val="28"/>
          <w:szCs w:val="28"/>
        </w:rPr>
      </w:pPr>
      <w:bookmarkStart w:id="10" w:name="bookmark25"/>
    </w:p>
    <w:p w:rsidR="009A04DA" w:rsidRDefault="009A04DA" w:rsidP="00F4362F">
      <w:pPr>
        <w:pStyle w:val="12"/>
        <w:keepNext/>
        <w:keepLines/>
        <w:spacing w:after="0" w:line="240" w:lineRule="auto"/>
        <w:rPr>
          <w:sz w:val="28"/>
          <w:szCs w:val="28"/>
        </w:rPr>
      </w:pPr>
      <w:r w:rsidRPr="005927DA">
        <w:rPr>
          <w:sz w:val="28"/>
          <w:szCs w:val="28"/>
        </w:rPr>
        <w:t xml:space="preserve"> </w:t>
      </w:r>
      <w:r w:rsidR="00F648BB" w:rsidRPr="005927DA">
        <w:rPr>
          <w:sz w:val="28"/>
          <w:szCs w:val="28"/>
          <w:lang w:bidi="en-US"/>
        </w:rPr>
        <w:t>8</w:t>
      </w:r>
      <w:r w:rsidRPr="005927DA">
        <w:rPr>
          <w:sz w:val="28"/>
          <w:szCs w:val="28"/>
          <w:lang w:bidi="en-US"/>
        </w:rPr>
        <w:t xml:space="preserve">. </w:t>
      </w:r>
      <w:r w:rsidRPr="005927DA">
        <w:rPr>
          <w:sz w:val="28"/>
          <w:szCs w:val="28"/>
        </w:rPr>
        <w:t>Досудебное обжалование решений контрольного органа,</w:t>
      </w:r>
      <w:r w:rsidRPr="005927DA">
        <w:rPr>
          <w:sz w:val="28"/>
          <w:szCs w:val="28"/>
        </w:rPr>
        <w:br/>
        <w:t>действий (бездействия) его должностных лиц</w:t>
      </w:r>
      <w:bookmarkEnd w:id="10"/>
    </w:p>
    <w:p w:rsidR="00F4362F" w:rsidRPr="005927DA" w:rsidRDefault="00F4362F" w:rsidP="00F4362F">
      <w:pPr>
        <w:pStyle w:val="12"/>
        <w:keepNext/>
        <w:keepLines/>
        <w:spacing w:after="0" w:line="240" w:lineRule="auto"/>
        <w:rPr>
          <w:sz w:val="28"/>
          <w:szCs w:val="28"/>
        </w:rPr>
      </w:pPr>
    </w:p>
    <w:p w:rsidR="00211B82" w:rsidRPr="005927DA" w:rsidRDefault="001D1AC2" w:rsidP="00F4362F">
      <w:pPr>
        <w:pStyle w:val="13"/>
        <w:tabs>
          <w:tab w:val="left" w:pos="1155"/>
        </w:tabs>
        <w:ind w:firstLine="709"/>
        <w:jc w:val="both"/>
        <w:rPr>
          <w:sz w:val="28"/>
          <w:szCs w:val="28"/>
        </w:rPr>
      </w:pPr>
      <w:r w:rsidRPr="005927DA">
        <w:rPr>
          <w:sz w:val="28"/>
          <w:szCs w:val="28"/>
        </w:rPr>
        <w:t xml:space="preserve">55. </w:t>
      </w:r>
      <w:proofErr w:type="gramStart"/>
      <w:r w:rsidR="009A04DA" w:rsidRPr="005927DA">
        <w:rPr>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w:t>
      </w:r>
      <w:r w:rsidR="005D0957" w:rsidRPr="005927DA">
        <w:rPr>
          <w:sz w:val="28"/>
          <w:szCs w:val="28"/>
        </w:rPr>
        <w:t>контрольного органа</w:t>
      </w:r>
      <w:r w:rsidR="009A04DA" w:rsidRPr="005927DA">
        <w:rPr>
          <w:sz w:val="28"/>
          <w:szCs w:val="28"/>
        </w:rPr>
        <w:t xml:space="preserve">, </w:t>
      </w:r>
      <w:r w:rsidR="00211B82" w:rsidRPr="005927DA">
        <w:rPr>
          <w:sz w:val="28"/>
          <w:szCs w:val="28"/>
        </w:rPr>
        <w:t xml:space="preserve"> </w:t>
      </w:r>
      <w:r w:rsidR="009A04DA" w:rsidRPr="005927DA">
        <w:rPr>
          <w:sz w:val="28"/>
          <w:szCs w:val="28"/>
        </w:rPr>
        <w:t>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roofErr w:type="gramEnd"/>
    </w:p>
    <w:p w:rsidR="004234E5" w:rsidRPr="005927DA" w:rsidRDefault="00211B82" w:rsidP="00F4362F">
      <w:pPr>
        <w:pStyle w:val="13"/>
        <w:tabs>
          <w:tab w:val="left" w:pos="1155"/>
        </w:tabs>
        <w:ind w:firstLine="709"/>
        <w:jc w:val="both"/>
        <w:rPr>
          <w:sz w:val="28"/>
          <w:szCs w:val="28"/>
        </w:rPr>
      </w:pPr>
      <w:r w:rsidRPr="005927DA">
        <w:rPr>
          <w:sz w:val="28"/>
          <w:szCs w:val="28"/>
        </w:rPr>
        <w:t xml:space="preserve">56. </w:t>
      </w:r>
      <w:r w:rsidR="009A04DA" w:rsidRPr="005927DA">
        <w:rPr>
          <w:sz w:val="28"/>
          <w:szCs w:val="28"/>
        </w:rPr>
        <w:t>Сроки подачи жалобы определяются в соответствии с частями 5-11 статьи 40</w:t>
      </w:r>
      <w:r w:rsidR="006E6AF8" w:rsidRPr="005927DA">
        <w:rPr>
          <w:sz w:val="28"/>
          <w:szCs w:val="28"/>
        </w:rPr>
        <w:t xml:space="preserve"> Федерального закона «О государственном контроле (надзоре) и муниципальном контроле в Российской Федерации».</w:t>
      </w:r>
    </w:p>
    <w:p w:rsidR="00EC227D" w:rsidRPr="005927DA" w:rsidRDefault="004234E5" w:rsidP="00F4362F">
      <w:pPr>
        <w:pStyle w:val="13"/>
        <w:tabs>
          <w:tab w:val="left" w:pos="1155"/>
        </w:tabs>
        <w:ind w:firstLine="709"/>
        <w:jc w:val="both"/>
        <w:rPr>
          <w:sz w:val="28"/>
          <w:szCs w:val="28"/>
        </w:rPr>
      </w:pPr>
      <w:r w:rsidRPr="005927DA">
        <w:rPr>
          <w:sz w:val="28"/>
          <w:szCs w:val="28"/>
        </w:rPr>
        <w:t xml:space="preserve">57. </w:t>
      </w:r>
      <w:r w:rsidR="006E6AF8" w:rsidRPr="005927DA">
        <w:rPr>
          <w:sz w:val="28"/>
          <w:szCs w:val="28"/>
        </w:rPr>
        <w:t xml:space="preserve">Жалоба, поданная в досудебном порядке на действия (бездействие) должностного лица, подлежит рассмотрению руководителем </w:t>
      </w:r>
      <w:r w:rsidR="00EC227D" w:rsidRPr="005927DA">
        <w:rPr>
          <w:sz w:val="28"/>
          <w:szCs w:val="28"/>
        </w:rPr>
        <w:t>контрольного органа.</w:t>
      </w:r>
    </w:p>
    <w:p w:rsidR="00A21C11" w:rsidRPr="005927DA" w:rsidRDefault="004234E5" w:rsidP="00F4362F">
      <w:pPr>
        <w:pStyle w:val="13"/>
        <w:tabs>
          <w:tab w:val="left" w:pos="1155"/>
        </w:tabs>
        <w:ind w:firstLine="709"/>
        <w:jc w:val="both"/>
        <w:rPr>
          <w:sz w:val="28"/>
          <w:szCs w:val="28"/>
        </w:rPr>
      </w:pPr>
      <w:r w:rsidRPr="005927DA">
        <w:rPr>
          <w:sz w:val="28"/>
          <w:szCs w:val="28"/>
        </w:rPr>
        <w:t xml:space="preserve">58. </w:t>
      </w:r>
      <w:r w:rsidR="006E6AF8" w:rsidRPr="005927DA">
        <w:rPr>
          <w:sz w:val="28"/>
          <w:szCs w:val="28"/>
        </w:rPr>
        <w:t xml:space="preserve">Жалоба, поданная в досудебном порядке на действия (бездействие) руководителя </w:t>
      </w:r>
      <w:r w:rsidR="00A21C11" w:rsidRPr="005927DA">
        <w:rPr>
          <w:sz w:val="28"/>
          <w:szCs w:val="28"/>
        </w:rPr>
        <w:t>контрольного органа</w:t>
      </w:r>
      <w:r w:rsidR="00720D9B">
        <w:rPr>
          <w:sz w:val="28"/>
          <w:szCs w:val="28"/>
        </w:rPr>
        <w:t>, подлежит рассмотрению г</w:t>
      </w:r>
      <w:r w:rsidR="006E6AF8" w:rsidRPr="005927DA">
        <w:rPr>
          <w:sz w:val="28"/>
          <w:szCs w:val="28"/>
        </w:rPr>
        <w:t>лавой Дальнереченского городского округа.</w:t>
      </w:r>
    </w:p>
    <w:p w:rsidR="006E6AF8" w:rsidRPr="005927DA" w:rsidRDefault="00A21C11" w:rsidP="00F4362F">
      <w:pPr>
        <w:pStyle w:val="13"/>
        <w:tabs>
          <w:tab w:val="left" w:pos="1155"/>
        </w:tabs>
        <w:ind w:firstLine="709"/>
        <w:jc w:val="both"/>
        <w:rPr>
          <w:sz w:val="28"/>
          <w:szCs w:val="28"/>
        </w:rPr>
      </w:pPr>
      <w:r w:rsidRPr="005927DA">
        <w:rPr>
          <w:sz w:val="28"/>
          <w:szCs w:val="28"/>
        </w:rPr>
        <w:t xml:space="preserve">59. </w:t>
      </w:r>
      <w:r w:rsidR="006E6AF8" w:rsidRPr="005927DA">
        <w:rPr>
          <w:sz w:val="28"/>
          <w:szCs w:val="28"/>
        </w:rPr>
        <w:t xml:space="preserve">Срок рассмотрения жалобы не позднее 20 рабочих дней со дня регистрации такой жалобы в </w:t>
      </w:r>
      <w:r w:rsidRPr="005927DA">
        <w:rPr>
          <w:sz w:val="28"/>
          <w:szCs w:val="28"/>
        </w:rPr>
        <w:t>контрольном органе</w:t>
      </w:r>
      <w:r w:rsidR="006E6AF8" w:rsidRPr="005927DA">
        <w:rPr>
          <w:sz w:val="28"/>
          <w:szCs w:val="28"/>
        </w:rPr>
        <w:t>.</w:t>
      </w:r>
    </w:p>
    <w:p w:rsidR="00A21C11" w:rsidRPr="005927DA" w:rsidRDefault="006E6AF8" w:rsidP="00F4362F">
      <w:pPr>
        <w:pStyle w:val="13"/>
        <w:ind w:firstLine="720"/>
        <w:jc w:val="both"/>
        <w:rPr>
          <w:sz w:val="28"/>
          <w:szCs w:val="28"/>
        </w:rPr>
      </w:pPr>
      <w:r w:rsidRPr="005927DA">
        <w:rPr>
          <w:sz w:val="28"/>
          <w:szCs w:val="28"/>
        </w:rPr>
        <w:t xml:space="preserve">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w:t>
      </w:r>
      <w:r w:rsidRPr="005927DA">
        <w:rPr>
          <w:sz w:val="28"/>
          <w:szCs w:val="28"/>
        </w:rPr>
        <w:lastRenderedPageBreak/>
        <w:t>документов, которые находятся в распоряжении государственных органов либо подведомственных им организаций.</w:t>
      </w:r>
    </w:p>
    <w:p w:rsidR="001F3DF6" w:rsidRPr="005927DA" w:rsidRDefault="00A21C11" w:rsidP="00F4362F">
      <w:pPr>
        <w:pStyle w:val="13"/>
        <w:ind w:firstLine="720"/>
        <w:jc w:val="both"/>
        <w:rPr>
          <w:sz w:val="28"/>
          <w:szCs w:val="28"/>
        </w:rPr>
      </w:pPr>
      <w:r w:rsidRPr="005927DA">
        <w:rPr>
          <w:sz w:val="28"/>
          <w:szCs w:val="28"/>
        </w:rPr>
        <w:t xml:space="preserve">60. </w:t>
      </w:r>
      <w:r w:rsidR="006E6AF8" w:rsidRPr="005927DA">
        <w:rPr>
          <w:sz w:val="28"/>
          <w:szCs w:val="28"/>
        </w:rPr>
        <w:t xml:space="preserve">По итогам рассмотрения жалобы руководитель </w:t>
      </w:r>
      <w:r w:rsidRPr="005927DA">
        <w:rPr>
          <w:sz w:val="28"/>
          <w:szCs w:val="28"/>
        </w:rPr>
        <w:t>контрольного органа</w:t>
      </w:r>
      <w:r w:rsidR="006E6AF8" w:rsidRPr="005927DA">
        <w:rPr>
          <w:sz w:val="28"/>
          <w:szCs w:val="28"/>
        </w:rPr>
        <w:t xml:space="preserve"> принимает одно из следующих решений:</w:t>
      </w:r>
    </w:p>
    <w:p w:rsidR="001F3DF6" w:rsidRPr="005927DA" w:rsidRDefault="001F3DF6" w:rsidP="00F4362F">
      <w:pPr>
        <w:pStyle w:val="13"/>
        <w:ind w:firstLine="720"/>
        <w:jc w:val="both"/>
        <w:rPr>
          <w:sz w:val="28"/>
          <w:szCs w:val="28"/>
        </w:rPr>
      </w:pPr>
      <w:r w:rsidRPr="005927DA">
        <w:rPr>
          <w:sz w:val="28"/>
          <w:szCs w:val="28"/>
        </w:rPr>
        <w:t xml:space="preserve">1. </w:t>
      </w:r>
      <w:r w:rsidR="006E6AF8" w:rsidRPr="005927DA">
        <w:rPr>
          <w:sz w:val="28"/>
          <w:szCs w:val="28"/>
        </w:rPr>
        <w:t>оставляет жалобу без удовлетворения;</w:t>
      </w:r>
    </w:p>
    <w:p w:rsidR="001F3DF6" w:rsidRPr="005927DA" w:rsidRDefault="001F3DF6" w:rsidP="00F4362F">
      <w:pPr>
        <w:pStyle w:val="13"/>
        <w:ind w:firstLine="720"/>
        <w:jc w:val="both"/>
        <w:rPr>
          <w:sz w:val="28"/>
          <w:szCs w:val="28"/>
        </w:rPr>
      </w:pPr>
      <w:r w:rsidRPr="005927DA">
        <w:rPr>
          <w:sz w:val="28"/>
          <w:szCs w:val="28"/>
        </w:rPr>
        <w:t xml:space="preserve">2. </w:t>
      </w:r>
      <w:r w:rsidR="006E6AF8" w:rsidRPr="005927DA">
        <w:rPr>
          <w:sz w:val="28"/>
          <w:szCs w:val="28"/>
        </w:rPr>
        <w:t>отменяет решение контрольного органа полностью или частично;</w:t>
      </w:r>
    </w:p>
    <w:p w:rsidR="001F3DF6" w:rsidRPr="005927DA" w:rsidRDefault="001F3DF6" w:rsidP="00F4362F">
      <w:pPr>
        <w:pStyle w:val="13"/>
        <w:ind w:firstLine="720"/>
        <w:jc w:val="both"/>
        <w:rPr>
          <w:sz w:val="28"/>
          <w:szCs w:val="28"/>
        </w:rPr>
      </w:pPr>
      <w:r w:rsidRPr="005927DA">
        <w:rPr>
          <w:sz w:val="28"/>
          <w:szCs w:val="28"/>
        </w:rPr>
        <w:t xml:space="preserve">3. </w:t>
      </w:r>
      <w:r w:rsidR="006E6AF8" w:rsidRPr="005927DA">
        <w:rPr>
          <w:sz w:val="28"/>
          <w:szCs w:val="28"/>
        </w:rPr>
        <w:t>отменяет решение контрольного органа полностью и принимает новое решение;</w:t>
      </w:r>
    </w:p>
    <w:p w:rsidR="001F3DF6" w:rsidRPr="005927DA" w:rsidRDefault="001F3DF6" w:rsidP="00F4362F">
      <w:pPr>
        <w:pStyle w:val="13"/>
        <w:ind w:firstLine="720"/>
        <w:jc w:val="both"/>
        <w:rPr>
          <w:sz w:val="28"/>
          <w:szCs w:val="28"/>
        </w:rPr>
      </w:pPr>
      <w:r w:rsidRPr="005927DA">
        <w:rPr>
          <w:sz w:val="28"/>
          <w:szCs w:val="28"/>
        </w:rPr>
        <w:t xml:space="preserve">4. </w:t>
      </w:r>
      <w:r w:rsidR="006E6AF8" w:rsidRPr="005927DA">
        <w:rPr>
          <w:sz w:val="28"/>
          <w:szCs w:val="28"/>
        </w:rPr>
        <w:t>признает действия (бездействие) должностн</w:t>
      </w:r>
      <w:r w:rsidRPr="005927DA">
        <w:rPr>
          <w:sz w:val="28"/>
          <w:szCs w:val="28"/>
        </w:rPr>
        <w:t>ого</w:t>
      </w:r>
      <w:r w:rsidR="006E6AF8" w:rsidRPr="005927DA">
        <w:rPr>
          <w:sz w:val="28"/>
          <w:szCs w:val="28"/>
        </w:rPr>
        <w:t xml:space="preserve"> лиц</w:t>
      </w:r>
      <w:r w:rsidRPr="005927DA">
        <w:rPr>
          <w:sz w:val="28"/>
          <w:szCs w:val="28"/>
        </w:rPr>
        <w:t xml:space="preserve">а контрольного органа </w:t>
      </w:r>
      <w:r w:rsidR="006E6AF8" w:rsidRPr="005927DA">
        <w:rPr>
          <w:sz w:val="28"/>
          <w:szCs w:val="28"/>
        </w:rPr>
        <w:t>незаконными и выносит решение по существу, в том числе об осуществлении при необходимости определенных действий.</w:t>
      </w:r>
    </w:p>
    <w:p w:rsidR="001F3DF6" w:rsidRPr="005927DA" w:rsidRDefault="001F3DF6" w:rsidP="00F4362F">
      <w:pPr>
        <w:pStyle w:val="13"/>
        <w:ind w:firstLine="720"/>
        <w:jc w:val="both"/>
        <w:rPr>
          <w:sz w:val="28"/>
          <w:szCs w:val="28"/>
        </w:rPr>
      </w:pPr>
      <w:r w:rsidRPr="005927DA">
        <w:rPr>
          <w:sz w:val="28"/>
          <w:szCs w:val="28"/>
        </w:rPr>
        <w:t xml:space="preserve">61. </w:t>
      </w:r>
      <w:r w:rsidR="006E6AF8" w:rsidRPr="005927DA">
        <w:rPr>
          <w:sz w:val="28"/>
          <w:szCs w:val="28"/>
        </w:rPr>
        <w:t>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w:t>
      </w:r>
      <w:r w:rsidRPr="005927DA">
        <w:rPr>
          <w:sz w:val="28"/>
          <w:szCs w:val="28"/>
        </w:rPr>
        <w:t>ый заявителем при подаче жалобы.</w:t>
      </w:r>
    </w:p>
    <w:p w:rsidR="006E6AF8" w:rsidRPr="005927DA" w:rsidRDefault="001F3DF6" w:rsidP="00F4362F">
      <w:pPr>
        <w:pStyle w:val="13"/>
        <w:ind w:firstLine="720"/>
        <w:jc w:val="both"/>
        <w:rPr>
          <w:sz w:val="28"/>
          <w:szCs w:val="28"/>
        </w:rPr>
      </w:pPr>
      <w:r w:rsidRPr="005927DA">
        <w:rPr>
          <w:sz w:val="28"/>
          <w:szCs w:val="28"/>
        </w:rPr>
        <w:t xml:space="preserve">62. </w:t>
      </w:r>
      <w:r w:rsidR="006E6AF8" w:rsidRPr="005927DA">
        <w:rPr>
          <w:sz w:val="28"/>
          <w:szCs w:val="28"/>
        </w:rPr>
        <w:t>Досудебный порядок обжалования до 31 декабря 2023 года может осуществляться посредством бумажного документооборота.</w:t>
      </w:r>
    </w:p>
    <w:p w:rsidR="00134209" w:rsidRPr="005927DA" w:rsidRDefault="00134209" w:rsidP="00F4362F">
      <w:pPr>
        <w:pStyle w:val="13"/>
        <w:ind w:firstLine="720"/>
        <w:jc w:val="both"/>
        <w:rPr>
          <w:sz w:val="28"/>
          <w:szCs w:val="28"/>
        </w:rPr>
      </w:pPr>
    </w:p>
    <w:p w:rsidR="00E463F5" w:rsidRDefault="00C7516E" w:rsidP="00F4362F">
      <w:pPr>
        <w:pStyle w:val="12"/>
        <w:keepNext/>
        <w:keepLines/>
        <w:spacing w:after="0" w:line="240" w:lineRule="auto"/>
        <w:rPr>
          <w:sz w:val="28"/>
          <w:szCs w:val="28"/>
        </w:rPr>
      </w:pPr>
      <w:bookmarkStart w:id="11" w:name="bookmark27"/>
      <w:r w:rsidRPr="005927DA">
        <w:rPr>
          <w:sz w:val="28"/>
          <w:szCs w:val="28"/>
        </w:rPr>
        <w:t xml:space="preserve"> </w:t>
      </w:r>
      <w:r w:rsidRPr="005927DA">
        <w:rPr>
          <w:sz w:val="28"/>
          <w:szCs w:val="28"/>
          <w:lang w:bidi="en-US"/>
        </w:rPr>
        <w:t>9</w:t>
      </w:r>
      <w:r w:rsidR="00E463F5" w:rsidRPr="005927DA">
        <w:rPr>
          <w:sz w:val="28"/>
          <w:szCs w:val="28"/>
          <w:lang w:bidi="en-US"/>
        </w:rPr>
        <w:t xml:space="preserve">. </w:t>
      </w:r>
      <w:r w:rsidR="00E463F5" w:rsidRPr="005927DA">
        <w:rPr>
          <w:sz w:val="28"/>
          <w:szCs w:val="28"/>
        </w:rPr>
        <w:t>Оценка результативности и эффективности деятельности</w:t>
      </w:r>
      <w:r w:rsidR="00E463F5" w:rsidRPr="005927DA">
        <w:rPr>
          <w:sz w:val="28"/>
          <w:szCs w:val="28"/>
        </w:rPr>
        <w:br/>
        <w:t>контрольного органа</w:t>
      </w:r>
      <w:bookmarkEnd w:id="11"/>
    </w:p>
    <w:p w:rsidR="00F4362F" w:rsidRPr="005927DA" w:rsidRDefault="00F4362F" w:rsidP="00F4362F">
      <w:pPr>
        <w:pStyle w:val="12"/>
        <w:keepNext/>
        <w:keepLines/>
        <w:spacing w:after="0" w:line="240" w:lineRule="auto"/>
        <w:rPr>
          <w:sz w:val="28"/>
          <w:szCs w:val="28"/>
        </w:rPr>
      </w:pPr>
    </w:p>
    <w:p w:rsidR="00F814CC" w:rsidRPr="005927DA" w:rsidRDefault="00C7516E" w:rsidP="00F4362F">
      <w:pPr>
        <w:pStyle w:val="13"/>
        <w:tabs>
          <w:tab w:val="left" w:pos="1178"/>
        </w:tabs>
        <w:ind w:firstLine="709"/>
        <w:jc w:val="both"/>
        <w:rPr>
          <w:sz w:val="28"/>
          <w:szCs w:val="28"/>
        </w:rPr>
      </w:pPr>
      <w:r w:rsidRPr="005927DA">
        <w:rPr>
          <w:sz w:val="28"/>
          <w:szCs w:val="28"/>
        </w:rPr>
        <w:t xml:space="preserve">63. </w:t>
      </w:r>
      <w:r w:rsidR="00E463F5" w:rsidRPr="005927DA">
        <w:rPr>
          <w:sz w:val="28"/>
          <w:szCs w:val="28"/>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F814CC" w:rsidRPr="005927DA" w:rsidRDefault="00F814CC" w:rsidP="00F4362F">
      <w:pPr>
        <w:pStyle w:val="13"/>
        <w:tabs>
          <w:tab w:val="left" w:pos="1165"/>
        </w:tabs>
        <w:ind w:firstLine="709"/>
        <w:jc w:val="both"/>
        <w:rPr>
          <w:sz w:val="28"/>
          <w:szCs w:val="28"/>
        </w:rPr>
      </w:pPr>
      <w:r w:rsidRPr="005927DA">
        <w:rPr>
          <w:sz w:val="28"/>
          <w:szCs w:val="28"/>
        </w:rPr>
        <w:t xml:space="preserve">64. </w:t>
      </w:r>
      <w:r w:rsidR="00E463F5" w:rsidRPr="005927DA">
        <w:rPr>
          <w:sz w:val="28"/>
          <w:szCs w:val="28"/>
        </w:rPr>
        <w:t>В систему показателей результативности и эффективности деятельности, входят:</w:t>
      </w:r>
    </w:p>
    <w:p w:rsidR="00F814CC" w:rsidRPr="005927DA" w:rsidRDefault="00F814CC" w:rsidP="00F4362F">
      <w:pPr>
        <w:pStyle w:val="13"/>
        <w:tabs>
          <w:tab w:val="left" w:pos="1165"/>
        </w:tabs>
        <w:ind w:firstLine="709"/>
        <w:jc w:val="both"/>
        <w:rPr>
          <w:sz w:val="28"/>
          <w:szCs w:val="28"/>
        </w:rPr>
      </w:pPr>
      <w:r w:rsidRPr="005927DA">
        <w:rPr>
          <w:sz w:val="28"/>
          <w:szCs w:val="28"/>
        </w:rPr>
        <w:t xml:space="preserve">1) </w:t>
      </w:r>
      <w:r w:rsidR="00E463F5" w:rsidRPr="005927DA">
        <w:rPr>
          <w:sz w:val="28"/>
          <w:szCs w:val="28"/>
        </w:rPr>
        <w:t>ключевые показатели муниципального контроля в сфере благоустройства</w:t>
      </w:r>
      <w:r w:rsidR="00E2766E">
        <w:rPr>
          <w:sz w:val="28"/>
          <w:szCs w:val="28"/>
        </w:rPr>
        <w:t xml:space="preserve"> (приложение № 1)</w:t>
      </w:r>
      <w:r w:rsidR="00E463F5" w:rsidRPr="005927DA">
        <w:rPr>
          <w:sz w:val="28"/>
          <w:szCs w:val="28"/>
        </w:rPr>
        <w:t>;</w:t>
      </w:r>
    </w:p>
    <w:p w:rsidR="00580AD6" w:rsidRPr="005927DA" w:rsidRDefault="00F814CC" w:rsidP="00F4362F">
      <w:pPr>
        <w:pStyle w:val="13"/>
        <w:tabs>
          <w:tab w:val="left" w:pos="1178"/>
        </w:tabs>
        <w:ind w:firstLine="709"/>
        <w:jc w:val="both"/>
        <w:rPr>
          <w:sz w:val="28"/>
          <w:szCs w:val="28"/>
        </w:rPr>
      </w:pPr>
      <w:r w:rsidRPr="005927DA">
        <w:rPr>
          <w:sz w:val="28"/>
          <w:szCs w:val="28"/>
        </w:rPr>
        <w:t xml:space="preserve">2) </w:t>
      </w:r>
      <w:r w:rsidR="00E463F5" w:rsidRPr="005927DA">
        <w:rPr>
          <w:sz w:val="28"/>
          <w:szCs w:val="28"/>
        </w:rPr>
        <w:t>индикативные показатели муниципального контроля в сфере благоустройства</w:t>
      </w:r>
      <w:r w:rsidR="00E2766E">
        <w:rPr>
          <w:sz w:val="28"/>
          <w:szCs w:val="28"/>
        </w:rPr>
        <w:t xml:space="preserve"> (приложение  № 2)</w:t>
      </w:r>
      <w:r w:rsidR="00E463F5" w:rsidRPr="005927DA">
        <w:rPr>
          <w:sz w:val="28"/>
          <w:szCs w:val="28"/>
        </w:rPr>
        <w:t>.</w:t>
      </w:r>
    </w:p>
    <w:p w:rsidR="00580AD6" w:rsidRPr="005927DA" w:rsidRDefault="00841067" w:rsidP="00F4362F">
      <w:pPr>
        <w:pStyle w:val="13"/>
        <w:tabs>
          <w:tab w:val="left" w:pos="1178"/>
        </w:tabs>
        <w:ind w:firstLine="709"/>
        <w:jc w:val="both"/>
        <w:rPr>
          <w:sz w:val="28"/>
          <w:szCs w:val="28"/>
        </w:rPr>
      </w:pPr>
      <w:r>
        <w:rPr>
          <w:sz w:val="28"/>
          <w:szCs w:val="28"/>
        </w:rPr>
        <w:t>65</w:t>
      </w:r>
      <w:r w:rsidR="00580AD6" w:rsidRPr="005927DA">
        <w:rPr>
          <w:sz w:val="28"/>
          <w:szCs w:val="28"/>
        </w:rPr>
        <w:t xml:space="preserve">. </w:t>
      </w:r>
      <w:r w:rsidR="00E463F5" w:rsidRPr="005927DA">
        <w:rPr>
          <w:sz w:val="28"/>
          <w:szCs w:val="28"/>
        </w:rPr>
        <w:t>Контрольный орган ежегодно осуществляет подготовку доклада о муниципальном контроле в сфере благоустройства с учетом требований, установленных Законом № 248 - ФЗ.</w:t>
      </w:r>
    </w:p>
    <w:p w:rsidR="00580AD6" w:rsidRPr="005927DA" w:rsidRDefault="00E463F5" w:rsidP="00F4362F">
      <w:pPr>
        <w:pStyle w:val="13"/>
        <w:tabs>
          <w:tab w:val="left" w:pos="1178"/>
        </w:tabs>
        <w:ind w:firstLine="709"/>
        <w:jc w:val="both"/>
        <w:rPr>
          <w:sz w:val="28"/>
          <w:szCs w:val="28"/>
        </w:rPr>
      </w:pPr>
      <w:r w:rsidRPr="005927DA">
        <w:rPr>
          <w:sz w:val="28"/>
          <w:szCs w:val="28"/>
        </w:rPr>
        <w:t xml:space="preserve">Организация подготовки доклада возлагается на </w:t>
      </w:r>
      <w:r w:rsidR="00496907">
        <w:rPr>
          <w:sz w:val="28"/>
          <w:szCs w:val="28"/>
        </w:rPr>
        <w:t>контрольный орган</w:t>
      </w:r>
      <w:r w:rsidR="00580AD6" w:rsidRPr="005927DA">
        <w:rPr>
          <w:sz w:val="28"/>
          <w:szCs w:val="28"/>
        </w:rPr>
        <w:t>, уполномоченный в сфере благоустройства.</w:t>
      </w:r>
    </w:p>
    <w:p w:rsidR="00580AD6" w:rsidRDefault="00580AD6" w:rsidP="00580AD6">
      <w:pPr>
        <w:pStyle w:val="13"/>
        <w:tabs>
          <w:tab w:val="left" w:pos="1178"/>
        </w:tabs>
        <w:ind w:firstLine="709"/>
        <w:jc w:val="both"/>
        <w:rPr>
          <w:sz w:val="28"/>
          <w:szCs w:val="28"/>
        </w:rPr>
      </w:pPr>
    </w:p>
    <w:p w:rsidR="00580AD6" w:rsidRDefault="00580AD6" w:rsidP="00580AD6">
      <w:pPr>
        <w:pStyle w:val="13"/>
        <w:tabs>
          <w:tab w:val="left" w:pos="1178"/>
        </w:tabs>
        <w:ind w:firstLine="709"/>
        <w:jc w:val="both"/>
        <w:rPr>
          <w:sz w:val="28"/>
          <w:szCs w:val="28"/>
        </w:rPr>
      </w:pPr>
    </w:p>
    <w:p w:rsidR="00E463F5" w:rsidRPr="00C7516E" w:rsidRDefault="00E463F5" w:rsidP="00580AD6">
      <w:pPr>
        <w:pStyle w:val="13"/>
        <w:tabs>
          <w:tab w:val="left" w:pos="1178"/>
        </w:tabs>
        <w:ind w:firstLine="709"/>
        <w:jc w:val="both"/>
        <w:rPr>
          <w:sz w:val="28"/>
          <w:szCs w:val="28"/>
        </w:rPr>
        <w:sectPr w:rsidR="00E463F5" w:rsidRPr="00C7516E" w:rsidSect="00F4362F">
          <w:pgSz w:w="11900" w:h="16840"/>
          <w:pgMar w:top="567" w:right="560" w:bottom="851" w:left="1418" w:header="0" w:footer="6" w:gutter="0"/>
          <w:cols w:space="720"/>
          <w:noEndnote/>
          <w:docGrid w:linePitch="360"/>
        </w:sectPr>
      </w:pPr>
    </w:p>
    <w:p w:rsidR="00702F86" w:rsidRPr="00E2766E" w:rsidRDefault="00E2766E" w:rsidP="00702F86">
      <w:pPr>
        <w:pStyle w:val="13"/>
        <w:ind w:left="6500" w:firstLine="0"/>
        <w:rPr>
          <w:sz w:val="24"/>
          <w:szCs w:val="24"/>
        </w:rPr>
      </w:pPr>
      <w:r w:rsidRPr="00E2766E">
        <w:rPr>
          <w:sz w:val="24"/>
          <w:szCs w:val="24"/>
        </w:rPr>
        <w:lastRenderedPageBreak/>
        <w:t>Приложение № 1</w:t>
      </w:r>
    </w:p>
    <w:p w:rsidR="00702F86" w:rsidRPr="00E2766E" w:rsidRDefault="00E2766E" w:rsidP="00E2766E">
      <w:pPr>
        <w:pStyle w:val="13"/>
        <w:ind w:left="5387" w:firstLine="0"/>
        <w:rPr>
          <w:sz w:val="24"/>
          <w:szCs w:val="24"/>
        </w:rPr>
      </w:pPr>
      <w:r w:rsidRPr="00E2766E">
        <w:rPr>
          <w:sz w:val="24"/>
          <w:szCs w:val="24"/>
        </w:rPr>
        <w:t xml:space="preserve">к положению о муниципальном контроле в сфере благоустройства  </w:t>
      </w:r>
      <w:proofErr w:type="gramStart"/>
      <w:r w:rsidRPr="00E2766E">
        <w:rPr>
          <w:sz w:val="24"/>
          <w:szCs w:val="24"/>
        </w:rPr>
        <w:t>в</w:t>
      </w:r>
      <w:proofErr w:type="gramEnd"/>
      <w:r w:rsidRPr="00E2766E">
        <w:rPr>
          <w:sz w:val="24"/>
          <w:szCs w:val="24"/>
        </w:rPr>
        <w:t xml:space="preserve"> </w:t>
      </w:r>
      <w:proofErr w:type="gramStart"/>
      <w:r w:rsidRPr="00E2766E">
        <w:rPr>
          <w:sz w:val="24"/>
          <w:szCs w:val="24"/>
        </w:rPr>
        <w:t>Дальнереченском</w:t>
      </w:r>
      <w:proofErr w:type="gramEnd"/>
      <w:r w:rsidRPr="00E2766E">
        <w:rPr>
          <w:sz w:val="24"/>
          <w:szCs w:val="24"/>
        </w:rPr>
        <w:t xml:space="preserve"> городском </w:t>
      </w:r>
      <w:r w:rsidR="00841067">
        <w:rPr>
          <w:sz w:val="24"/>
          <w:szCs w:val="24"/>
        </w:rPr>
        <w:t>округе утвержденного  решением Д</w:t>
      </w:r>
      <w:r w:rsidRPr="00E2766E">
        <w:rPr>
          <w:sz w:val="24"/>
          <w:szCs w:val="24"/>
        </w:rPr>
        <w:t xml:space="preserve">умы </w:t>
      </w:r>
      <w:r w:rsidR="00702F86" w:rsidRPr="00E2766E">
        <w:rPr>
          <w:sz w:val="24"/>
          <w:szCs w:val="24"/>
        </w:rPr>
        <w:t xml:space="preserve"> Да</w:t>
      </w:r>
      <w:r w:rsidR="003377D6" w:rsidRPr="00E2766E">
        <w:rPr>
          <w:sz w:val="24"/>
          <w:szCs w:val="24"/>
        </w:rPr>
        <w:t>л</w:t>
      </w:r>
      <w:r w:rsidR="00702F86" w:rsidRPr="00E2766E">
        <w:rPr>
          <w:sz w:val="24"/>
          <w:szCs w:val="24"/>
        </w:rPr>
        <w:t>ьнереченского городского округа</w:t>
      </w:r>
    </w:p>
    <w:p w:rsidR="00702F86" w:rsidRPr="00E2766E" w:rsidRDefault="00E2766E" w:rsidP="00E2766E">
      <w:pPr>
        <w:pStyle w:val="13"/>
        <w:tabs>
          <w:tab w:val="left" w:leader="underscore" w:pos="7633"/>
          <w:tab w:val="left" w:leader="underscore" w:pos="9870"/>
        </w:tabs>
        <w:spacing w:after="640"/>
        <w:rPr>
          <w:sz w:val="24"/>
          <w:szCs w:val="24"/>
        </w:rPr>
      </w:pPr>
      <w:r>
        <w:rPr>
          <w:sz w:val="24"/>
          <w:szCs w:val="24"/>
        </w:rPr>
        <w:t xml:space="preserve">                                                                                   </w:t>
      </w:r>
      <w:r w:rsidR="003377D6" w:rsidRPr="00E2766E">
        <w:rPr>
          <w:sz w:val="24"/>
          <w:szCs w:val="24"/>
        </w:rPr>
        <w:t xml:space="preserve">от </w:t>
      </w:r>
      <w:r w:rsidR="002E5287">
        <w:rPr>
          <w:sz w:val="24"/>
          <w:szCs w:val="24"/>
        </w:rPr>
        <w:t>28.10.</w:t>
      </w:r>
      <w:r w:rsidR="003377D6" w:rsidRPr="00E2766E">
        <w:rPr>
          <w:sz w:val="24"/>
          <w:szCs w:val="24"/>
        </w:rPr>
        <w:t>2021 №</w:t>
      </w:r>
      <w:r w:rsidR="002E5287">
        <w:rPr>
          <w:sz w:val="24"/>
          <w:szCs w:val="24"/>
        </w:rPr>
        <w:t xml:space="preserve"> 103</w:t>
      </w:r>
    </w:p>
    <w:p w:rsidR="00702F86" w:rsidRPr="003377D6" w:rsidRDefault="00702F86" w:rsidP="00702F86">
      <w:pPr>
        <w:pStyle w:val="13"/>
        <w:spacing w:after="300" w:line="252" w:lineRule="auto"/>
        <w:ind w:firstLine="0"/>
        <w:jc w:val="center"/>
        <w:rPr>
          <w:sz w:val="28"/>
          <w:szCs w:val="28"/>
        </w:rPr>
      </w:pPr>
      <w:r w:rsidRPr="003377D6">
        <w:rPr>
          <w:b/>
          <w:bCs/>
          <w:sz w:val="28"/>
          <w:szCs w:val="28"/>
        </w:rPr>
        <w:t>Ключевые показатели муниципального контроля в сфере</w:t>
      </w:r>
      <w:r w:rsidRPr="003377D6">
        <w:rPr>
          <w:b/>
          <w:bCs/>
          <w:sz w:val="28"/>
          <w:szCs w:val="28"/>
        </w:rPr>
        <w:br/>
        <w:t xml:space="preserve">благоустройства </w:t>
      </w:r>
      <w:proofErr w:type="gramStart"/>
      <w:r w:rsidRPr="003377D6">
        <w:rPr>
          <w:b/>
          <w:bCs/>
          <w:sz w:val="28"/>
          <w:szCs w:val="28"/>
        </w:rPr>
        <w:t>в</w:t>
      </w:r>
      <w:proofErr w:type="gramEnd"/>
      <w:r w:rsidR="003377D6">
        <w:rPr>
          <w:b/>
          <w:bCs/>
          <w:sz w:val="28"/>
          <w:szCs w:val="28"/>
        </w:rPr>
        <w:t xml:space="preserve"> </w:t>
      </w:r>
      <w:proofErr w:type="gramStart"/>
      <w:r w:rsidRPr="003377D6">
        <w:rPr>
          <w:b/>
          <w:bCs/>
          <w:sz w:val="28"/>
          <w:szCs w:val="28"/>
        </w:rPr>
        <w:t>Дальнереченском</w:t>
      </w:r>
      <w:proofErr w:type="gramEnd"/>
      <w:r w:rsidRPr="003377D6">
        <w:rPr>
          <w:b/>
          <w:bCs/>
          <w:sz w:val="28"/>
          <w:szCs w:val="28"/>
        </w:rPr>
        <w:t xml:space="preserve"> городско</w:t>
      </w:r>
      <w:r w:rsidR="003377D6">
        <w:rPr>
          <w:b/>
          <w:bCs/>
          <w:sz w:val="28"/>
          <w:szCs w:val="28"/>
        </w:rPr>
        <w:t xml:space="preserve">м округе и их целевые значения, </w:t>
      </w:r>
      <w:r w:rsidRPr="003377D6">
        <w:rPr>
          <w:b/>
          <w:bCs/>
          <w:sz w:val="28"/>
          <w:szCs w:val="28"/>
        </w:rPr>
        <w:t>индикативные показатели муниципального контроля в сфе</w:t>
      </w:r>
      <w:r w:rsidR="003377D6">
        <w:rPr>
          <w:b/>
          <w:bCs/>
          <w:sz w:val="28"/>
          <w:szCs w:val="28"/>
        </w:rPr>
        <w:t xml:space="preserve">ре благоустройства </w:t>
      </w:r>
      <w:r w:rsidRPr="003377D6">
        <w:rPr>
          <w:b/>
          <w:bCs/>
          <w:sz w:val="28"/>
          <w:szCs w:val="28"/>
        </w:rPr>
        <w:t>в Дальнереченском городском округе</w:t>
      </w:r>
    </w:p>
    <w:p w:rsidR="003377D6" w:rsidRDefault="003377D6" w:rsidP="003377D6">
      <w:pPr>
        <w:pStyle w:val="13"/>
        <w:tabs>
          <w:tab w:val="left" w:pos="1117"/>
        </w:tabs>
        <w:ind w:firstLine="709"/>
        <w:jc w:val="both"/>
        <w:rPr>
          <w:sz w:val="28"/>
          <w:szCs w:val="28"/>
        </w:rPr>
      </w:pPr>
      <w:r>
        <w:rPr>
          <w:sz w:val="28"/>
          <w:szCs w:val="28"/>
        </w:rPr>
        <w:t xml:space="preserve">1. </w:t>
      </w:r>
      <w:r w:rsidR="00702F86" w:rsidRPr="003377D6">
        <w:rPr>
          <w:sz w:val="28"/>
          <w:szCs w:val="28"/>
        </w:rPr>
        <w:t xml:space="preserve">Ключевые показатели муниципального контроля в сфере благоустройства </w:t>
      </w:r>
      <w:proofErr w:type="gramStart"/>
      <w:r w:rsidR="00702F86" w:rsidRPr="003377D6">
        <w:rPr>
          <w:sz w:val="28"/>
          <w:szCs w:val="28"/>
        </w:rPr>
        <w:t>в</w:t>
      </w:r>
      <w:proofErr w:type="gramEnd"/>
      <w:r>
        <w:rPr>
          <w:sz w:val="28"/>
          <w:szCs w:val="28"/>
        </w:rPr>
        <w:t xml:space="preserve"> </w:t>
      </w:r>
      <w:proofErr w:type="gramStart"/>
      <w:r w:rsidR="00702F86" w:rsidRPr="003377D6">
        <w:rPr>
          <w:sz w:val="28"/>
          <w:szCs w:val="28"/>
        </w:rPr>
        <w:t>Дальнереченском</w:t>
      </w:r>
      <w:proofErr w:type="gramEnd"/>
      <w:r w:rsidR="00702F86" w:rsidRPr="003377D6">
        <w:rPr>
          <w:sz w:val="28"/>
          <w:szCs w:val="28"/>
        </w:rPr>
        <w:t xml:space="preserve"> городском округе и их целевые значения:</w:t>
      </w:r>
    </w:p>
    <w:p w:rsidR="003377D6" w:rsidRPr="003377D6" w:rsidRDefault="003377D6" w:rsidP="003377D6">
      <w:pPr>
        <w:pStyle w:val="13"/>
        <w:tabs>
          <w:tab w:val="left" w:pos="1117"/>
        </w:tabs>
        <w:ind w:firstLine="709"/>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94"/>
        <w:gridCol w:w="2347"/>
      </w:tblGrid>
      <w:tr w:rsidR="00702F86" w:rsidRPr="003377D6" w:rsidTr="00C64212">
        <w:trPr>
          <w:trHeight w:hRule="exact" w:val="749"/>
          <w:jc w:val="center"/>
        </w:trPr>
        <w:tc>
          <w:tcPr>
            <w:tcW w:w="7594" w:type="dxa"/>
            <w:tcBorders>
              <w:top w:val="single" w:sz="4" w:space="0" w:color="auto"/>
              <w:left w:val="single" w:sz="4" w:space="0" w:color="auto"/>
            </w:tcBorders>
            <w:shd w:val="clear" w:color="auto" w:fill="auto"/>
          </w:tcPr>
          <w:p w:rsidR="00702F86" w:rsidRPr="003377D6" w:rsidRDefault="00702F86" w:rsidP="00C64212">
            <w:pPr>
              <w:pStyle w:val="a5"/>
              <w:ind w:firstLine="0"/>
              <w:jc w:val="center"/>
              <w:rPr>
                <w:sz w:val="28"/>
                <w:szCs w:val="28"/>
              </w:rPr>
            </w:pPr>
            <w:r w:rsidRPr="003377D6">
              <w:rPr>
                <w:sz w:val="28"/>
                <w:szCs w:val="28"/>
              </w:rPr>
              <w:t>Ключевые показатели</w:t>
            </w:r>
          </w:p>
        </w:tc>
        <w:tc>
          <w:tcPr>
            <w:tcW w:w="2347" w:type="dxa"/>
            <w:tcBorders>
              <w:top w:val="single" w:sz="4" w:space="0" w:color="auto"/>
              <w:left w:val="single" w:sz="4" w:space="0" w:color="auto"/>
              <w:right w:val="single" w:sz="4" w:space="0" w:color="auto"/>
            </w:tcBorders>
            <w:shd w:val="clear" w:color="auto" w:fill="auto"/>
            <w:vAlign w:val="bottom"/>
          </w:tcPr>
          <w:p w:rsidR="00702F86" w:rsidRPr="003377D6" w:rsidRDefault="00702F86" w:rsidP="00C64212">
            <w:pPr>
              <w:pStyle w:val="a5"/>
              <w:spacing w:line="298" w:lineRule="auto"/>
              <w:ind w:firstLine="0"/>
              <w:jc w:val="center"/>
              <w:rPr>
                <w:sz w:val="28"/>
                <w:szCs w:val="28"/>
              </w:rPr>
            </w:pPr>
            <w:r w:rsidRPr="003377D6">
              <w:rPr>
                <w:sz w:val="28"/>
                <w:szCs w:val="28"/>
              </w:rPr>
              <w:t>Целевые значения</w:t>
            </w:r>
            <w:proofErr w:type="gramStart"/>
            <w:r w:rsidRPr="003377D6">
              <w:rPr>
                <w:sz w:val="28"/>
                <w:szCs w:val="28"/>
              </w:rPr>
              <w:t xml:space="preserve"> (%)</w:t>
            </w:r>
            <w:proofErr w:type="gramEnd"/>
          </w:p>
        </w:tc>
      </w:tr>
      <w:tr w:rsidR="00702F86" w:rsidRPr="003377D6" w:rsidTr="00C64212">
        <w:trPr>
          <w:trHeight w:hRule="exact" w:val="730"/>
          <w:jc w:val="center"/>
        </w:trPr>
        <w:tc>
          <w:tcPr>
            <w:tcW w:w="7594" w:type="dxa"/>
            <w:tcBorders>
              <w:top w:val="single" w:sz="4" w:space="0" w:color="auto"/>
              <w:left w:val="single" w:sz="4" w:space="0" w:color="auto"/>
            </w:tcBorders>
            <w:shd w:val="clear" w:color="auto" w:fill="auto"/>
            <w:vAlign w:val="bottom"/>
          </w:tcPr>
          <w:p w:rsidR="00702F86" w:rsidRPr="003377D6" w:rsidRDefault="00702F86" w:rsidP="00C64212">
            <w:pPr>
              <w:pStyle w:val="a5"/>
              <w:spacing w:line="254" w:lineRule="auto"/>
              <w:ind w:firstLine="0"/>
              <w:jc w:val="both"/>
              <w:rPr>
                <w:sz w:val="28"/>
                <w:szCs w:val="28"/>
              </w:rPr>
            </w:pPr>
            <w:r w:rsidRPr="003377D6">
              <w:rPr>
                <w:sz w:val="28"/>
                <w:szCs w:val="28"/>
              </w:rPr>
              <w:t>Доля устраненных нарушений обязательных требований от числа выявленных нарушений обязательных требований</w:t>
            </w:r>
          </w:p>
        </w:tc>
        <w:tc>
          <w:tcPr>
            <w:tcW w:w="2347" w:type="dxa"/>
            <w:tcBorders>
              <w:top w:val="single" w:sz="4" w:space="0" w:color="auto"/>
              <w:left w:val="single" w:sz="4" w:space="0" w:color="auto"/>
              <w:right w:val="single" w:sz="4" w:space="0" w:color="auto"/>
            </w:tcBorders>
            <w:shd w:val="clear" w:color="auto" w:fill="auto"/>
          </w:tcPr>
          <w:p w:rsidR="00702F86" w:rsidRPr="003377D6" w:rsidRDefault="00702F86" w:rsidP="00C64212">
            <w:pPr>
              <w:pStyle w:val="a5"/>
              <w:ind w:firstLine="0"/>
              <w:jc w:val="center"/>
              <w:rPr>
                <w:sz w:val="28"/>
                <w:szCs w:val="28"/>
              </w:rPr>
            </w:pPr>
            <w:r w:rsidRPr="003377D6">
              <w:rPr>
                <w:sz w:val="28"/>
                <w:szCs w:val="28"/>
              </w:rPr>
              <w:t>100</w:t>
            </w:r>
          </w:p>
        </w:tc>
      </w:tr>
      <w:tr w:rsidR="00702F86" w:rsidRPr="003377D6" w:rsidTr="00C64212">
        <w:trPr>
          <w:trHeight w:hRule="exact" w:val="1368"/>
          <w:jc w:val="center"/>
        </w:trPr>
        <w:tc>
          <w:tcPr>
            <w:tcW w:w="7594" w:type="dxa"/>
            <w:tcBorders>
              <w:top w:val="single" w:sz="4" w:space="0" w:color="auto"/>
              <w:left w:val="single" w:sz="4" w:space="0" w:color="auto"/>
              <w:bottom w:val="single" w:sz="4" w:space="0" w:color="auto"/>
            </w:tcBorders>
            <w:shd w:val="clear" w:color="auto" w:fill="auto"/>
            <w:vAlign w:val="bottom"/>
          </w:tcPr>
          <w:p w:rsidR="00702F86" w:rsidRPr="003377D6" w:rsidRDefault="00702F86" w:rsidP="003377D6">
            <w:pPr>
              <w:pStyle w:val="a5"/>
              <w:ind w:firstLine="0"/>
              <w:jc w:val="both"/>
              <w:rPr>
                <w:sz w:val="28"/>
                <w:szCs w:val="28"/>
              </w:rPr>
            </w:pPr>
            <w:r w:rsidRPr="003377D6">
              <w:rPr>
                <w:sz w:val="28"/>
                <w:szCs w:val="28"/>
              </w:rPr>
              <w:t>Доля обоснованных жалоб на действия (б</w:t>
            </w:r>
            <w:r w:rsidR="003377D6">
              <w:rPr>
                <w:sz w:val="28"/>
                <w:szCs w:val="28"/>
              </w:rPr>
              <w:t xml:space="preserve">ездействие) контрольного органа, </w:t>
            </w:r>
            <w:r w:rsidRPr="003377D6">
              <w:rPr>
                <w:sz w:val="28"/>
                <w:szCs w:val="28"/>
              </w:rPr>
              <w:t>его должностных лиц при проведении контрольных мероприятий от общего числа поступивших жалоб</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702F86" w:rsidRPr="003377D6" w:rsidRDefault="00702F86" w:rsidP="00C64212">
            <w:pPr>
              <w:pStyle w:val="a5"/>
              <w:ind w:firstLine="0"/>
              <w:jc w:val="center"/>
              <w:rPr>
                <w:sz w:val="28"/>
                <w:szCs w:val="28"/>
              </w:rPr>
            </w:pPr>
            <w:r w:rsidRPr="003377D6">
              <w:rPr>
                <w:sz w:val="28"/>
                <w:szCs w:val="28"/>
              </w:rPr>
              <w:t>0</w:t>
            </w:r>
          </w:p>
        </w:tc>
      </w:tr>
    </w:tbl>
    <w:p w:rsidR="00D37353" w:rsidRDefault="00D37353" w:rsidP="00D37353">
      <w:pPr>
        <w:pStyle w:val="13"/>
        <w:tabs>
          <w:tab w:val="left" w:pos="1092"/>
        </w:tabs>
        <w:spacing w:line="252" w:lineRule="auto"/>
        <w:ind w:firstLine="0"/>
        <w:jc w:val="both"/>
        <w:rPr>
          <w:rFonts w:asciiTheme="minorHAnsi" w:eastAsiaTheme="minorHAnsi" w:hAnsiTheme="minorHAnsi" w:cstheme="minorBidi"/>
          <w:sz w:val="28"/>
          <w:szCs w:val="28"/>
        </w:rPr>
      </w:pPr>
    </w:p>
    <w:p w:rsidR="00702F86" w:rsidRPr="00D37353" w:rsidRDefault="00D37353" w:rsidP="00D37353">
      <w:pPr>
        <w:pStyle w:val="13"/>
        <w:tabs>
          <w:tab w:val="left" w:pos="1092"/>
        </w:tabs>
        <w:ind w:firstLine="709"/>
        <w:jc w:val="both"/>
        <w:rPr>
          <w:sz w:val="28"/>
          <w:szCs w:val="28"/>
        </w:rPr>
      </w:pPr>
      <w:r w:rsidRPr="00D37353">
        <w:rPr>
          <w:rFonts w:eastAsiaTheme="minorHAnsi"/>
          <w:sz w:val="28"/>
          <w:szCs w:val="28"/>
        </w:rPr>
        <w:t xml:space="preserve">2. </w:t>
      </w:r>
      <w:r w:rsidR="00702F86" w:rsidRPr="00D37353">
        <w:rPr>
          <w:sz w:val="28"/>
          <w:szCs w:val="28"/>
        </w:rPr>
        <w:t xml:space="preserve">Индикативные показатели муниципального контроля в сфере благоустройства </w:t>
      </w:r>
      <w:proofErr w:type="gramStart"/>
      <w:r w:rsidR="00702F86" w:rsidRPr="00D37353">
        <w:rPr>
          <w:sz w:val="28"/>
          <w:szCs w:val="28"/>
        </w:rPr>
        <w:t>в</w:t>
      </w:r>
      <w:proofErr w:type="gramEnd"/>
      <w:r w:rsidR="003377D6" w:rsidRPr="00D37353">
        <w:rPr>
          <w:sz w:val="28"/>
          <w:szCs w:val="28"/>
        </w:rPr>
        <w:t xml:space="preserve"> </w:t>
      </w:r>
      <w:proofErr w:type="gramStart"/>
      <w:r w:rsidR="00702F86" w:rsidRPr="00D37353">
        <w:rPr>
          <w:sz w:val="28"/>
          <w:szCs w:val="28"/>
        </w:rPr>
        <w:t>Дальнереченском</w:t>
      </w:r>
      <w:proofErr w:type="gramEnd"/>
      <w:r w:rsidR="00702F86" w:rsidRPr="00D37353">
        <w:rPr>
          <w:sz w:val="28"/>
          <w:szCs w:val="28"/>
        </w:rPr>
        <w:t xml:space="preserve"> городском округе:</w:t>
      </w:r>
    </w:p>
    <w:p w:rsidR="00702F86" w:rsidRPr="003377D6" w:rsidRDefault="00702F86" w:rsidP="00702F86">
      <w:pPr>
        <w:pStyle w:val="13"/>
        <w:numPr>
          <w:ilvl w:val="0"/>
          <w:numId w:val="24"/>
        </w:numPr>
        <w:tabs>
          <w:tab w:val="left" w:pos="1135"/>
        </w:tabs>
        <w:spacing w:line="252" w:lineRule="auto"/>
        <w:ind w:firstLine="740"/>
        <w:jc w:val="both"/>
        <w:rPr>
          <w:sz w:val="28"/>
          <w:szCs w:val="28"/>
        </w:rPr>
      </w:pPr>
      <w:r w:rsidRPr="003377D6">
        <w:rPr>
          <w:sz w:val="28"/>
          <w:szCs w:val="28"/>
        </w:rPr>
        <w:t>количество обращений граждан и организаций о нарушении обязательных требований, поступивших в контрольный орган - 2;</w:t>
      </w:r>
    </w:p>
    <w:p w:rsidR="00702F86" w:rsidRPr="003377D6" w:rsidRDefault="00702F86" w:rsidP="00702F86">
      <w:pPr>
        <w:pStyle w:val="13"/>
        <w:numPr>
          <w:ilvl w:val="0"/>
          <w:numId w:val="24"/>
        </w:numPr>
        <w:tabs>
          <w:tab w:val="left" w:pos="1130"/>
        </w:tabs>
        <w:spacing w:line="252" w:lineRule="auto"/>
        <w:ind w:firstLine="740"/>
        <w:jc w:val="both"/>
        <w:rPr>
          <w:sz w:val="28"/>
          <w:szCs w:val="28"/>
        </w:rPr>
      </w:pPr>
      <w:r w:rsidRPr="003377D6">
        <w:rPr>
          <w:sz w:val="28"/>
          <w:szCs w:val="28"/>
        </w:rPr>
        <w:t>количество проведенных контрольным органом внеплановых контрольных мероприятий - 2;</w:t>
      </w:r>
    </w:p>
    <w:p w:rsidR="00702F86" w:rsidRPr="003377D6" w:rsidRDefault="00702F86" w:rsidP="00702F86">
      <w:pPr>
        <w:pStyle w:val="13"/>
        <w:numPr>
          <w:ilvl w:val="0"/>
          <w:numId w:val="24"/>
        </w:numPr>
        <w:tabs>
          <w:tab w:val="left" w:pos="1130"/>
        </w:tabs>
        <w:spacing w:line="252" w:lineRule="auto"/>
        <w:ind w:firstLine="740"/>
        <w:jc w:val="both"/>
        <w:rPr>
          <w:sz w:val="28"/>
          <w:szCs w:val="28"/>
        </w:rPr>
      </w:pPr>
      <w:r w:rsidRPr="003377D6">
        <w:rPr>
          <w:sz w:val="28"/>
          <w:szCs w:val="28"/>
        </w:rPr>
        <w:t>количество принятых органами прокуратуры решений о согласовании проведения контрольным органом внепланового контрольного мероприятия - 0;</w:t>
      </w:r>
    </w:p>
    <w:p w:rsidR="003377D6" w:rsidRDefault="00702F86" w:rsidP="003377D6">
      <w:pPr>
        <w:pStyle w:val="13"/>
        <w:numPr>
          <w:ilvl w:val="0"/>
          <w:numId w:val="24"/>
        </w:numPr>
        <w:tabs>
          <w:tab w:val="left" w:pos="1140"/>
        </w:tabs>
        <w:spacing w:line="252" w:lineRule="auto"/>
        <w:ind w:firstLine="740"/>
        <w:jc w:val="both"/>
        <w:rPr>
          <w:sz w:val="28"/>
          <w:szCs w:val="28"/>
        </w:rPr>
      </w:pPr>
      <w:r w:rsidRPr="003377D6">
        <w:rPr>
          <w:sz w:val="28"/>
          <w:szCs w:val="28"/>
        </w:rPr>
        <w:t>количество выявленных контрольным органом нарушений обязательных требований -1;</w:t>
      </w:r>
    </w:p>
    <w:p w:rsidR="00702F86" w:rsidRPr="003377D6" w:rsidRDefault="00702F86" w:rsidP="003377D6">
      <w:pPr>
        <w:pStyle w:val="13"/>
        <w:numPr>
          <w:ilvl w:val="0"/>
          <w:numId w:val="24"/>
        </w:numPr>
        <w:tabs>
          <w:tab w:val="left" w:pos="1140"/>
        </w:tabs>
        <w:spacing w:line="252" w:lineRule="auto"/>
        <w:ind w:firstLine="740"/>
        <w:jc w:val="both"/>
        <w:rPr>
          <w:sz w:val="28"/>
          <w:szCs w:val="28"/>
        </w:rPr>
      </w:pPr>
      <w:r w:rsidRPr="003377D6">
        <w:rPr>
          <w:sz w:val="28"/>
          <w:szCs w:val="28"/>
        </w:rPr>
        <w:t>количество устраненных нарушений обязательных требований - 1;</w:t>
      </w:r>
    </w:p>
    <w:p w:rsidR="003377D6" w:rsidRDefault="00702F86" w:rsidP="003377D6">
      <w:pPr>
        <w:pStyle w:val="13"/>
        <w:numPr>
          <w:ilvl w:val="0"/>
          <w:numId w:val="24"/>
        </w:numPr>
        <w:tabs>
          <w:tab w:val="left" w:pos="1135"/>
        </w:tabs>
        <w:spacing w:line="252" w:lineRule="auto"/>
        <w:ind w:firstLine="740"/>
        <w:jc w:val="both"/>
        <w:rPr>
          <w:sz w:val="28"/>
          <w:szCs w:val="28"/>
        </w:rPr>
      </w:pPr>
      <w:r w:rsidRPr="003377D6">
        <w:rPr>
          <w:sz w:val="28"/>
          <w:szCs w:val="28"/>
        </w:rPr>
        <w:t>количество поступивших возражений в отношении акта контрольного мероприятия - 0;</w:t>
      </w:r>
    </w:p>
    <w:p w:rsidR="00664A3B" w:rsidRPr="00664A3B" w:rsidRDefault="00702F86" w:rsidP="003377D6">
      <w:pPr>
        <w:pStyle w:val="13"/>
        <w:numPr>
          <w:ilvl w:val="0"/>
          <w:numId w:val="24"/>
        </w:numPr>
        <w:tabs>
          <w:tab w:val="left" w:pos="1135"/>
        </w:tabs>
        <w:spacing w:line="252" w:lineRule="auto"/>
        <w:ind w:firstLine="740"/>
        <w:jc w:val="both"/>
        <w:rPr>
          <w:sz w:val="28"/>
          <w:szCs w:val="28"/>
        </w:rPr>
      </w:pPr>
      <w:r w:rsidRPr="003377D6">
        <w:rPr>
          <w:sz w:val="28"/>
          <w:szCs w:val="28"/>
        </w:rPr>
        <w:t>количество выданных контрольным органом предписаний об устранении</w:t>
      </w:r>
      <w:r w:rsidR="00664A3B">
        <w:t xml:space="preserve">  нарушений</w:t>
      </w:r>
      <w:r w:rsidR="00664A3B" w:rsidRPr="00664A3B">
        <w:t xml:space="preserve"> </w:t>
      </w:r>
      <w:r w:rsidR="00664A3B">
        <w:t>обязательных</w:t>
      </w:r>
      <w:r w:rsidR="00664A3B" w:rsidRPr="00664A3B">
        <w:t xml:space="preserve"> </w:t>
      </w:r>
      <w:r w:rsidR="00664A3B">
        <w:t xml:space="preserve">требований – 1. </w:t>
      </w:r>
    </w:p>
    <w:p w:rsidR="00E2766E" w:rsidRDefault="00E2766E" w:rsidP="00E2766E">
      <w:pPr>
        <w:pStyle w:val="13"/>
        <w:ind w:firstLine="0"/>
        <w:rPr>
          <w:sz w:val="28"/>
          <w:szCs w:val="28"/>
        </w:rPr>
      </w:pPr>
    </w:p>
    <w:p w:rsidR="00E2766E" w:rsidRPr="00E2766E" w:rsidRDefault="00E2766E" w:rsidP="00E2766E">
      <w:pPr>
        <w:pStyle w:val="13"/>
        <w:ind w:firstLine="0"/>
        <w:rPr>
          <w:sz w:val="24"/>
          <w:szCs w:val="24"/>
        </w:rPr>
      </w:pPr>
      <w:r>
        <w:rPr>
          <w:sz w:val="28"/>
          <w:szCs w:val="28"/>
        </w:rPr>
        <w:lastRenderedPageBreak/>
        <w:t xml:space="preserve">                                              </w:t>
      </w:r>
      <w:r w:rsidR="00F05B6C">
        <w:rPr>
          <w:sz w:val="28"/>
          <w:szCs w:val="28"/>
        </w:rPr>
        <w:t xml:space="preserve">                                        </w:t>
      </w:r>
      <w:r w:rsidR="00845F4B">
        <w:rPr>
          <w:sz w:val="28"/>
          <w:szCs w:val="28"/>
        </w:rPr>
        <w:t xml:space="preserve"> </w:t>
      </w:r>
      <w:r w:rsidR="00F05B6C">
        <w:rPr>
          <w:sz w:val="28"/>
          <w:szCs w:val="28"/>
        </w:rPr>
        <w:t xml:space="preserve">  </w:t>
      </w:r>
      <w:r>
        <w:rPr>
          <w:sz w:val="24"/>
          <w:szCs w:val="24"/>
        </w:rPr>
        <w:t>Приложение № 2</w:t>
      </w:r>
    </w:p>
    <w:p w:rsidR="00E2766E" w:rsidRPr="00E2766E" w:rsidRDefault="00E2766E" w:rsidP="00E2766E">
      <w:pPr>
        <w:pStyle w:val="13"/>
        <w:ind w:left="5387" w:firstLine="0"/>
        <w:rPr>
          <w:sz w:val="24"/>
          <w:szCs w:val="24"/>
        </w:rPr>
      </w:pPr>
      <w:r w:rsidRPr="00E2766E">
        <w:rPr>
          <w:sz w:val="24"/>
          <w:szCs w:val="24"/>
        </w:rPr>
        <w:t xml:space="preserve">к положению о муниципальном контроле в сфере благоустройства  </w:t>
      </w:r>
      <w:proofErr w:type="gramStart"/>
      <w:r w:rsidRPr="00E2766E">
        <w:rPr>
          <w:sz w:val="24"/>
          <w:szCs w:val="24"/>
        </w:rPr>
        <w:t>в</w:t>
      </w:r>
      <w:proofErr w:type="gramEnd"/>
      <w:r w:rsidRPr="00E2766E">
        <w:rPr>
          <w:sz w:val="24"/>
          <w:szCs w:val="24"/>
        </w:rPr>
        <w:t xml:space="preserve"> </w:t>
      </w:r>
      <w:proofErr w:type="gramStart"/>
      <w:r w:rsidRPr="00E2766E">
        <w:rPr>
          <w:sz w:val="24"/>
          <w:szCs w:val="24"/>
        </w:rPr>
        <w:t>Дальнереченском</w:t>
      </w:r>
      <w:proofErr w:type="gramEnd"/>
      <w:r w:rsidRPr="00E2766E">
        <w:rPr>
          <w:sz w:val="24"/>
          <w:szCs w:val="24"/>
        </w:rPr>
        <w:t xml:space="preserve"> городском </w:t>
      </w:r>
      <w:r w:rsidR="00841067">
        <w:rPr>
          <w:sz w:val="24"/>
          <w:szCs w:val="24"/>
        </w:rPr>
        <w:t>округе утвержденного  решением Д</w:t>
      </w:r>
      <w:r w:rsidRPr="00E2766E">
        <w:rPr>
          <w:sz w:val="24"/>
          <w:szCs w:val="24"/>
        </w:rPr>
        <w:t>умы  Дальнереченского городского округа</w:t>
      </w:r>
    </w:p>
    <w:p w:rsidR="007750BC" w:rsidRPr="00E2766E" w:rsidRDefault="00E2766E" w:rsidP="00E2766E">
      <w:pPr>
        <w:pStyle w:val="13"/>
        <w:tabs>
          <w:tab w:val="left" w:leader="underscore" w:pos="7633"/>
          <w:tab w:val="left" w:leader="underscore" w:pos="9870"/>
        </w:tabs>
        <w:spacing w:after="640"/>
        <w:rPr>
          <w:sz w:val="24"/>
          <w:szCs w:val="24"/>
        </w:rPr>
      </w:pPr>
      <w:r>
        <w:rPr>
          <w:sz w:val="24"/>
          <w:szCs w:val="24"/>
        </w:rPr>
        <w:t xml:space="preserve">                                                                                   </w:t>
      </w:r>
      <w:r w:rsidRPr="00E2766E">
        <w:rPr>
          <w:sz w:val="24"/>
          <w:szCs w:val="24"/>
        </w:rPr>
        <w:t xml:space="preserve">от </w:t>
      </w:r>
      <w:r w:rsidR="002E5287">
        <w:rPr>
          <w:sz w:val="24"/>
          <w:szCs w:val="24"/>
        </w:rPr>
        <w:t>28.10.2021 № 103</w:t>
      </w:r>
      <w:bookmarkStart w:id="12" w:name="_GoBack"/>
      <w:bookmarkEnd w:id="12"/>
    </w:p>
    <w:p w:rsidR="00F05B6C" w:rsidRPr="007750BC" w:rsidRDefault="00F05B6C" w:rsidP="00F05B6C">
      <w:pPr>
        <w:pStyle w:val="13"/>
        <w:spacing w:after="300"/>
        <w:ind w:firstLine="0"/>
        <w:jc w:val="center"/>
        <w:rPr>
          <w:sz w:val="28"/>
          <w:szCs w:val="28"/>
        </w:rPr>
      </w:pPr>
      <w:r w:rsidRPr="007750BC">
        <w:rPr>
          <w:b/>
          <w:bCs/>
          <w:sz w:val="28"/>
          <w:szCs w:val="28"/>
        </w:rPr>
        <w:t>Перечень индикаторов риска нарушения обязательных требований</w:t>
      </w:r>
      <w:r w:rsidRPr="007750BC">
        <w:rPr>
          <w:b/>
          <w:bCs/>
          <w:sz w:val="28"/>
          <w:szCs w:val="28"/>
        </w:rPr>
        <w:br/>
        <w:t>при осуществлении муниципального контроля в сфере благоустройства</w:t>
      </w:r>
      <w:r w:rsidRPr="007750BC">
        <w:rPr>
          <w:b/>
          <w:bCs/>
          <w:sz w:val="28"/>
          <w:szCs w:val="28"/>
        </w:rPr>
        <w:br/>
      </w:r>
      <w:proofErr w:type="gramStart"/>
      <w:r w:rsidRPr="007750BC">
        <w:rPr>
          <w:b/>
          <w:bCs/>
          <w:sz w:val="28"/>
          <w:szCs w:val="28"/>
        </w:rPr>
        <w:t>в</w:t>
      </w:r>
      <w:proofErr w:type="gramEnd"/>
      <w:r w:rsidR="00254297">
        <w:rPr>
          <w:b/>
          <w:bCs/>
          <w:sz w:val="28"/>
          <w:szCs w:val="28"/>
        </w:rPr>
        <w:t xml:space="preserve"> </w:t>
      </w:r>
      <w:proofErr w:type="gramStart"/>
      <w:r w:rsidRPr="007750BC">
        <w:rPr>
          <w:b/>
          <w:bCs/>
          <w:sz w:val="28"/>
          <w:szCs w:val="28"/>
        </w:rPr>
        <w:t>Дальнереченском</w:t>
      </w:r>
      <w:proofErr w:type="gramEnd"/>
      <w:r w:rsidRPr="007750BC">
        <w:rPr>
          <w:b/>
          <w:bCs/>
          <w:sz w:val="28"/>
          <w:szCs w:val="28"/>
        </w:rPr>
        <w:t xml:space="preserve"> городском округе</w:t>
      </w:r>
    </w:p>
    <w:p w:rsidR="00F05B6C" w:rsidRPr="007750BC" w:rsidRDefault="00F05B6C" w:rsidP="00F05B6C">
      <w:pPr>
        <w:pStyle w:val="13"/>
        <w:spacing w:line="252" w:lineRule="auto"/>
        <w:ind w:firstLine="740"/>
        <w:jc w:val="both"/>
        <w:rPr>
          <w:sz w:val="28"/>
          <w:szCs w:val="28"/>
        </w:rPr>
      </w:pPr>
      <w:r w:rsidRPr="007750BC">
        <w:rPr>
          <w:sz w:val="28"/>
          <w:szCs w:val="28"/>
        </w:rPr>
        <w:t xml:space="preserve">Индикаторами риска нарушения обязательных требований при осуществлении муниципального контроля в сфере благоустройства </w:t>
      </w:r>
      <w:proofErr w:type="gramStart"/>
      <w:r w:rsidRPr="007750BC">
        <w:rPr>
          <w:sz w:val="28"/>
          <w:szCs w:val="28"/>
        </w:rPr>
        <w:t>в</w:t>
      </w:r>
      <w:proofErr w:type="gramEnd"/>
      <w:r w:rsidR="00254297">
        <w:rPr>
          <w:sz w:val="28"/>
          <w:szCs w:val="28"/>
        </w:rPr>
        <w:t xml:space="preserve"> </w:t>
      </w:r>
      <w:proofErr w:type="gramStart"/>
      <w:r w:rsidRPr="007750BC">
        <w:rPr>
          <w:sz w:val="28"/>
          <w:szCs w:val="28"/>
        </w:rPr>
        <w:t>Дальнереченском</w:t>
      </w:r>
      <w:proofErr w:type="gramEnd"/>
      <w:r w:rsidRPr="007750BC">
        <w:rPr>
          <w:sz w:val="28"/>
          <w:szCs w:val="28"/>
        </w:rPr>
        <w:t xml:space="preserve"> городском округе</w:t>
      </w:r>
      <w:r w:rsidR="00254297">
        <w:rPr>
          <w:sz w:val="28"/>
          <w:szCs w:val="28"/>
        </w:rPr>
        <w:t>:</w:t>
      </w:r>
    </w:p>
    <w:p w:rsidR="00F05B6C" w:rsidRPr="007750BC" w:rsidRDefault="00F05B6C" w:rsidP="00F05B6C">
      <w:pPr>
        <w:pStyle w:val="13"/>
        <w:numPr>
          <w:ilvl w:val="0"/>
          <w:numId w:val="28"/>
        </w:numPr>
        <w:tabs>
          <w:tab w:val="left" w:pos="1085"/>
        </w:tabs>
        <w:spacing w:line="252" w:lineRule="auto"/>
        <w:ind w:firstLine="740"/>
        <w:jc w:val="both"/>
        <w:rPr>
          <w:sz w:val="28"/>
          <w:szCs w:val="28"/>
        </w:rPr>
      </w:pPr>
      <w:r w:rsidRPr="007750BC">
        <w:rPr>
          <w:sz w:val="28"/>
          <w:szCs w:val="28"/>
        </w:rPr>
        <w:t xml:space="preserve">выявление </w:t>
      </w:r>
      <w:proofErr w:type="gramStart"/>
      <w:r w:rsidRPr="007750BC">
        <w:rPr>
          <w:sz w:val="28"/>
          <w:szCs w:val="28"/>
        </w:rPr>
        <w:t>признаков нарушения Правил благоустройства территории</w:t>
      </w:r>
      <w:proofErr w:type="gramEnd"/>
      <w:r w:rsidRPr="007750BC">
        <w:rPr>
          <w:sz w:val="28"/>
          <w:szCs w:val="28"/>
        </w:rPr>
        <w:t xml:space="preserve"> Дальнереченского городского округа;</w:t>
      </w:r>
    </w:p>
    <w:p w:rsidR="00F05B6C" w:rsidRPr="007750BC" w:rsidRDefault="00F05B6C" w:rsidP="00F05B6C">
      <w:pPr>
        <w:pStyle w:val="13"/>
        <w:numPr>
          <w:ilvl w:val="0"/>
          <w:numId w:val="28"/>
        </w:numPr>
        <w:tabs>
          <w:tab w:val="left" w:pos="1094"/>
        </w:tabs>
        <w:spacing w:line="252" w:lineRule="auto"/>
        <w:ind w:firstLine="740"/>
        <w:jc w:val="both"/>
        <w:rPr>
          <w:sz w:val="28"/>
          <w:szCs w:val="28"/>
        </w:rPr>
      </w:pPr>
      <w:r w:rsidRPr="007750BC">
        <w:rPr>
          <w:sz w:val="28"/>
          <w:szCs w:val="28"/>
        </w:rPr>
        <w:t>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на территории Дальнереченского городского округа и риска причинения вреда (ущерба) охраняемым законом ценностям;</w:t>
      </w:r>
    </w:p>
    <w:p w:rsidR="00F05B6C" w:rsidRPr="007750BC" w:rsidRDefault="00F05B6C" w:rsidP="00F05B6C">
      <w:pPr>
        <w:pStyle w:val="13"/>
        <w:numPr>
          <w:ilvl w:val="0"/>
          <w:numId w:val="28"/>
        </w:numPr>
        <w:tabs>
          <w:tab w:val="left" w:pos="1090"/>
        </w:tabs>
        <w:spacing w:after="160" w:line="252" w:lineRule="auto"/>
        <w:ind w:firstLine="740"/>
        <w:jc w:val="both"/>
        <w:rPr>
          <w:sz w:val="28"/>
          <w:szCs w:val="28"/>
        </w:rPr>
      </w:pPr>
      <w:r w:rsidRPr="007750BC">
        <w:rPr>
          <w:sz w:val="28"/>
          <w:szCs w:val="28"/>
        </w:rPr>
        <w:t>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664A3B" w:rsidRPr="007750BC" w:rsidRDefault="00664A3B" w:rsidP="00664A3B">
      <w:pPr>
        <w:pStyle w:val="13"/>
        <w:tabs>
          <w:tab w:val="left" w:pos="1135"/>
        </w:tabs>
        <w:spacing w:line="252" w:lineRule="auto"/>
        <w:ind w:left="740" w:firstLine="0"/>
        <w:jc w:val="both"/>
        <w:rPr>
          <w:sz w:val="28"/>
          <w:szCs w:val="28"/>
        </w:rPr>
      </w:pPr>
    </w:p>
    <w:p w:rsidR="00664A3B" w:rsidRPr="007750BC" w:rsidRDefault="00664A3B" w:rsidP="00664A3B">
      <w:pPr>
        <w:pStyle w:val="13"/>
        <w:tabs>
          <w:tab w:val="left" w:pos="1135"/>
        </w:tabs>
        <w:spacing w:line="252" w:lineRule="auto"/>
        <w:ind w:left="740" w:firstLine="0"/>
        <w:jc w:val="both"/>
        <w:rPr>
          <w:sz w:val="28"/>
          <w:szCs w:val="28"/>
        </w:rPr>
      </w:pPr>
    </w:p>
    <w:p w:rsidR="00664A3B" w:rsidRPr="007750BC" w:rsidRDefault="00664A3B" w:rsidP="00664A3B">
      <w:pPr>
        <w:pStyle w:val="13"/>
        <w:tabs>
          <w:tab w:val="left" w:pos="1135"/>
        </w:tabs>
        <w:spacing w:line="252" w:lineRule="auto"/>
        <w:ind w:left="740" w:firstLine="0"/>
        <w:jc w:val="both"/>
        <w:rPr>
          <w:sz w:val="28"/>
          <w:szCs w:val="28"/>
        </w:rPr>
      </w:pPr>
    </w:p>
    <w:p w:rsidR="002338A9" w:rsidRPr="007750BC" w:rsidRDefault="002338A9" w:rsidP="009A04DA">
      <w:pPr>
        <w:pStyle w:val="13"/>
        <w:spacing w:line="226" w:lineRule="auto"/>
        <w:ind w:firstLine="700"/>
        <w:jc w:val="both"/>
        <w:rPr>
          <w:sz w:val="28"/>
          <w:szCs w:val="28"/>
        </w:rPr>
      </w:pPr>
    </w:p>
    <w:sectPr w:rsidR="002338A9" w:rsidRPr="007750BC" w:rsidSect="00B67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F86"/>
    <w:multiLevelType w:val="multilevel"/>
    <w:tmpl w:val="E7A89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A412A"/>
    <w:multiLevelType w:val="multilevel"/>
    <w:tmpl w:val="56E62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C43EE8"/>
    <w:multiLevelType w:val="multilevel"/>
    <w:tmpl w:val="20780FB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ED6736"/>
    <w:multiLevelType w:val="multilevel"/>
    <w:tmpl w:val="9DC06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E43F79"/>
    <w:multiLevelType w:val="multilevel"/>
    <w:tmpl w:val="9CACF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066779"/>
    <w:multiLevelType w:val="multilevel"/>
    <w:tmpl w:val="94DC3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986EA9"/>
    <w:multiLevelType w:val="multilevel"/>
    <w:tmpl w:val="51FA6DB6"/>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D21B33"/>
    <w:multiLevelType w:val="multilevel"/>
    <w:tmpl w:val="67547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08648E"/>
    <w:multiLevelType w:val="multilevel"/>
    <w:tmpl w:val="DF02D2B4"/>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B95EAD"/>
    <w:multiLevelType w:val="hybridMultilevel"/>
    <w:tmpl w:val="7974E024"/>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DD5487"/>
    <w:multiLevelType w:val="multilevel"/>
    <w:tmpl w:val="21867452"/>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560A94"/>
    <w:multiLevelType w:val="multilevel"/>
    <w:tmpl w:val="DD62B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E75DF2"/>
    <w:multiLevelType w:val="hybridMultilevel"/>
    <w:tmpl w:val="C1243670"/>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B03023"/>
    <w:multiLevelType w:val="multilevel"/>
    <w:tmpl w:val="C974E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57363F"/>
    <w:multiLevelType w:val="hybridMultilevel"/>
    <w:tmpl w:val="C8EEE278"/>
    <w:lvl w:ilvl="0" w:tplc="4A0CF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9F64F1"/>
    <w:multiLevelType w:val="multilevel"/>
    <w:tmpl w:val="93FA7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F44F7B"/>
    <w:multiLevelType w:val="multilevel"/>
    <w:tmpl w:val="AC7A4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844594"/>
    <w:multiLevelType w:val="multilevel"/>
    <w:tmpl w:val="DFC8911A"/>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D9709E"/>
    <w:multiLevelType w:val="hybridMultilevel"/>
    <w:tmpl w:val="FEF4618A"/>
    <w:lvl w:ilvl="0" w:tplc="70E81362">
      <w:start w:val="5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4514445"/>
    <w:multiLevelType w:val="hybridMultilevel"/>
    <w:tmpl w:val="B8B483C2"/>
    <w:lvl w:ilvl="0" w:tplc="72C205B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0">
    <w:nsid w:val="70036A70"/>
    <w:multiLevelType w:val="multilevel"/>
    <w:tmpl w:val="1E8EA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4E1FA4"/>
    <w:multiLevelType w:val="multilevel"/>
    <w:tmpl w:val="F6E42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7C5A0D"/>
    <w:multiLevelType w:val="hybridMultilevel"/>
    <w:tmpl w:val="E43A2E90"/>
    <w:lvl w:ilvl="0" w:tplc="9B1CF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65026AD"/>
    <w:multiLevelType w:val="multilevel"/>
    <w:tmpl w:val="D506C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8E4E32"/>
    <w:multiLevelType w:val="multilevel"/>
    <w:tmpl w:val="28DE1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7F1082"/>
    <w:multiLevelType w:val="multilevel"/>
    <w:tmpl w:val="1CC872DC"/>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AA21E7"/>
    <w:multiLevelType w:val="multilevel"/>
    <w:tmpl w:val="A4F4C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D21CB5"/>
    <w:multiLevelType w:val="multilevel"/>
    <w:tmpl w:val="0BD08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1"/>
  </w:num>
  <w:num w:numId="3">
    <w:abstractNumId w:val="21"/>
  </w:num>
  <w:num w:numId="4">
    <w:abstractNumId w:val="24"/>
  </w:num>
  <w:num w:numId="5">
    <w:abstractNumId w:val="27"/>
  </w:num>
  <w:num w:numId="6">
    <w:abstractNumId w:val="0"/>
  </w:num>
  <w:num w:numId="7">
    <w:abstractNumId w:val="15"/>
  </w:num>
  <w:num w:numId="8">
    <w:abstractNumId w:val="25"/>
  </w:num>
  <w:num w:numId="9">
    <w:abstractNumId w:val="3"/>
  </w:num>
  <w:num w:numId="10">
    <w:abstractNumId w:val="16"/>
  </w:num>
  <w:num w:numId="11">
    <w:abstractNumId w:val="17"/>
  </w:num>
  <w:num w:numId="12">
    <w:abstractNumId w:val="2"/>
  </w:num>
  <w:num w:numId="13">
    <w:abstractNumId w:val="4"/>
  </w:num>
  <w:num w:numId="14">
    <w:abstractNumId w:val="12"/>
  </w:num>
  <w:num w:numId="15">
    <w:abstractNumId w:val="10"/>
  </w:num>
  <w:num w:numId="16">
    <w:abstractNumId w:val="9"/>
  </w:num>
  <w:num w:numId="17">
    <w:abstractNumId w:val="1"/>
  </w:num>
  <w:num w:numId="18">
    <w:abstractNumId w:val="6"/>
  </w:num>
  <w:num w:numId="19">
    <w:abstractNumId w:val="7"/>
  </w:num>
  <w:num w:numId="20">
    <w:abstractNumId w:val="8"/>
  </w:num>
  <w:num w:numId="21">
    <w:abstractNumId w:val="18"/>
  </w:num>
  <w:num w:numId="22">
    <w:abstractNumId w:val="26"/>
  </w:num>
  <w:num w:numId="23">
    <w:abstractNumId w:val="5"/>
  </w:num>
  <w:num w:numId="24">
    <w:abstractNumId w:val="20"/>
  </w:num>
  <w:num w:numId="25">
    <w:abstractNumId w:val="22"/>
  </w:num>
  <w:num w:numId="26">
    <w:abstractNumId w:val="14"/>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051223"/>
    <w:rsid w:val="0001192B"/>
    <w:rsid w:val="000309E0"/>
    <w:rsid w:val="00051223"/>
    <w:rsid w:val="0007087A"/>
    <w:rsid w:val="000B477D"/>
    <w:rsid w:val="000B4AD0"/>
    <w:rsid w:val="000E3811"/>
    <w:rsid w:val="00105A5B"/>
    <w:rsid w:val="001204EC"/>
    <w:rsid w:val="00125B55"/>
    <w:rsid w:val="00134209"/>
    <w:rsid w:val="00150D10"/>
    <w:rsid w:val="00157D1F"/>
    <w:rsid w:val="00167111"/>
    <w:rsid w:val="00175020"/>
    <w:rsid w:val="001B717A"/>
    <w:rsid w:val="001D1AC2"/>
    <w:rsid w:val="001D4865"/>
    <w:rsid w:val="001E6045"/>
    <w:rsid w:val="001F3DF6"/>
    <w:rsid w:val="0020314F"/>
    <w:rsid w:val="00203CDF"/>
    <w:rsid w:val="00211B82"/>
    <w:rsid w:val="002338A9"/>
    <w:rsid w:val="00254297"/>
    <w:rsid w:val="00262A0D"/>
    <w:rsid w:val="00266D8E"/>
    <w:rsid w:val="00295B29"/>
    <w:rsid w:val="002A296E"/>
    <w:rsid w:val="002E5287"/>
    <w:rsid w:val="002F0C7C"/>
    <w:rsid w:val="002F4AF7"/>
    <w:rsid w:val="0030652C"/>
    <w:rsid w:val="003225A7"/>
    <w:rsid w:val="003258F0"/>
    <w:rsid w:val="003377D6"/>
    <w:rsid w:val="00341F0B"/>
    <w:rsid w:val="00347619"/>
    <w:rsid w:val="00356788"/>
    <w:rsid w:val="00371C70"/>
    <w:rsid w:val="003F1A1A"/>
    <w:rsid w:val="0041360D"/>
    <w:rsid w:val="004234E5"/>
    <w:rsid w:val="00466B47"/>
    <w:rsid w:val="00470272"/>
    <w:rsid w:val="0048139D"/>
    <w:rsid w:val="004843FD"/>
    <w:rsid w:val="004933AB"/>
    <w:rsid w:val="00496907"/>
    <w:rsid w:val="004D0B70"/>
    <w:rsid w:val="004D5213"/>
    <w:rsid w:val="004F58E0"/>
    <w:rsid w:val="005253C7"/>
    <w:rsid w:val="005319FB"/>
    <w:rsid w:val="005343CF"/>
    <w:rsid w:val="005365F3"/>
    <w:rsid w:val="00542C71"/>
    <w:rsid w:val="005754BC"/>
    <w:rsid w:val="00580AD6"/>
    <w:rsid w:val="00587079"/>
    <w:rsid w:val="005927DA"/>
    <w:rsid w:val="005B2467"/>
    <w:rsid w:val="005C2BE7"/>
    <w:rsid w:val="005C5EA0"/>
    <w:rsid w:val="005D0957"/>
    <w:rsid w:val="005D7633"/>
    <w:rsid w:val="005F0459"/>
    <w:rsid w:val="005F67C0"/>
    <w:rsid w:val="00604F19"/>
    <w:rsid w:val="00664A3B"/>
    <w:rsid w:val="00664E08"/>
    <w:rsid w:val="00667858"/>
    <w:rsid w:val="0067321F"/>
    <w:rsid w:val="00686A7B"/>
    <w:rsid w:val="006B3819"/>
    <w:rsid w:val="006D3988"/>
    <w:rsid w:val="006E6AF8"/>
    <w:rsid w:val="00700A89"/>
    <w:rsid w:val="00702F86"/>
    <w:rsid w:val="00716E85"/>
    <w:rsid w:val="007175FF"/>
    <w:rsid w:val="00720D9B"/>
    <w:rsid w:val="007233BE"/>
    <w:rsid w:val="0073350A"/>
    <w:rsid w:val="007712C8"/>
    <w:rsid w:val="007750BC"/>
    <w:rsid w:val="007945C4"/>
    <w:rsid w:val="00797A3A"/>
    <w:rsid w:val="007D5D21"/>
    <w:rsid w:val="007D5FC3"/>
    <w:rsid w:val="00841067"/>
    <w:rsid w:val="00845F4B"/>
    <w:rsid w:val="00857716"/>
    <w:rsid w:val="00864859"/>
    <w:rsid w:val="00891131"/>
    <w:rsid w:val="0089352D"/>
    <w:rsid w:val="008B61D6"/>
    <w:rsid w:val="008C404A"/>
    <w:rsid w:val="008E0ADD"/>
    <w:rsid w:val="00903D7C"/>
    <w:rsid w:val="00946B3A"/>
    <w:rsid w:val="009601C2"/>
    <w:rsid w:val="009717B0"/>
    <w:rsid w:val="009934F5"/>
    <w:rsid w:val="009A04DA"/>
    <w:rsid w:val="009A2480"/>
    <w:rsid w:val="009C5B74"/>
    <w:rsid w:val="009F6EA6"/>
    <w:rsid w:val="00A04972"/>
    <w:rsid w:val="00A21C11"/>
    <w:rsid w:val="00A25F18"/>
    <w:rsid w:val="00A30518"/>
    <w:rsid w:val="00A76E23"/>
    <w:rsid w:val="00A77B88"/>
    <w:rsid w:val="00A77E4F"/>
    <w:rsid w:val="00AA5BF4"/>
    <w:rsid w:val="00AB41AE"/>
    <w:rsid w:val="00AB614D"/>
    <w:rsid w:val="00AC2B5A"/>
    <w:rsid w:val="00AE4D11"/>
    <w:rsid w:val="00B05120"/>
    <w:rsid w:val="00B222C9"/>
    <w:rsid w:val="00B5080C"/>
    <w:rsid w:val="00B63292"/>
    <w:rsid w:val="00B64D4C"/>
    <w:rsid w:val="00B67816"/>
    <w:rsid w:val="00B67A49"/>
    <w:rsid w:val="00B70BD5"/>
    <w:rsid w:val="00B85B80"/>
    <w:rsid w:val="00B85BF2"/>
    <w:rsid w:val="00BA1650"/>
    <w:rsid w:val="00BD6FC2"/>
    <w:rsid w:val="00BE0E30"/>
    <w:rsid w:val="00C21F5A"/>
    <w:rsid w:val="00C30BBA"/>
    <w:rsid w:val="00C41C9D"/>
    <w:rsid w:val="00C47707"/>
    <w:rsid w:val="00C55241"/>
    <w:rsid w:val="00C55813"/>
    <w:rsid w:val="00C62B04"/>
    <w:rsid w:val="00C7516E"/>
    <w:rsid w:val="00CE61AB"/>
    <w:rsid w:val="00CF475C"/>
    <w:rsid w:val="00CF7D9B"/>
    <w:rsid w:val="00D01400"/>
    <w:rsid w:val="00D37353"/>
    <w:rsid w:val="00D62D15"/>
    <w:rsid w:val="00D7438C"/>
    <w:rsid w:val="00D7610C"/>
    <w:rsid w:val="00D86222"/>
    <w:rsid w:val="00DD08E6"/>
    <w:rsid w:val="00DE02A1"/>
    <w:rsid w:val="00DF4F23"/>
    <w:rsid w:val="00DF63FA"/>
    <w:rsid w:val="00E01E25"/>
    <w:rsid w:val="00E258FC"/>
    <w:rsid w:val="00E26293"/>
    <w:rsid w:val="00E2766E"/>
    <w:rsid w:val="00E463F5"/>
    <w:rsid w:val="00E7515F"/>
    <w:rsid w:val="00E77734"/>
    <w:rsid w:val="00EC227D"/>
    <w:rsid w:val="00ED075A"/>
    <w:rsid w:val="00EE0EAF"/>
    <w:rsid w:val="00EE61F9"/>
    <w:rsid w:val="00F05B6C"/>
    <w:rsid w:val="00F07008"/>
    <w:rsid w:val="00F33E45"/>
    <w:rsid w:val="00F4362F"/>
    <w:rsid w:val="00F648BB"/>
    <w:rsid w:val="00F677EA"/>
    <w:rsid w:val="00F814CC"/>
    <w:rsid w:val="00F940A5"/>
    <w:rsid w:val="00FA4C4D"/>
    <w:rsid w:val="00FB39FF"/>
    <w:rsid w:val="00FC3F9C"/>
    <w:rsid w:val="00FE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223"/>
  </w:style>
  <w:style w:type="paragraph" w:styleId="1">
    <w:name w:val="heading 1"/>
    <w:basedOn w:val="a"/>
    <w:next w:val="a"/>
    <w:link w:val="10"/>
    <w:qFormat/>
    <w:rsid w:val="00F940A5"/>
    <w:pPr>
      <w:keepNext/>
      <w:spacing w:after="0" w:line="240" w:lineRule="auto"/>
      <w:outlineLvl w:val="0"/>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051223"/>
    <w:rPr>
      <w:rFonts w:ascii="Times New Roman" w:eastAsia="Times New Roman" w:hAnsi="Times New Roman" w:cs="Times New Roman"/>
      <w:b/>
      <w:bCs/>
      <w:sz w:val="26"/>
      <w:szCs w:val="26"/>
    </w:rPr>
  </w:style>
  <w:style w:type="character" w:customStyle="1" w:styleId="2">
    <w:name w:val="Основной текст (2)_"/>
    <w:basedOn w:val="a0"/>
    <w:link w:val="20"/>
    <w:rsid w:val="00051223"/>
    <w:rPr>
      <w:rFonts w:ascii="Times New Roman" w:eastAsia="Times New Roman" w:hAnsi="Times New Roman" w:cs="Times New Roman"/>
    </w:rPr>
  </w:style>
  <w:style w:type="character" w:customStyle="1" w:styleId="a3">
    <w:name w:val="Основной текст_"/>
    <w:basedOn w:val="a0"/>
    <w:link w:val="13"/>
    <w:rsid w:val="00051223"/>
    <w:rPr>
      <w:rFonts w:ascii="Times New Roman" w:eastAsia="Times New Roman" w:hAnsi="Times New Roman" w:cs="Times New Roman"/>
      <w:sz w:val="26"/>
      <w:szCs w:val="26"/>
    </w:rPr>
  </w:style>
  <w:style w:type="paragraph" w:customStyle="1" w:styleId="12">
    <w:name w:val="Заголовок №1"/>
    <w:basedOn w:val="a"/>
    <w:link w:val="11"/>
    <w:rsid w:val="00051223"/>
    <w:pPr>
      <w:widowControl w:val="0"/>
      <w:spacing w:after="300" w:line="233" w:lineRule="auto"/>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051223"/>
    <w:pPr>
      <w:widowControl w:val="0"/>
      <w:spacing w:after="290" w:line="254" w:lineRule="auto"/>
      <w:ind w:left="6500"/>
    </w:pPr>
    <w:rPr>
      <w:rFonts w:ascii="Times New Roman" w:eastAsia="Times New Roman" w:hAnsi="Times New Roman" w:cs="Times New Roman"/>
    </w:rPr>
  </w:style>
  <w:style w:type="paragraph" w:customStyle="1" w:styleId="13">
    <w:name w:val="Основной текст1"/>
    <w:basedOn w:val="a"/>
    <w:link w:val="a3"/>
    <w:rsid w:val="00051223"/>
    <w:pPr>
      <w:widowControl w:val="0"/>
      <w:spacing w:after="0" w:line="240" w:lineRule="auto"/>
      <w:ind w:firstLine="400"/>
    </w:pPr>
    <w:rPr>
      <w:rFonts w:ascii="Times New Roman" w:eastAsia="Times New Roman" w:hAnsi="Times New Roman" w:cs="Times New Roman"/>
      <w:sz w:val="26"/>
      <w:szCs w:val="26"/>
    </w:rPr>
  </w:style>
  <w:style w:type="character" w:customStyle="1" w:styleId="a4">
    <w:name w:val="Другое_"/>
    <w:basedOn w:val="a0"/>
    <w:link w:val="a5"/>
    <w:rsid w:val="00702F86"/>
    <w:rPr>
      <w:rFonts w:ascii="Times New Roman" w:eastAsia="Times New Roman" w:hAnsi="Times New Roman" w:cs="Times New Roman"/>
      <w:sz w:val="26"/>
      <w:szCs w:val="26"/>
    </w:rPr>
  </w:style>
  <w:style w:type="paragraph" w:customStyle="1" w:styleId="a5">
    <w:name w:val="Другое"/>
    <w:basedOn w:val="a"/>
    <w:link w:val="a4"/>
    <w:rsid w:val="00702F86"/>
    <w:pPr>
      <w:widowControl w:val="0"/>
      <w:spacing w:after="0" w:line="240" w:lineRule="auto"/>
      <w:ind w:firstLine="400"/>
    </w:pPr>
    <w:rPr>
      <w:rFonts w:ascii="Times New Roman" w:eastAsia="Times New Roman" w:hAnsi="Times New Roman" w:cs="Times New Roman"/>
      <w:sz w:val="26"/>
      <w:szCs w:val="26"/>
    </w:rPr>
  </w:style>
  <w:style w:type="character" w:customStyle="1" w:styleId="10">
    <w:name w:val="Заголовок 1 Знак"/>
    <w:basedOn w:val="a0"/>
    <w:link w:val="1"/>
    <w:rsid w:val="00F940A5"/>
    <w:rPr>
      <w:rFonts w:ascii="Times New Roman" w:eastAsia="Times New Roman" w:hAnsi="Times New Roman" w:cs="Times New Roman"/>
      <w:b/>
      <w:bCs/>
      <w:sz w:val="20"/>
      <w:szCs w:val="24"/>
      <w:lang w:eastAsia="ru-RU"/>
    </w:rPr>
  </w:style>
  <w:style w:type="paragraph" w:styleId="a6">
    <w:name w:val="Balloon Text"/>
    <w:basedOn w:val="a"/>
    <w:link w:val="a7"/>
    <w:uiPriority w:val="99"/>
    <w:semiHidden/>
    <w:unhideWhenUsed/>
    <w:rsid w:val="00F940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40A5"/>
    <w:rPr>
      <w:rFonts w:ascii="Tahoma" w:hAnsi="Tahoma" w:cs="Tahoma"/>
      <w:sz w:val="16"/>
      <w:szCs w:val="16"/>
    </w:rPr>
  </w:style>
  <w:style w:type="paragraph" w:styleId="a8">
    <w:name w:val="header"/>
    <w:basedOn w:val="a"/>
    <w:link w:val="a9"/>
    <w:uiPriority w:val="99"/>
    <w:rsid w:val="009601C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w:sz w:val="24"/>
      <w:szCs w:val="24"/>
      <w:lang w:val="x-none" w:eastAsia="x-none"/>
    </w:rPr>
  </w:style>
  <w:style w:type="character" w:customStyle="1" w:styleId="a9">
    <w:name w:val="Верхний колонтитул Знак"/>
    <w:basedOn w:val="a0"/>
    <w:link w:val="a8"/>
    <w:uiPriority w:val="99"/>
    <w:rsid w:val="009601C2"/>
    <w:rPr>
      <w:rFonts w:ascii="Times New Roman CYR" w:eastAsia="Times New Roman" w:hAnsi="Times New Roman CYR" w:cs="Times New Roman"/>
      <w:sz w:val="24"/>
      <w:szCs w:val="24"/>
      <w:lang w:val="x-none" w:eastAsia="x-none"/>
    </w:rPr>
  </w:style>
  <w:style w:type="character" w:styleId="aa">
    <w:name w:val="Strong"/>
    <w:basedOn w:val="a0"/>
    <w:uiPriority w:val="22"/>
    <w:qFormat/>
    <w:rsid w:val="009601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B423D-2490-4946-BE91-A59853AD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15</Pages>
  <Words>4994</Words>
  <Characters>28470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Савченко</cp:lastModifiedBy>
  <cp:revision>172</cp:revision>
  <cp:lastPrinted>2021-10-21T02:00:00Z</cp:lastPrinted>
  <dcterms:created xsi:type="dcterms:W3CDTF">2021-10-06T05:42:00Z</dcterms:created>
  <dcterms:modified xsi:type="dcterms:W3CDTF">2021-10-28T04:19:00Z</dcterms:modified>
</cp:coreProperties>
</file>