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060"/>
      </w:tblGrid>
      <w:tr w:rsidR="00046871" w:rsidTr="00046871">
        <w:tc>
          <w:tcPr>
            <w:tcW w:w="9540" w:type="dxa"/>
            <w:gridSpan w:val="3"/>
          </w:tcPr>
          <w:p w:rsidR="00046871" w:rsidRDefault="0004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685800"/>
                  <wp:effectExtent l="0" t="0" r="0" b="0"/>
                  <wp:docPr id="2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71" w:rsidRDefault="00046871">
            <w:pPr>
              <w:jc w:val="center"/>
              <w:rPr>
                <w:sz w:val="16"/>
                <w:szCs w:val="16"/>
              </w:rPr>
            </w:pP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46871" w:rsidRDefault="00046871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046871" w:rsidRDefault="00046871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046871" w:rsidRDefault="00046871">
            <w:pPr>
              <w:widowControl w:val="0"/>
              <w:autoSpaceDE w:val="0"/>
              <w:autoSpaceDN w:val="0"/>
              <w:adjustRightInd w:val="0"/>
              <w:rPr>
                <w:spacing w:val="70"/>
                <w:sz w:val="32"/>
              </w:rPr>
            </w:pPr>
          </w:p>
        </w:tc>
      </w:tr>
      <w:tr w:rsidR="00046871" w:rsidTr="00046871">
        <w:trPr>
          <w:cantSplit/>
        </w:trPr>
        <w:tc>
          <w:tcPr>
            <w:tcW w:w="2880" w:type="dxa"/>
            <w:hideMark/>
          </w:tcPr>
          <w:p w:rsidR="00046871" w:rsidRDefault="0004687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декабря 2021 г.</w:t>
            </w:r>
          </w:p>
        </w:tc>
        <w:tc>
          <w:tcPr>
            <w:tcW w:w="3600" w:type="dxa"/>
            <w:hideMark/>
          </w:tcPr>
          <w:p w:rsidR="00046871" w:rsidRDefault="00046871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hideMark/>
          </w:tcPr>
          <w:p w:rsidR="00046871" w:rsidRDefault="00046871" w:rsidP="0004687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 121</w:t>
            </w:r>
          </w:p>
        </w:tc>
      </w:tr>
    </w:tbl>
    <w:p w:rsidR="00046871" w:rsidRDefault="00046871"/>
    <w:p w:rsidR="00046871" w:rsidRDefault="00046871"/>
    <w:tbl>
      <w:tblPr>
        <w:tblW w:w="5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2D6872" w:rsidRPr="003550C9" w:rsidTr="00046871">
        <w:tc>
          <w:tcPr>
            <w:tcW w:w="5040" w:type="dxa"/>
          </w:tcPr>
          <w:p w:rsidR="002D6872" w:rsidRPr="003550C9" w:rsidRDefault="002D6872" w:rsidP="002D6872">
            <w:pPr>
              <w:pStyle w:val="a5"/>
              <w:ind w:right="-1" w:firstLine="34"/>
              <w:jc w:val="both"/>
              <w:rPr>
                <w:noProof/>
                <w:sz w:val="28"/>
                <w:szCs w:val="28"/>
              </w:rPr>
            </w:pPr>
          </w:p>
          <w:p w:rsidR="002D6872" w:rsidRPr="002D6872" w:rsidRDefault="002D6872" w:rsidP="002D6872">
            <w:pPr>
              <w:pStyle w:val="a5"/>
              <w:ind w:right="-1"/>
              <w:jc w:val="both"/>
              <w:rPr>
                <w:noProof/>
                <w:sz w:val="28"/>
                <w:szCs w:val="28"/>
              </w:rPr>
            </w:pPr>
            <w:r w:rsidRPr="002D6872">
              <w:rPr>
                <w:sz w:val="28"/>
                <w:szCs w:val="28"/>
              </w:rPr>
              <w:t>Об утверждении Положения о размерах и условиях оплаты труда лиц, замещающих муниципальные должности в органах местного самоуправления</w:t>
            </w:r>
            <w:r w:rsidR="00323A89">
              <w:rPr>
                <w:sz w:val="28"/>
                <w:szCs w:val="28"/>
              </w:rPr>
              <w:t xml:space="preserve"> </w:t>
            </w:r>
            <w:r w:rsidR="00FC1F56">
              <w:rPr>
                <w:sz w:val="28"/>
                <w:szCs w:val="28"/>
              </w:rPr>
              <w:t>Дальнереченского городского округа</w:t>
            </w:r>
          </w:p>
        </w:tc>
      </w:tr>
    </w:tbl>
    <w:p w:rsidR="002D6872" w:rsidRPr="003550C9" w:rsidRDefault="002D6872" w:rsidP="002D6872">
      <w:pPr>
        <w:tabs>
          <w:tab w:val="left" w:pos="1300"/>
        </w:tabs>
        <w:ind w:firstLine="868"/>
        <w:jc w:val="both"/>
        <w:rPr>
          <w:b/>
          <w:sz w:val="28"/>
          <w:szCs w:val="28"/>
        </w:rPr>
      </w:pPr>
    </w:p>
    <w:p w:rsidR="002D6872" w:rsidRPr="003550C9" w:rsidRDefault="002D6872" w:rsidP="002D6872">
      <w:pPr>
        <w:tabs>
          <w:tab w:val="left" w:pos="1300"/>
        </w:tabs>
        <w:ind w:firstLine="868"/>
        <w:jc w:val="both"/>
        <w:rPr>
          <w:sz w:val="28"/>
          <w:szCs w:val="28"/>
        </w:rPr>
      </w:pPr>
      <w:proofErr w:type="gramStart"/>
      <w:r w:rsidRPr="002D6872">
        <w:rPr>
          <w:sz w:val="28"/>
          <w:szCs w:val="28"/>
        </w:rPr>
        <w:t>В соответствии с Бюджетным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Российской Федерации от 1 июля 2021 года № 255-ФЗ «О внесении</w:t>
      </w:r>
      <w:proofErr w:type="gramEnd"/>
      <w:r w:rsidR="003437F9">
        <w:rPr>
          <w:sz w:val="28"/>
          <w:szCs w:val="28"/>
        </w:rPr>
        <w:t xml:space="preserve"> </w:t>
      </w:r>
      <w:proofErr w:type="gramStart"/>
      <w:r w:rsidRPr="002D6872">
        <w:rPr>
          <w:sz w:val="28"/>
          <w:szCs w:val="28"/>
        </w:rPr>
        <w:t>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 Законом Приморского края от 14 июля 2008 года №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крае», Законом Приморского края от 9 августа 2021 года № 1139-КЗ «О внесении изменений</w:t>
      </w:r>
      <w:proofErr w:type="gramEnd"/>
      <w:r w:rsidRPr="002D6872">
        <w:rPr>
          <w:sz w:val="28"/>
          <w:szCs w:val="28"/>
        </w:rPr>
        <w:t xml:space="preserve"> в приложение 1 к закону Приморского края «О реестре должностей муниципальной службы в Приморском крае», руководствуясь Уставом </w:t>
      </w:r>
      <w:r w:rsidRPr="003550C9">
        <w:rPr>
          <w:sz w:val="28"/>
          <w:szCs w:val="28"/>
        </w:rPr>
        <w:t xml:space="preserve">Дальнереченского городского округа, Дума Дальнереченского городского округа </w:t>
      </w:r>
    </w:p>
    <w:p w:rsidR="002D6872" w:rsidRPr="003550C9" w:rsidRDefault="002D6872" w:rsidP="002D6872">
      <w:pPr>
        <w:tabs>
          <w:tab w:val="left" w:pos="1300"/>
        </w:tabs>
        <w:ind w:firstLine="868"/>
        <w:jc w:val="both"/>
        <w:rPr>
          <w:sz w:val="28"/>
          <w:szCs w:val="28"/>
        </w:rPr>
      </w:pPr>
    </w:p>
    <w:p w:rsidR="002D6872" w:rsidRPr="003550C9" w:rsidRDefault="002D6872" w:rsidP="002D6872">
      <w:pPr>
        <w:jc w:val="both"/>
        <w:rPr>
          <w:sz w:val="28"/>
          <w:szCs w:val="28"/>
        </w:rPr>
      </w:pPr>
      <w:r w:rsidRPr="003550C9">
        <w:rPr>
          <w:sz w:val="28"/>
          <w:szCs w:val="28"/>
        </w:rPr>
        <w:t xml:space="preserve">РЕШИЛА: </w:t>
      </w:r>
    </w:p>
    <w:p w:rsidR="002D6872" w:rsidRPr="003550C9" w:rsidRDefault="002D6872" w:rsidP="002D6872">
      <w:pPr>
        <w:ind w:firstLine="868"/>
        <w:jc w:val="both"/>
        <w:rPr>
          <w:sz w:val="28"/>
          <w:szCs w:val="28"/>
        </w:rPr>
      </w:pPr>
    </w:p>
    <w:p w:rsidR="002D6872" w:rsidRPr="003550C9" w:rsidRDefault="002D6872" w:rsidP="002D6872">
      <w:pPr>
        <w:pStyle w:val="a3"/>
        <w:ind w:firstLine="868"/>
        <w:rPr>
          <w:sz w:val="28"/>
          <w:szCs w:val="28"/>
        </w:rPr>
      </w:pPr>
      <w:r w:rsidRPr="003550C9">
        <w:rPr>
          <w:sz w:val="28"/>
          <w:szCs w:val="28"/>
        </w:rPr>
        <w:t>1.</w:t>
      </w:r>
      <w:r w:rsidRPr="002D6872">
        <w:rPr>
          <w:sz w:val="28"/>
          <w:szCs w:val="28"/>
        </w:rPr>
        <w:t>1.</w:t>
      </w:r>
      <w:r w:rsidRPr="002D6872">
        <w:rPr>
          <w:sz w:val="28"/>
          <w:szCs w:val="28"/>
        </w:rPr>
        <w:tab/>
        <w:t>Утвердить Положение о размерах и условиях оплаты труда лиц, замещающих муниципальные должности в органах местного самоуправления Дальнереченского</w:t>
      </w:r>
      <w:r w:rsidR="00323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3550C9">
        <w:rPr>
          <w:sz w:val="28"/>
          <w:szCs w:val="28"/>
        </w:rPr>
        <w:t>(прилагается).</w:t>
      </w:r>
    </w:p>
    <w:p w:rsidR="002D6872" w:rsidRPr="003550C9" w:rsidRDefault="002D6872" w:rsidP="002D6872">
      <w:pPr>
        <w:pStyle w:val="a3"/>
        <w:ind w:firstLine="868"/>
        <w:rPr>
          <w:sz w:val="28"/>
          <w:szCs w:val="28"/>
        </w:rPr>
      </w:pPr>
      <w:r w:rsidRPr="003550C9">
        <w:rPr>
          <w:sz w:val="28"/>
          <w:szCs w:val="28"/>
        </w:rPr>
        <w:lastRenderedPageBreak/>
        <w:t xml:space="preserve">2. </w:t>
      </w:r>
      <w:proofErr w:type="gramStart"/>
      <w:r w:rsidRPr="003550C9">
        <w:rPr>
          <w:sz w:val="28"/>
          <w:szCs w:val="28"/>
        </w:rPr>
        <w:t xml:space="preserve">Решение Думы Дальнереченского городского округа от </w:t>
      </w:r>
      <w:r>
        <w:rPr>
          <w:sz w:val="28"/>
          <w:szCs w:val="28"/>
        </w:rPr>
        <w:t>16</w:t>
      </w:r>
      <w:r w:rsidRPr="003550C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550C9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3550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89</w:t>
      </w:r>
      <w:r w:rsidRPr="003550C9">
        <w:rPr>
          <w:sz w:val="28"/>
          <w:szCs w:val="28"/>
        </w:rPr>
        <w:t xml:space="preserve"> «Об утверждении Положения об оплате труда депутатов, членов выборных органов, выборных должностных лиц местного самоуправления, муниципальных служащих в Дальнереченском городского округ</w:t>
      </w:r>
      <w:r>
        <w:rPr>
          <w:sz w:val="28"/>
          <w:szCs w:val="28"/>
        </w:rPr>
        <w:t>е</w:t>
      </w:r>
      <w:r w:rsidRPr="003550C9">
        <w:rPr>
          <w:sz w:val="28"/>
          <w:szCs w:val="28"/>
        </w:rPr>
        <w:t>» признать утратившим силу.</w:t>
      </w:r>
      <w:proofErr w:type="gramEnd"/>
    </w:p>
    <w:p w:rsidR="003437F9" w:rsidRPr="003550C9" w:rsidRDefault="002D6872" w:rsidP="003437F9">
      <w:pPr>
        <w:pStyle w:val="aa"/>
        <w:spacing w:after="0"/>
        <w:ind w:left="0" w:firstLine="868"/>
        <w:jc w:val="both"/>
        <w:rPr>
          <w:szCs w:val="28"/>
        </w:rPr>
      </w:pPr>
      <w:r w:rsidRPr="003550C9">
        <w:rPr>
          <w:szCs w:val="28"/>
        </w:rPr>
        <w:t xml:space="preserve">3. </w:t>
      </w:r>
      <w:r w:rsidR="003437F9" w:rsidRPr="003550C9">
        <w:rPr>
          <w:szCs w:val="28"/>
        </w:rPr>
        <w:t>Настоящее решение подлежит обнародованию и размещению на официальном Интернет-сайте Дальнереченского городского округа.</w:t>
      </w:r>
    </w:p>
    <w:p w:rsidR="003437F9" w:rsidRPr="003550C9" w:rsidRDefault="003437F9" w:rsidP="003437F9">
      <w:pPr>
        <w:pStyle w:val="31"/>
        <w:ind w:firstLine="868"/>
        <w:rPr>
          <w:szCs w:val="28"/>
        </w:rPr>
      </w:pPr>
      <w:r w:rsidRPr="003550C9">
        <w:rPr>
          <w:szCs w:val="28"/>
        </w:rPr>
        <w:t xml:space="preserve">4. Настоящее решение вступает в силу </w:t>
      </w:r>
      <w:r w:rsidR="00046871">
        <w:rPr>
          <w:szCs w:val="28"/>
        </w:rPr>
        <w:t>с</w:t>
      </w:r>
      <w:r>
        <w:rPr>
          <w:szCs w:val="28"/>
        </w:rPr>
        <w:t xml:space="preserve"> 01.01.2022 года</w:t>
      </w:r>
      <w:r w:rsidRPr="003550C9">
        <w:rPr>
          <w:szCs w:val="28"/>
        </w:rPr>
        <w:t>.</w:t>
      </w:r>
    </w:p>
    <w:p w:rsidR="002D6872" w:rsidRPr="003550C9" w:rsidRDefault="002D6872" w:rsidP="003437F9">
      <w:pPr>
        <w:pStyle w:val="aa"/>
        <w:spacing w:after="0"/>
        <w:ind w:left="0" w:firstLine="868"/>
        <w:jc w:val="both"/>
        <w:rPr>
          <w:szCs w:val="28"/>
        </w:rPr>
      </w:pPr>
    </w:p>
    <w:p w:rsidR="002D6872" w:rsidRPr="003550C9" w:rsidRDefault="002D6872" w:rsidP="002D6872">
      <w:pPr>
        <w:tabs>
          <w:tab w:val="left" w:pos="0"/>
        </w:tabs>
        <w:ind w:firstLine="868"/>
        <w:jc w:val="both"/>
        <w:rPr>
          <w:sz w:val="28"/>
          <w:szCs w:val="28"/>
        </w:rPr>
      </w:pPr>
    </w:p>
    <w:p w:rsidR="002D6872" w:rsidRPr="003550C9" w:rsidRDefault="00046871" w:rsidP="002D6872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2D6872" w:rsidRPr="003550C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2D6872" w:rsidRPr="003550C9">
        <w:rPr>
          <w:color w:val="000000"/>
          <w:sz w:val="28"/>
          <w:szCs w:val="28"/>
        </w:rPr>
        <w:t xml:space="preserve"> Дальнереченского</w:t>
      </w:r>
    </w:p>
    <w:p w:rsidR="002D6872" w:rsidRPr="003550C9" w:rsidRDefault="002D6872" w:rsidP="002D6872">
      <w:pPr>
        <w:tabs>
          <w:tab w:val="left" w:pos="5625"/>
        </w:tabs>
        <w:jc w:val="both"/>
        <w:rPr>
          <w:sz w:val="28"/>
          <w:szCs w:val="28"/>
        </w:rPr>
      </w:pPr>
      <w:r w:rsidRPr="003550C9">
        <w:rPr>
          <w:color w:val="000000"/>
          <w:sz w:val="28"/>
          <w:szCs w:val="28"/>
        </w:rPr>
        <w:t xml:space="preserve">городского округа                                                                         </w:t>
      </w:r>
      <w:r w:rsidR="00046871">
        <w:rPr>
          <w:color w:val="000000"/>
          <w:sz w:val="28"/>
          <w:szCs w:val="28"/>
        </w:rPr>
        <w:t xml:space="preserve">Н.А. </w:t>
      </w:r>
      <w:proofErr w:type="spellStart"/>
      <w:r w:rsidR="00046871">
        <w:rPr>
          <w:color w:val="000000"/>
          <w:sz w:val="28"/>
          <w:szCs w:val="28"/>
        </w:rPr>
        <w:t>Ахметжанова</w:t>
      </w:r>
      <w:proofErr w:type="spellEnd"/>
      <w:r w:rsidR="00046871">
        <w:rPr>
          <w:color w:val="000000"/>
          <w:sz w:val="28"/>
          <w:szCs w:val="28"/>
        </w:rPr>
        <w:t xml:space="preserve"> </w:t>
      </w:r>
    </w:p>
    <w:p w:rsidR="002D6872" w:rsidRPr="003550C9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E2794F" w:rsidRDefault="00E2794F" w:rsidP="002D6872">
      <w:pPr>
        <w:pStyle w:val="a3"/>
        <w:ind w:left="5760"/>
        <w:rPr>
          <w:sz w:val="28"/>
          <w:szCs w:val="28"/>
        </w:rPr>
      </w:pPr>
    </w:p>
    <w:p w:rsidR="002D6872" w:rsidRPr="003550C9" w:rsidRDefault="002D6872" w:rsidP="002D6872">
      <w:pPr>
        <w:pStyle w:val="a3"/>
        <w:ind w:left="5760"/>
        <w:rPr>
          <w:sz w:val="28"/>
          <w:szCs w:val="28"/>
        </w:rPr>
      </w:pPr>
      <w:r w:rsidRPr="003550C9">
        <w:rPr>
          <w:sz w:val="28"/>
          <w:szCs w:val="28"/>
        </w:rPr>
        <w:t>Утверждено</w:t>
      </w:r>
    </w:p>
    <w:p w:rsidR="002D6872" w:rsidRPr="003550C9" w:rsidRDefault="002D6872" w:rsidP="002D6872">
      <w:pPr>
        <w:pStyle w:val="a3"/>
        <w:ind w:left="5760"/>
        <w:rPr>
          <w:sz w:val="28"/>
          <w:szCs w:val="28"/>
        </w:rPr>
      </w:pPr>
      <w:r>
        <w:rPr>
          <w:sz w:val="28"/>
          <w:szCs w:val="28"/>
        </w:rPr>
        <w:t>р</w:t>
      </w:r>
      <w:r w:rsidRPr="003550C9">
        <w:rPr>
          <w:sz w:val="28"/>
          <w:szCs w:val="28"/>
        </w:rPr>
        <w:t>ешением Думы</w:t>
      </w:r>
    </w:p>
    <w:p w:rsidR="002D6872" w:rsidRPr="003550C9" w:rsidRDefault="002D6872" w:rsidP="002D6872">
      <w:pPr>
        <w:pStyle w:val="a3"/>
        <w:ind w:left="5760"/>
        <w:jc w:val="left"/>
        <w:rPr>
          <w:sz w:val="28"/>
          <w:szCs w:val="28"/>
        </w:rPr>
      </w:pPr>
      <w:r w:rsidRPr="003550C9">
        <w:rPr>
          <w:sz w:val="28"/>
          <w:szCs w:val="28"/>
        </w:rPr>
        <w:t>Дальнереченского</w:t>
      </w:r>
      <w:r>
        <w:rPr>
          <w:sz w:val="28"/>
          <w:szCs w:val="28"/>
        </w:rPr>
        <w:t xml:space="preserve"> го</w:t>
      </w:r>
      <w:r w:rsidRPr="003550C9">
        <w:rPr>
          <w:sz w:val="28"/>
          <w:szCs w:val="28"/>
        </w:rPr>
        <w:t>родского округа</w:t>
      </w:r>
    </w:p>
    <w:p w:rsidR="002D6872" w:rsidRDefault="002D6872" w:rsidP="002D6872">
      <w:pPr>
        <w:pStyle w:val="a3"/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6871">
        <w:rPr>
          <w:sz w:val="28"/>
          <w:szCs w:val="28"/>
        </w:rPr>
        <w:t>09.12.</w:t>
      </w:r>
      <w:r>
        <w:rPr>
          <w:sz w:val="28"/>
          <w:szCs w:val="28"/>
        </w:rPr>
        <w:t xml:space="preserve">2021 г. </w:t>
      </w:r>
      <w:r w:rsidRPr="003550C9">
        <w:rPr>
          <w:sz w:val="28"/>
          <w:szCs w:val="28"/>
        </w:rPr>
        <w:t>№</w:t>
      </w:r>
      <w:r w:rsidR="00046871">
        <w:rPr>
          <w:sz w:val="28"/>
          <w:szCs w:val="28"/>
        </w:rPr>
        <w:t xml:space="preserve"> 121</w:t>
      </w:r>
    </w:p>
    <w:p w:rsidR="002D6872" w:rsidRDefault="002D6872" w:rsidP="002D6872">
      <w:pPr>
        <w:pStyle w:val="a3"/>
        <w:ind w:left="5760"/>
        <w:rPr>
          <w:sz w:val="28"/>
          <w:szCs w:val="28"/>
        </w:rPr>
      </w:pPr>
    </w:p>
    <w:p w:rsidR="002D6872" w:rsidRDefault="002D6872" w:rsidP="002D6872">
      <w:pPr>
        <w:pStyle w:val="a3"/>
        <w:rPr>
          <w:sz w:val="28"/>
          <w:szCs w:val="28"/>
        </w:rPr>
      </w:pPr>
    </w:p>
    <w:p w:rsidR="00046871" w:rsidRDefault="00046871" w:rsidP="002D6872">
      <w:pPr>
        <w:pStyle w:val="a3"/>
        <w:rPr>
          <w:sz w:val="28"/>
          <w:szCs w:val="28"/>
        </w:rPr>
      </w:pPr>
    </w:p>
    <w:p w:rsidR="002D6872" w:rsidRDefault="002D6872" w:rsidP="002D6872">
      <w:pPr>
        <w:pStyle w:val="a3"/>
        <w:ind w:left="5760"/>
        <w:rPr>
          <w:sz w:val="28"/>
          <w:szCs w:val="28"/>
        </w:rPr>
      </w:pPr>
    </w:p>
    <w:p w:rsidR="002D6872" w:rsidRPr="002D6872" w:rsidRDefault="002D6872" w:rsidP="002D6872">
      <w:pPr>
        <w:pStyle w:val="a3"/>
        <w:jc w:val="center"/>
        <w:rPr>
          <w:b/>
          <w:sz w:val="28"/>
          <w:szCs w:val="28"/>
        </w:rPr>
      </w:pPr>
      <w:r w:rsidRPr="002D6872">
        <w:rPr>
          <w:b/>
          <w:sz w:val="28"/>
          <w:szCs w:val="28"/>
        </w:rPr>
        <w:t>Положение</w:t>
      </w:r>
    </w:p>
    <w:p w:rsidR="002D6872" w:rsidRPr="002D6872" w:rsidRDefault="002D6872" w:rsidP="002D6872">
      <w:pPr>
        <w:pStyle w:val="a3"/>
        <w:jc w:val="center"/>
        <w:rPr>
          <w:b/>
          <w:sz w:val="28"/>
          <w:szCs w:val="28"/>
        </w:rPr>
      </w:pPr>
      <w:r w:rsidRPr="002D6872">
        <w:rPr>
          <w:b/>
          <w:sz w:val="28"/>
          <w:szCs w:val="28"/>
        </w:rPr>
        <w:t xml:space="preserve">о размерах и условиях оплаты труда лиц, замещающих </w:t>
      </w:r>
    </w:p>
    <w:p w:rsidR="002D6872" w:rsidRPr="002D6872" w:rsidRDefault="002D6872" w:rsidP="002D6872">
      <w:pPr>
        <w:pStyle w:val="a3"/>
        <w:jc w:val="center"/>
        <w:rPr>
          <w:b/>
          <w:sz w:val="28"/>
          <w:szCs w:val="28"/>
        </w:rPr>
      </w:pPr>
      <w:r w:rsidRPr="002D6872">
        <w:rPr>
          <w:b/>
          <w:sz w:val="28"/>
          <w:szCs w:val="28"/>
        </w:rPr>
        <w:t xml:space="preserve">муниципальные должности в органах местного самоуправления </w:t>
      </w:r>
    </w:p>
    <w:p w:rsidR="002D6872" w:rsidRDefault="002D6872" w:rsidP="002D6872">
      <w:pPr>
        <w:pStyle w:val="a3"/>
        <w:jc w:val="center"/>
        <w:rPr>
          <w:b/>
          <w:sz w:val="28"/>
          <w:szCs w:val="28"/>
        </w:rPr>
      </w:pPr>
      <w:r w:rsidRPr="002D6872">
        <w:rPr>
          <w:b/>
          <w:sz w:val="28"/>
          <w:szCs w:val="28"/>
        </w:rPr>
        <w:t>Дальнереченского</w:t>
      </w:r>
      <w:r w:rsidR="00323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</w:t>
      </w:r>
    </w:p>
    <w:p w:rsidR="002D6872" w:rsidRPr="003550C9" w:rsidRDefault="002D6872" w:rsidP="002D6872">
      <w:pPr>
        <w:pStyle w:val="a3"/>
        <w:jc w:val="center"/>
        <w:rPr>
          <w:b/>
          <w:sz w:val="28"/>
          <w:szCs w:val="28"/>
        </w:rPr>
      </w:pPr>
    </w:p>
    <w:p w:rsidR="002D6872" w:rsidRPr="002D6872" w:rsidRDefault="001A5641" w:rsidP="002D6872">
      <w:pPr>
        <w:tabs>
          <w:tab w:val="left" w:pos="0"/>
        </w:tabs>
        <w:suppressAutoHyphens/>
        <w:spacing w:after="200" w:line="276" w:lineRule="auto"/>
        <w:jc w:val="center"/>
        <w:rPr>
          <w:rFonts w:ascii="Calibri" w:eastAsia="Calibri" w:hAnsi="Calibri" w:cs="font328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2D6872" w:rsidRPr="002D6872">
        <w:rPr>
          <w:rFonts w:eastAsia="Calibri"/>
          <w:b/>
          <w:color w:val="000000"/>
          <w:sz w:val="28"/>
          <w:szCs w:val="28"/>
          <w:lang w:eastAsia="en-US"/>
        </w:rPr>
        <w:t>. Общие положения</w:t>
      </w:r>
    </w:p>
    <w:p w:rsidR="002D6872" w:rsidRDefault="002D6872" w:rsidP="001A5641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D6872">
        <w:rPr>
          <w:rFonts w:eastAsia="Calibri"/>
          <w:color w:val="000000"/>
          <w:sz w:val="28"/>
          <w:szCs w:val="28"/>
          <w:lang w:eastAsia="en-US"/>
        </w:rPr>
        <w:t>1.</w:t>
      </w:r>
      <w:r w:rsidR="001A5641" w:rsidRPr="001A5641">
        <w:rPr>
          <w:rFonts w:eastAsia="Calibri"/>
          <w:color w:val="000000"/>
          <w:sz w:val="28"/>
          <w:szCs w:val="28"/>
          <w:lang w:eastAsia="en-US"/>
        </w:rPr>
        <w:t>Настоящим Положением в соответствии</w:t>
      </w:r>
      <w:r w:rsidRPr="002D6872">
        <w:rPr>
          <w:sz w:val="28"/>
          <w:szCs w:val="28"/>
        </w:rPr>
        <w:t xml:space="preserve"> с Бюджетным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Российской Федерации от 1 июля 2021 года</w:t>
      </w:r>
      <w:proofErr w:type="gramEnd"/>
      <w:r w:rsidRPr="002D6872">
        <w:rPr>
          <w:sz w:val="28"/>
          <w:szCs w:val="28"/>
        </w:rPr>
        <w:t xml:space="preserve"> № </w:t>
      </w:r>
      <w:proofErr w:type="gramStart"/>
      <w:r w:rsidRPr="002D6872">
        <w:rPr>
          <w:sz w:val="28"/>
          <w:szCs w:val="28"/>
        </w:rPr>
        <w:t>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 Законом Приморского края от 14 июля 2008 года № 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крае», Законом Приморского края от 9 августа 2021 года № 1139-КЗ</w:t>
      </w:r>
      <w:proofErr w:type="gramEnd"/>
      <w:r w:rsidRPr="002D6872">
        <w:rPr>
          <w:sz w:val="28"/>
          <w:szCs w:val="28"/>
        </w:rPr>
        <w:t xml:space="preserve"> «</w:t>
      </w:r>
      <w:proofErr w:type="spellStart"/>
      <w:proofErr w:type="gramStart"/>
      <w:r w:rsidRPr="002D6872">
        <w:rPr>
          <w:sz w:val="28"/>
          <w:szCs w:val="28"/>
        </w:rPr>
        <w:t>Овнесении</w:t>
      </w:r>
      <w:proofErr w:type="spellEnd"/>
      <w:r w:rsidRPr="002D6872">
        <w:rPr>
          <w:sz w:val="28"/>
          <w:szCs w:val="28"/>
        </w:rPr>
        <w:t xml:space="preserve"> изменений в приложение 1 к закону Приморского края «О реестре должностей муниципальной службы в Приморском крае», </w:t>
      </w:r>
      <w:r w:rsidRPr="002D6872">
        <w:rPr>
          <w:rFonts w:eastAsia="Calibri"/>
          <w:color w:val="000000"/>
          <w:sz w:val="28"/>
          <w:szCs w:val="28"/>
          <w:lang w:eastAsia="en-US"/>
        </w:rPr>
        <w:t>устанавливаются размеры и условия оплаты труда лицам, замещаю</w:t>
      </w:r>
      <w:r w:rsidR="00F84CA9">
        <w:rPr>
          <w:rFonts w:eastAsia="Calibri"/>
          <w:color w:val="000000"/>
          <w:sz w:val="28"/>
          <w:szCs w:val="28"/>
          <w:lang w:eastAsia="en-US"/>
        </w:rPr>
        <w:t>щим</w:t>
      </w:r>
      <w:r w:rsidRPr="002D6872">
        <w:rPr>
          <w:rFonts w:eastAsia="Calibri"/>
          <w:color w:val="000000"/>
          <w:sz w:val="28"/>
          <w:szCs w:val="28"/>
          <w:lang w:eastAsia="en-US"/>
        </w:rPr>
        <w:t xml:space="preserve"> муниципальные должности в органах местного самоуправления Дальне</w:t>
      </w:r>
      <w:r w:rsidR="001A5641">
        <w:rPr>
          <w:rFonts w:eastAsia="Calibri"/>
          <w:color w:val="000000"/>
          <w:sz w:val="28"/>
          <w:szCs w:val="28"/>
          <w:lang w:eastAsia="en-US"/>
        </w:rPr>
        <w:t>реченского городского округа</w:t>
      </w:r>
      <w:r w:rsidRPr="002D6872">
        <w:rPr>
          <w:rFonts w:eastAsia="Calibri"/>
          <w:color w:val="000000"/>
          <w:sz w:val="28"/>
          <w:szCs w:val="28"/>
          <w:lang w:eastAsia="en-US"/>
        </w:rPr>
        <w:t xml:space="preserve"> (далее – лица, замещающие муниципальные должности), к которым относятся: глава Дальнереченского</w:t>
      </w:r>
      <w:r w:rsidR="00323A8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A5641">
        <w:rPr>
          <w:rFonts w:eastAsia="Calibri"/>
          <w:color w:val="000000"/>
          <w:sz w:val="28"/>
          <w:szCs w:val="28"/>
          <w:lang w:eastAsia="en-US"/>
        </w:rPr>
        <w:t>городского округа</w:t>
      </w:r>
      <w:r w:rsidRPr="002D6872">
        <w:rPr>
          <w:rFonts w:eastAsia="Calibri"/>
          <w:color w:val="000000"/>
          <w:sz w:val="28"/>
          <w:szCs w:val="28"/>
          <w:lang w:eastAsia="en-US"/>
        </w:rPr>
        <w:t>, председатель</w:t>
      </w:r>
      <w:r w:rsidR="001A5641">
        <w:rPr>
          <w:rFonts w:eastAsia="Calibri"/>
          <w:color w:val="000000"/>
          <w:sz w:val="28"/>
          <w:szCs w:val="28"/>
          <w:lang w:eastAsia="en-US"/>
        </w:rPr>
        <w:t xml:space="preserve"> Думы Дальнереченского городского округа,</w:t>
      </w:r>
      <w:r w:rsidR="00323A8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C1F56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  <w:r w:rsidRPr="002D6872">
        <w:rPr>
          <w:rFonts w:eastAsia="Calibri"/>
          <w:color w:val="000000"/>
          <w:sz w:val="28"/>
          <w:szCs w:val="28"/>
          <w:lang w:eastAsia="en-US"/>
        </w:rPr>
        <w:t>Контрольно-счетной палаты Дальнереченского</w:t>
      </w:r>
      <w:r w:rsidR="00323A8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A5641">
        <w:rPr>
          <w:rFonts w:eastAsia="Calibri"/>
          <w:color w:val="000000"/>
          <w:sz w:val="28"/>
          <w:szCs w:val="28"/>
          <w:lang w:eastAsia="en-US"/>
        </w:rPr>
        <w:t>городского</w:t>
      </w:r>
      <w:proofErr w:type="gramEnd"/>
      <w:r w:rsidR="001A5641">
        <w:rPr>
          <w:rFonts w:eastAsia="Calibri"/>
          <w:color w:val="000000"/>
          <w:sz w:val="28"/>
          <w:szCs w:val="28"/>
          <w:lang w:eastAsia="en-US"/>
        </w:rPr>
        <w:t xml:space="preserve"> округа</w:t>
      </w:r>
      <w:r w:rsidRPr="002D687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A5641" w:rsidRPr="002D6872" w:rsidRDefault="001A5641" w:rsidP="001A5641">
      <w:pPr>
        <w:suppressAutoHyphens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</w:p>
    <w:p w:rsidR="002D6872" w:rsidRPr="002D6872" w:rsidRDefault="001A5641" w:rsidP="002D6872">
      <w:pPr>
        <w:tabs>
          <w:tab w:val="left" w:pos="0"/>
        </w:tabs>
        <w:suppressAutoHyphens/>
        <w:spacing w:after="200" w:line="276" w:lineRule="auto"/>
        <w:jc w:val="center"/>
        <w:rPr>
          <w:rFonts w:ascii="Calibri" w:eastAsia="Calibri" w:hAnsi="Calibri" w:cs="font328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2D6872" w:rsidRPr="002D6872">
        <w:rPr>
          <w:rFonts w:eastAsia="Calibri"/>
          <w:b/>
          <w:color w:val="000000"/>
          <w:sz w:val="28"/>
          <w:szCs w:val="28"/>
          <w:lang w:eastAsia="en-US"/>
        </w:rPr>
        <w:t>. Оплата труда лиц, замещающих муниципальные должности</w:t>
      </w:r>
    </w:p>
    <w:p w:rsidR="001A5641" w:rsidRPr="001A5641" w:rsidRDefault="00DF00A9" w:rsidP="001A5641">
      <w:pPr>
        <w:pStyle w:val="ae"/>
        <w:ind w:firstLine="708"/>
        <w:jc w:val="both"/>
        <w:rPr>
          <w:sz w:val="28"/>
          <w:szCs w:val="28"/>
        </w:rPr>
      </w:pPr>
      <w:r>
        <w:t>2.</w:t>
      </w:r>
      <w:r w:rsidR="002D6872" w:rsidRPr="002D6872">
        <w:t>1</w:t>
      </w:r>
      <w:r w:rsidR="002D6872" w:rsidRPr="001A5641">
        <w:rPr>
          <w:sz w:val="28"/>
          <w:szCs w:val="28"/>
        </w:rPr>
        <w:t xml:space="preserve">. </w:t>
      </w:r>
      <w:proofErr w:type="gramStart"/>
      <w:r w:rsidR="002D6872" w:rsidRPr="001A5641">
        <w:rPr>
          <w:sz w:val="28"/>
          <w:szCs w:val="28"/>
        </w:rPr>
        <w:t>Размер оплаты труда</w:t>
      </w:r>
      <w:proofErr w:type="gramEnd"/>
      <w:r w:rsidR="002D6872" w:rsidRPr="001A5641">
        <w:rPr>
          <w:sz w:val="28"/>
          <w:szCs w:val="28"/>
        </w:rPr>
        <w:t xml:space="preserve"> лиц, замещающих муниципальные должности, состоит из размера ежемесячного денежного вознаграждения, размера ежемесячных и иных дополнительных выплат.</w:t>
      </w:r>
    </w:p>
    <w:p w:rsidR="00FC1F56" w:rsidRDefault="002D6872" w:rsidP="001A5641">
      <w:pPr>
        <w:pStyle w:val="ae"/>
        <w:ind w:firstLine="708"/>
        <w:jc w:val="both"/>
        <w:rPr>
          <w:sz w:val="28"/>
          <w:szCs w:val="28"/>
        </w:rPr>
      </w:pPr>
      <w:r w:rsidRPr="001A5641">
        <w:rPr>
          <w:sz w:val="28"/>
          <w:szCs w:val="28"/>
        </w:rPr>
        <w:lastRenderedPageBreak/>
        <w:t>2</w:t>
      </w:r>
      <w:r w:rsidR="00DF00A9">
        <w:rPr>
          <w:sz w:val="28"/>
          <w:szCs w:val="28"/>
        </w:rPr>
        <w:t>.2</w:t>
      </w:r>
      <w:r w:rsidRPr="001A5641">
        <w:rPr>
          <w:sz w:val="28"/>
          <w:szCs w:val="28"/>
        </w:rPr>
        <w:t>. Размер ежемесячного денежного вознаграждения лиц, замещающих муниципальные должности, устанавливается в соответствии с Приложением 1 к настоящему Положению.</w:t>
      </w:r>
    </w:p>
    <w:p w:rsidR="001A5641" w:rsidRPr="001A5641" w:rsidRDefault="00DF00A9" w:rsidP="001A5641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5641">
        <w:rPr>
          <w:sz w:val="28"/>
          <w:szCs w:val="28"/>
        </w:rPr>
        <w:t>3.</w:t>
      </w:r>
      <w:r w:rsidR="00046871">
        <w:rPr>
          <w:sz w:val="28"/>
          <w:szCs w:val="28"/>
        </w:rPr>
        <w:t xml:space="preserve"> </w:t>
      </w:r>
      <w:r w:rsidR="001A5641" w:rsidRPr="001A5641">
        <w:rPr>
          <w:sz w:val="28"/>
          <w:szCs w:val="28"/>
        </w:rPr>
        <w:t>Размер ежемесячного денежного вознаграждения председателя Контрольно-счетной палаты Дальнереченского городского округа не может превышать 80 процентов размера ежемесячного денежного вознаграждения главы Дальнереченского городского округа, председателя Думы Даль</w:t>
      </w:r>
      <w:r w:rsidR="001A5641">
        <w:rPr>
          <w:sz w:val="28"/>
          <w:szCs w:val="28"/>
        </w:rPr>
        <w:t>нереченского городского округа.</w:t>
      </w:r>
    </w:p>
    <w:p w:rsidR="002D6872" w:rsidRPr="001A5641" w:rsidRDefault="00DF00A9" w:rsidP="001A5641">
      <w:pPr>
        <w:pStyle w:val="ae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</w:t>
      </w:r>
      <w:r w:rsidR="001A5641">
        <w:rPr>
          <w:rFonts w:eastAsia="Calibri"/>
          <w:color w:val="000000"/>
          <w:sz w:val="28"/>
          <w:szCs w:val="28"/>
          <w:lang w:eastAsia="en-US"/>
        </w:rPr>
        <w:t>4</w:t>
      </w:r>
      <w:r w:rsidR="002D6872" w:rsidRPr="001A5641">
        <w:rPr>
          <w:rFonts w:eastAsia="Calibri"/>
          <w:color w:val="000000"/>
          <w:sz w:val="28"/>
          <w:szCs w:val="28"/>
          <w:lang w:eastAsia="en-US"/>
        </w:rPr>
        <w:t>. К ежемесячным и иным дополнительным выплатам относятся:</w:t>
      </w:r>
    </w:p>
    <w:p w:rsidR="002D6872" w:rsidRPr="001A5641" w:rsidRDefault="002D6872" w:rsidP="00046871">
      <w:pPr>
        <w:pStyle w:val="ae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5641">
        <w:rPr>
          <w:rFonts w:eastAsia="Calibri"/>
          <w:color w:val="000000"/>
          <w:sz w:val="28"/>
          <w:szCs w:val="28"/>
          <w:lang w:eastAsia="en-US"/>
        </w:rPr>
        <w:t>1) ежемесячное денежное поощрение в размере трех ежемесячных денежных вознаграждений в месяц;</w:t>
      </w:r>
    </w:p>
    <w:p w:rsidR="002D6872" w:rsidRPr="001A5641" w:rsidRDefault="002D6872" w:rsidP="00046871">
      <w:pPr>
        <w:pStyle w:val="ae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5641">
        <w:rPr>
          <w:rFonts w:eastAsia="Calibri"/>
          <w:color w:val="000000"/>
          <w:sz w:val="28"/>
          <w:szCs w:val="28"/>
          <w:lang w:eastAsia="en-US"/>
        </w:rPr>
        <w:t>2) ежеквартальное поощрение в размере одного ежемесячного денежного вознаграждения;</w:t>
      </w:r>
    </w:p>
    <w:p w:rsidR="002D6872" w:rsidRPr="001A5641" w:rsidRDefault="002D6872" w:rsidP="00046871">
      <w:pPr>
        <w:pStyle w:val="ae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5641">
        <w:rPr>
          <w:rFonts w:eastAsia="Calibri"/>
          <w:color w:val="000000"/>
          <w:sz w:val="28"/>
          <w:szCs w:val="28"/>
          <w:lang w:eastAsia="en-US"/>
        </w:rPr>
        <w:t>3) ежемесячная процентная надбавка к ежемесячному денежному вознаграждению за работу со сведениями, составляющими государственную тайну, устанавливается в соответствии с постановлением Правительства Российской Федерации;</w:t>
      </w:r>
    </w:p>
    <w:p w:rsidR="002D6872" w:rsidRPr="001A5641" w:rsidRDefault="002D6872" w:rsidP="00046871">
      <w:pPr>
        <w:pStyle w:val="ae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5641">
        <w:rPr>
          <w:rFonts w:eastAsia="Calibri"/>
          <w:color w:val="000000"/>
          <w:sz w:val="28"/>
          <w:szCs w:val="28"/>
          <w:lang w:eastAsia="en-US"/>
        </w:rPr>
        <w:t>4) единовременная выплата при предоставлении отпуска в размере одного ежемесячного денежного вознаграждения;</w:t>
      </w:r>
    </w:p>
    <w:p w:rsidR="002D6872" w:rsidRPr="001A5641" w:rsidRDefault="002D6872" w:rsidP="00046871">
      <w:pPr>
        <w:pStyle w:val="ae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5641">
        <w:rPr>
          <w:rFonts w:eastAsia="Calibri"/>
          <w:color w:val="000000"/>
          <w:sz w:val="28"/>
          <w:szCs w:val="28"/>
          <w:lang w:eastAsia="en-US"/>
        </w:rPr>
        <w:t xml:space="preserve">5) выплата материальной помощи </w:t>
      </w:r>
      <w:r w:rsidR="00286A00" w:rsidRPr="001A5641">
        <w:rPr>
          <w:rFonts w:eastAsia="Calibri"/>
          <w:color w:val="000000"/>
          <w:sz w:val="28"/>
          <w:szCs w:val="28"/>
          <w:lang w:eastAsia="en-US"/>
        </w:rPr>
        <w:t xml:space="preserve">при предоставлении отпуска </w:t>
      </w:r>
      <w:r w:rsidRPr="001A5641">
        <w:rPr>
          <w:rFonts w:eastAsia="Calibri"/>
          <w:color w:val="000000"/>
          <w:sz w:val="28"/>
          <w:szCs w:val="28"/>
          <w:lang w:eastAsia="en-US"/>
        </w:rPr>
        <w:t>в размере одного ежемесячного денежного вознаграждения.</w:t>
      </w:r>
    </w:p>
    <w:p w:rsidR="002D6872" w:rsidRDefault="00DF00A9" w:rsidP="001A5641">
      <w:pPr>
        <w:pStyle w:val="ae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</w:t>
      </w:r>
      <w:r w:rsidR="001A5641">
        <w:rPr>
          <w:rFonts w:eastAsia="Calibri"/>
          <w:color w:val="000000"/>
          <w:sz w:val="28"/>
          <w:szCs w:val="28"/>
          <w:lang w:eastAsia="en-US"/>
        </w:rPr>
        <w:t>5</w:t>
      </w:r>
      <w:r w:rsidR="002D6872" w:rsidRPr="001A5641">
        <w:rPr>
          <w:rFonts w:eastAsia="Calibri"/>
          <w:color w:val="000000"/>
          <w:sz w:val="28"/>
          <w:szCs w:val="28"/>
          <w:lang w:eastAsia="en-US"/>
        </w:rPr>
        <w:t xml:space="preserve">. На ежемесячное денежное вознаграждение, а также на ежемесячные, ежеквартальные и дополнительные выплаты, на единовременную выплату при предоставлении отпуска, материальную помощь начисляются районный коэффициент в размере 20 процентов и процентная надбавка к заработной плате за стаж работы в местностях с особыми климатическими условиями, установленные законодательством Российской Федерации, в </w:t>
      </w:r>
      <w:proofErr w:type="gramStart"/>
      <w:r w:rsidR="002D6872" w:rsidRPr="001A5641">
        <w:rPr>
          <w:rFonts w:eastAsia="Calibri"/>
          <w:color w:val="000000"/>
          <w:sz w:val="28"/>
          <w:szCs w:val="28"/>
          <w:lang w:eastAsia="en-US"/>
        </w:rPr>
        <w:t>размере</w:t>
      </w:r>
      <w:proofErr w:type="gramEnd"/>
      <w:r w:rsidR="002D6872" w:rsidRPr="001A5641">
        <w:rPr>
          <w:rFonts w:eastAsia="Calibri"/>
          <w:color w:val="000000"/>
          <w:sz w:val="28"/>
          <w:szCs w:val="28"/>
          <w:lang w:eastAsia="en-US"/>
        </w:rPr>
        <w:t xml:space="preserve"> не превышающем 30 процентов в зависимости от продолжительности стажа (далее – процентная надбавка).</w:t>
      </w:r>
    </w:p>
    <w:p w:rsidR="00DF00A9" w:rsidRPr="001A5641" w:rsidRDefault="00DF00A9" w:rsidP="001A5641">
      <w:pPr>
        <w:pStyle w:val="ae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DF00A9" w:rsidP="002D6872">
      <w:pPr>
        <w:tabs>
          <w:tab w:val="left" w:pos="0"/>
        </w:tabs>
        <w:suppressAutoHyphens/>
        <w:spacing w:after="200" w:line="276" w:lineRule="auto"/>
        <w:ind w:firstLine="709"/>
        <w:jc w:val="center"/>
        <w:rPr>
          <w:rFonts w:ascii="Calibri" w:eastAsia="Calibri" w:hAnsi="Calibri" w:cs="font328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="002D6872" w:rsidRPr="002D6872">
        <w:rPr>
          <w:rFonts w:eastAsia="Calibri"/>
          <w:b/>
          <w:color w:val="000000"/>
          <w:sz w:val="28"/>
          <w:szCs w:val="28"/>
          <w:lang w:eastAsia="en-US"/>
        </w:rPr>
        <w:t>. Фонд оплаты труда</w:t>
      </w:r>
    </w:p>
    <w:p w:rsidR="002D6872" w:rsidRPr="002D6872" w:rsidRDefault="002D6872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 xml:space="preserve">Фонд оплаты труда </w:t>
      </w:r>
      <w:proofErr w:type="gramStart"/>
      <w:r w:rsidRPr="002D6872">
        <w:rPr>
          <w:rFonts w:eastAsia="Calibri"/>
          <w:color w:val="000000"/>
          <w:sz w:val="28"/>
          <w:szCs w:val="28"/>
          <w:lang w:eastAsia="en-US"/>
        </w:rPr>
        <w:t>лиц, замещающих муниципальные должности формируется</w:t>
      </w:r>
      <w:proofErr w:type="gramEnd"/>
      <w:r w:rsidRPr="002D6872">
        <w:rPr>
          <w:rFonts w:eastAsia="Calibri"/>
          <w:color w:val="000000"/>
          <w:sz w:val="28"/>
          <w:szCs w:val="28"/>
          <w:lang w:eastAsia="en-US"/>
        </w:rPr>
        <w:t xml:space="preserve"> с учетом предельных нормативов, установленных настоящим разделом, и включает в себя средства на выплату (в расчете на год):</w:t>
      </w:r>
    </w:p>
    <w:p w:rsidR="002D6872" w:rsidRPr="002D6872" w:rsidRDefault="002D6872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1) ежемесячного денежного вознаграждения, установленного с соблюдением требований настоящего Положения;</w:t>
      </w:r>
    </w:p>
    <w:p w:rsidR="002D6872" w:rsidRPr="002D6872" w:rsidRDefault="002D6872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2) ежемесячного денежного поощрения в размере 36-и ежемесячных денежных вознаграждений;</w:t>
      </w:r>
    </w:p>
    <w:p w:rsidR="002D6872" w:rsidRPr="002D6872" w:rsidRDefault="002D6872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3) ежеквартального денежного поощрения в размере 4-х ежемесячных денежных вознаграждений;</w:t>
      </w:r>
    </w:p>
    <w:p w:rsidR="002D6872" w:rsidRPr="002D6872" w:rsidRDefault="002D6872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4) единовременной денежной выплаты при предоставлении отпуска в размере 1-го ежемесячного денежного вознаграждения;</w:t>
      </w:r>
    </w:p>
    <w:p w:rsidR="002D6872" w:rsidRPr="002D6872" w:rsidRDefault="002D6872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5) мате</w:t>
      </w:r>
      <w:r w:rsidR="00DF00A9">
        <w:rPr>
          <w:rFonts w:eastAsia="Calibri"/>
          <w:color w:val="000000"/>
          <w:sz w:val="28"/>
          <w:szCs w:val="28"/>
          <w:lang w:eastAsia="en-US"/>
        </w:rPr>
        <w:t xml:space="preserve">риальной помощи </w:t>
      </w:r>
      <w:r w:rsidR="00286A00" w:rsidRPr="00286A00">
        <w:rPr>
          <w:rFonts w:eastAsia="Calibri"/>
          <w:color w:val="000000"/>
          <w:sz w:val="28"/>
          <w:szCs w:val="28"/>
          <w:lang w:eastAsia="en-US"/>
        </w:rPr>
        <w:t xml:space="preserve">при предоставлении отпуска </w:t>
      </w:r>
      <w:r w:rsidR="00DF00A9">
        <w:rPr>
          <w:rFonts w:eastAsia="Calibri"/>
          <w:color w:val="000000"/>
          <w:sz w:val="28"/>
          <w:szCs w:val="28"/>
          <w:lang w:eastAsia="en-US"/>
        </w:rPr>
        <w:t>в размере 1-го</w:t>
      </w:r>
      <w:r w:rsidRPr="002D6872">
        <w:rPr>
          <w:rFonts w:eastAsia="Calibri"/>
          <w:color w:val="000000"/>
          <w:sz w:val="28"/>
          <w:szCs w:val="28"/>
          <w:lang w:eastAsia="en-US"/>
        </w:rPr>
        <w:t xml:space="preserve"> ежемесячного денежного вознаграждения;</w:t>
      </w:r>
    </w:p>
    <w:p w:rsidR="002D6872" w:rsidRPr="002D6872" w:rsidRDefault="002D6872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lastRenderedPageBreak/>
        <w:t>6) ежемесячной процентной надбавки к денежному вознаграждению за работу со сведениями, составляющими государственную тайну, в размере 1,5 ежемесячных денежных вознаграждений в год;</w:t>
      </w:r>
    </w:p>
    <w:p w:rsidR="002D6872" w:rsidRPr="002D6872" w:rsidRDefault="002D6872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7) районного коэффициента и процентной надбавки к заработной плате за работу в местностях с особыми климатическими условиями, установленных законодательством Российской Федерации.</w:t>
      </w:r>
    </w:p>
    <w:p w:rsidR="002D6872" w:rsidRPr="002D6872" w:rsidRDefault="002D6872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D54C8F" w:rsidP="002D6872">
      <w:pPr>
        <w:tabs>
          <w:tab w:val="left" w:pos="0"/>
        </w:tabs>
        <w:suppressAutoHyphens/>
        <w:spacing w:after="200" w:line="276" w:lineRule="auto"/>
        <w:ind w:firstLine="709"/>
        <w:jc w:val="center"/>
        <w:rPr>
          <w:rFonts w:ascii="Calibri" w:eastAsia="Calibri" w:hAnsi="Calibri" w:cs="font328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="002D6872" w:rsidRPr="002D6872">
        <w:rPr>
          <w:rFonts w:eastAsia="Calibri"/>
          <w:b/>
          <w:color w:val="000000"/>
          <w:sz w:val="28"/>
          <w:szCs w:val="28"/>
          <w:lang w:eastAsia="en-US"/>
        </w:rPr>
        <w:t>. Заключительные положения</w:t>
      </w:r>
    </w:p>
    <w:p w:rsidR="002D6872" w:rsidRPr="002D6872" w:rsidRDefault="00D54C8F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</w:t>
      </w:r>
      <w:r w:rsidR="002D6872" w:rsidRPr="002D6872">
        <w:rPr>
          <w:rFonts w:eastAsia="Calibri"/>
          <w:color w:val="000000"/>
          <w:sz w:val="28"/>
          <w:szCs w:val="28"/>
          <w:lang w:eastAsia="en-US"/>
        </w:rPr>
        <w:t xml:space="preserve">1. Оплата труда </w:t>
      </w:r>
      <w:proofErr w:type="gramStart"/>
      <w:r w:rsidR="002D6872" w:rsidRPr="002D6872">
        <w:rPr>
          <w:rFonts w:eastAsia="Calibri"/>
          <w:color w:val="000000"/>
          <w:sz w:val="28"/>
          <w:szCs w:val="28"/>
          <w:lang w:eastAsia="en-US"/>
        </w:rPr>
        <w:t>лиц, замещающих муниципальные должности осуществляется</w:t>
      </w:r>
      <w:proofErr w:type="gramEnd"/>
      <w:r w:rsidR="002D6872" w:rsidRPr="002D6872">
        <w:rPr>
          <w:rFonts w:eastAsia="Calibri"/>
          <w:color w:val="000000"/>
          <w:sz w:val="28"/>
          <w:szCs w:val="28"/>
          <w:lang w:eastAsia="en-US"/>
        </w:rPr>
        <w:t xml:space="preserve"> за счет средств местного бюджета.</w:t>
      </w:r>
      <w:r w:rsidR="00323A8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F00A9" w:rsidRPr="00DF00A9">
        <w:rPr>
          <w:rFonts w:eastAsia="Calibri"/>
          <w:color w:val="000000"/>
          <w:sz w:val="28"/>
          <w:szCs w:val="28"/>
          <w:lang w:eastAsia="en-US"/>
        </w:rPr>
        <w:t xml:space="preserve">В случае экономии годового фонда оплаты труда </w:t>
      </w:r>
      <w:proofErr w:type="gramStart"/>
      <w:r w:rsidR="00DF00A9" w:rsidRPr="00DF00A9">
        <w:rPr>
          <w:rFonts w:eastAsia="Calibri"/>
          <w:color w:val="000000"/>
          <w:sz w:val="28"/>
          <w:szCs w:val="28"/>
          <w:lang w:eastAsia="en-US"/>
        </w:rPr>
        <w:t>лиц, замещающих муниципальные должности выплачивается</w:t>
      </w:r>
      <w:proofErr w:type="gramEnd"/>
      <w:r w:rsidR="00DF00A9" w:rsidRPr="00DF00A9">
        <w:rPr>
          <w:rFonts w:eastAsia="Calibri"/>
          <w:color w:val="000000"/>
          <w:sz w:val="28"/>
          <w:szCs w:val="28"/>
          <w:lang w:eastAsia="en-US"/>
        </w:rPr>
        <w:t xml:space="preserve"> премия по итогам работы за текущий год в размере </w:t>
      </w:r>
      <w:r w:rsidR="00DF00A9">
        <w:rPr>
          <w:rFonts w:eastAsia="Calibri"/>
          <w:color w:val="000000"/>
          <w:sz w:val="28"/>
          <w:szCs w:val="28"/>
          <w:lang w:eastAsia="en-US"/>
        </w:rPr>
        <w:t>1-го ежемесячного денежного содержания</w:t>
      </w:r>
      <w:r w:rsidR="00DF00A9" w:rsidRPr="00DF00A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D6872" w:rsidRDefault="00D54C8F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</w:t>
      </w:r>
      <w:r w:rsidR="002D6872" w:rsidRPr="002D6872">
        <w:rPr>
          <w:rFonts w:eastAsia="Calibri"/>
          <w:color w:val="000000"/>
          <w:sz w:val="28"/>
          <w:szCs w:val="28"/>
          <w:lang w:eastAsia="en-US"/>
        </w:rPr>
        <w:t>2. Размеры ежемесячного денежного вознаграждения увеличиваются (индексируются) в соответствии с решением Думы Дальнереченского</w:t>
      </w:r>
      <w:r w:rsidR="00323A8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F00A9">
        <w:rPr>
          <w:rFonts w:eastAsia="Calibri"/>
          <w:color w:val="000000"/>
          <w:sz w:val="28"/>
          <w:szCs w:val="28"/>
          <w:lang w:eastAsia="en-US"/>
        </w:rPr>
        <w:t>городского округа.</w:t>
      </w:r>
    </w:p>
    <w:p w:rsidR="00DF00A9" w:rsidRPr="002D6872" w:rsidRDefault="00DF00A9" w:rsidP="002D6872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</w:p>
    <w:p w:rsidR="002D6872" w:rsidRPr="002D6872" w:rsidRDefault="002D6872" w:rsidP="002D6872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2D6872" w:rsidP="002D6872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2D6872" w:rsidP="002D6872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2D6872" w:rsidP="002D6872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2D6872" w:rsidP="002D6872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2D6872" w:rsidP="002D6872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2D6872" w:rsidP="002D6872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after="200" w:line="276" w:lineRule="auto"/>
        <w:ind w:right="-143" w:firstLine="5245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after="200" w:line="276" w:lineRule="auto"/>
        <w:ind w:right="-143" w:firstLine="5245"/>
        <w:rPr>
          <w:rFonts w:eastAsia="Calibri"/>
          <w:sz w:val="28"/>
          <w:szCs w:val="28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after="200" w:line="276" w:lineRule="auto"/>
        <w:ind w:right="-143" w:firstLine="5245"/>
        <w:rPr>
          <w:rFonts w:ascii="Calibri" w:eastAsia="Calibri" w:hAnsi="Calibri" w:cs="font328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2D6872" w:rsidRPr="002D6872" w:rsidRDefault="002D6872" w:rsidP="002D6872">
      <w:pPr>
        <w:widowControl w:val="0"/>
        <w:suppressAutoHyphens/>
        <w:spacing w:line="276" w:lineRule="auto"/>
        <w:ind w:right="-143" w:firstLine="5245"/>
        <w:rPr>
          <w:rFonts w:eastAsia="Calibri"/>
          <w:sz w:val="22"/>
          <w:szCs w:val="22"/>
          <w:lang w:eastAsia="en-US"/>
        </w:rPr>
      </w:pPr>
    </w:p>
    <w:p w:rsidR="00D54C8F" w:rsidRPr="004D5EEB" w:rsidRDefault="00D54C8F" w:rsidP="00D54C8F">
      <w:pPr>
        <w:shd w:val="clear" w:color="auto" w:fill="FFFFFF"/>
        <w:spacing w:line="295" w:lineRule="exact"/>
        <w:ind w:left="5098"/>
        <w:rPr>
          <w:sz w:val="28"/>
          <w:szCs w:val="28"/>
        </w:rPr>
      </w:pPr>
      <w:r w:rsidRPr="004D5EEB">
        <w:rPr>
          <w:color w:val="000000"/>
          <w:spacing w:val="-8"/>
          <w:sz w:val="28"/>
          <w:szCs w:val="28"/>
        </w:rPr>
        <w:t>Приложение 1</w:t>
      </w:r>
    </w:p>
    <w:p w:rsidR="00CF2E48" w:rsidRDefault="00CF2E48" w:rsidP="00CF2E48">
      <w:pPr>
        <w:shd w:val="clear" w:color="auto" w:fill="FFFFFF"/>
        <w:spacing w:line="295" w:lineRule="exact"/>
        <w:ind w:left="5083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 Положению «Об утверждении Положения об оплате труда муниципальных служащих </w:t>
      </w:r>
      <w:proofErr w:type="gramStart"/>
      <w:r>
        <w:rPr>
          <w:color w:val="000000"/>
          <w:spacing w:val="-5"/>
          <w:sz w:val="28"/>
          <w:szCs w:val="28"/>
        </w:rPr>
        <w:t>в</w:t>
      </w:r>
      <w:proofErr w:type="gramEnd"/>
      <w:r>
        <w:rPr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</w:rPr>
        <w:t>Дальнеречен</w:t>
      </w:r>
      <w:bookmarkStart w:id="0" w:name="_GoBack"/>
      <w:bookmarkEnd w:id="0"/>
      <w:r>
        <w:rPr>
          <w:color w:val="000000"/>
          <w:spacing w:val="-5"/>
          <w:sz w:val="28"/>
          <w:szCs w:val="28"/>
        </w:rPr>
        <w:t>ском</w:t>
      </w:r>
      <w:proofErr w:type="gramEnd"/>
      <w:r>
        <w:rPr>
          <w:color w:val="000000"/>
          <w:spacing w:val="-5"/>
          <w:sz w:val="28"/>
          <w:szCs w:val="28"/>
        </w:rPr>
        <w:t xml:space="preserve"> городском округе», утвержденному решением Думы Дальнереченского городского округа </w:t>
      </w:r>
    </w:p>
    <w:p w:rsidR="00D54C8F" w:rsidRDefault="00CF2E48" w:rsidP="00CF2E48">
      <w:pPr>
        <w:shd w:val="clear" w:color="auto" w:fill="FFFFFF"/>
        <w:spacing w:line="295" w:lineRule="exact"/>
        <w:ind w:left="5083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09.12.2021 г. № 121</w:t>
      </w:r>
    </w:p>
    <w:p w:rsidR="00D54C8F" w:rsidRDefault="00D54C8F" w:rsidP="00D54C8F">
      <w:pPr>
        <w:shd w:val="clear" w:color="auto" w:fill="FFFFFF"/>
        <w:spacing w:line="295" w:lineRule="exact"/>
        <w:ind w:left="5083"/>
        <w:rPr>
          <w:sz w:val="28"/>
          <w:szCs w:val="28"/>
        </w:rPr>
      </w:pPr>
    </w:p>
    <w:p w:rsidR="002D6872" w:rsidRPr="002D6872" w:rsidRDefault="002D6872" w:rsidP="002D6872">
      <w:pPr>
        <w:tabs>
          <w:tab w:val="left" w:pos="0"/>
        </w:tabs>
        <w:suppressAutoHyphens/>
        <w:spacing w:after="200" w:line="276" w:lineRule="auto"/>
        <w:ind w:firstLine="5245"/>
        <w:rPr>
          <w:rFonts w:eastAsia="Calibri"/>
          <w:color w:val="000000"/>
          <w:sz w:val="28"/>
          <w:szCs w:val="28"/>
          <w:lang w:eastAsia="en-US"/>
        </w:rPr>
      </w:pPr>
    </w:p>
    <w:p w:rsidR="00FC1F56" w:rsidRPr="00FC1F56" w:rsidRDefault="00FC1F56" w:rsidP="00FC1F56">
      <w:pPr>
        <w:pStyle w:val="ae"/>
        <w:jc w:val="center"/>
        <w:rPr>
          <w:rFonts w:eastAsia="Calibri"/>
          <w:b/>
          <w:sz w:val="28"/>
          <w:szCs w:val="28"/>
          <w:lang w:eastAsia="en-US"/>
        </w:rPr>
      </w:pPr>
      <w:r w:rsidRPr="00FC1F56">
        <w:rPr>
          <w:rFonts w:eastAsia="Calibri"/>
          <w:b/>
          <w:sz w:val="28"/>
          <w:szCs w:val="28"/>
          <w:lang w:eastAsia="en-US"/>
        </w:rPr>
        <w:t>Размер ежемесячного денежного вознаграждения</w:t>
      </w:r>
    </w:p>
    <w:p w:rsidR="002D6872" w:rsidRPr="00FC1F56" w:rsidRDefault="00FC1F56" w:rsidP="00FC1F56">
      <w:pPr>
        <w:pStyle w:val="ae"/>
        <w:jc w:val="center"/>
        <w:rPr>
          <w:rFonts w:eastAsia="Calibri"/>
          <w:b/>
          <w:sz w:val="28"/>
          <w:szCs w:val="28"/>
          <w:lang w:eastAsia="en-US"/>
        </w:rPr>
      </w:pPr>
      <w:r w:rsidRPr="00FC1F56">
        <w:rPr>
          <w:rFonts w:eastAsia="Calibri"/>
          <w:b/>
          <w:sz w:val="28"/>
          <w:szCs w:val="28"/>
          <w:lang w:eastAsia="en-US"/>
        </w:rPr>
        <w:t xml:space="preserve">главы Дальнереченского городского округа, </w:t>
      </w:r>
      <w:r>
        <w:rPr>
          <w:rFonts w:eastAsia="Calibri"/>
          <w:b/>
          <w:sz w:val="28"/>
          <w:szCs w:val="28"/>
          <w:lang w:eastAsia="en-US"/>
        </w:rPr>
        <w:t>председателя Думы Дальнереченского городского округа, председателя Контрольно-счетной палаты Дальнереченского городского округа</w:t>
      </w:r>
    </w:p>
    <w:p w:rsidR="002D6872" w:rsidRDefault="002D6872" w:rsidP="002D6872">
      <w:pPr>
        <w:tabs>
          <w:tab w:val="left" w:pos="0"/>
        </w:tabs>
        <w:suppressAutoHyphens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767"/>
      </w:tblGrid>
      <w:tr w:rsidR="00FC1F56" w:rsidRPr="00FC1F56" w:rsidTr="006F741E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56" w:rsidRPr="00FC1F56" w:rsidRDefault="00FC1F56" w:rsidP="00FC1F56">
            <w:pPr>
              <w:widowControl w:val="0"/>
              <w:autoSpaceDE w:val="0"/>
              <w:autoSpaceDN w:val="0"/>
              <w:adjustRightInd w:val="0"/>
              <w:ind w:right="518"/>
              <w:jc w:val="center"/>
              <w:rPr>
                <w:color w:val="000000"/>
                <w:sz w:val="28"/>
                <w:szCs w:val="28"/>
              </w:rPr>
            </w:pPr>
            <w:r w:rsidRPr="00FC1F56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56" w:rsidRPr="00FC1F56" w:rsidRDefault="00FC1F56" w:rsidP="00FC1F56">
            <w:pPr>
              <w:widowControl w:val="0"/>
              <w:autoSpaceDE w:val="0"/>
              <w:autoSpaceDN w:val="0"/>
              <w:adjustRightInd w:val="0"/>
              <w:ind w:right="518"/>
              <w:jc w:val="center"/>
              <w:rPr>
                <w:color w:val="000000"/>
                <w:sz w:val="28"/>
                <w:szCs w:val="28"/>
              </w:rPr>
            </w:pPr>
            <w:r w:rsidRPr="00FC1F56">
              <w:rPr>
                <w:color w:val="000000"/>
                <w:sz w:val="28"/>
                <w:szCs w:val="28"/>
              </w:rPr>
              <w:t>Размер ежемесячного денежного вознаграждения (руб.)</w:t>
            </w:r>
          </w:p>
        </w:tc>
      </w:tr>
      <w:tr w:rsidR="00FC1F56" w:rsidRPr="00FC1F56" w:rsidTr="006F741E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56" w:rsidRPr="00FC1F56" w:rsidRDefault="00FC1F56" w:rsidP="00FC1F56">
            <w:pPr>
              <w:widowControl w:val="0"/>
              <w:autoSpaceDE w:val="0"/>
              <w:autoSpaceDN w:val="0"/>
              <w:adjustRightInd w:val="0"/>
              <w:ind w:right="518"/>
              <w:jc w:val="center"/>
              <w:rPr>
                <w:color w:val="000000"/>
                <w:sz w:val="28"/>
                <w:szCs w:val="28"/>
              </w:rPr>
            </w:pPr>
            <w:r w:rsidRPr="00FC1F56">
              <w:rPr>
                <w:color w:val="000000"/>
                <w:sz w:val="28"/>
                <w:szCs w:val="28"/>
              </w:rPr>
              <w:t>Глава Дальнереченского городского округа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56" w:rsidRPr="00FC1F56" w:rsidRDefault="00FC1F56" w:rsidP="00FC1F56">
            <w:pPr>
              <w:widowControl w:val="0"/>
              <w:autoSpaceDE w:val="0"/>
              <w:autoSpaceDN w:val="0"/>
              <w:adjustRightInd w:val="0"/>
              <w:ind w:right="518"/>
              <w:jc w:val="center"/>
              <w:rPr>
                <w:color w:val="000000"/>
                <w:sz w:val="28"/>
                <w:szCs w:val="28"/>
              </w:rPr>
            </w:pPr>
            <w:r w:rsidRPr="00FC1F56">
              <w:rPr>
                <w:color w:val="000000"/>
                <w:sz w:val="28"/>
                <w:szCs w:val="28"/>
              </w:rPr>
              <w:t>25408</w:t>
            </w:r>
          </w:p>
          <w:p w:rsidR="00FC1F56" w:rsidRPr="00FC1F56" w:rsidRDefault="00FC1F56" w:rsidP="00FC1F56">
            <w:pPr>
              <w:widowControl w:val="0"/>
              <w:autoSpaceDE w:val="0"/>
              <w:autoSpaceDN w:val="0"/>
              <w:adjustRightInd w:val="0"/>
              <w:ind w:right="51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1F56" w:rsidRPr="00FC1F56" w:rsidTr="006F741E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56" w:rsidRPr="00FC1F56" w:rsidRDefault="00FC1F56" w:rsidP="00FC1F56">
            <w:pPr>
              <w:widowControl w:val="0"/>
              <w:autoSpaceDE w:val="0"/>
              <w:autoSpaceDN w:val="0"/>
              <w:adjustRightInd w:val="0"/>
              <w:ind w:right="518"/>
              <w:jc w:val="center"/>
              <w:rPr>
                <w:color w:val="000000"/>
                <w:sz w:val="28"/>
                <w:szCs w:val="28"/>
              </w:rPr>
            </w:pPr>
            <w:r w:rsidRPr="00FC1F56">
              <w:rPr>
                <w:color w:val="000000"/>
                <w:sz w:val="28"/>
                <w:szCs w:val="28"/>
              </w:rPr>
              <w:t>Председатель Думы Дальнереченского городского округа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56" w:rsidRPr="00FC1F56" w:rsidRDefault="00FC1F56" w:rsidP="00FC1F56">
            <w:pPr>
              <w:widowControl w:val="0"/>
              <w:autoSpaceDE w:val="0"/>
              <w:autoSpaceDN w:val="0"/>
              <w:adjustRightInd w:val="0"/>
              <w:ind w:right="518"/>
              <w:jc w:val="center"/>
              <w:rPr>
                <w:color w:val="000000"/>
                <w:sz w:val="28"/>
                <w:szCs w:val="28"/>
              </w:rPr>
            </w:pPr>
            <w:r w:rsidRPr="00FC1F56">
              <w:rPr>
                <w:color w:val="000000"/>
                <w:sz w:val="28"/>
                <w:szCs w:val="28"/>
              </w:rPr>
              <w:t>25408</w:t>
            </w:r>
          </w:p>
        </w:tc>
      </w:tr>
      <w:tr w:rsidR="00FC1F56" w:rsidRPr="00FC1F56" w:rsidTr="006F741E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56" w:rsidRPr="00FC1F56" w:rsidRDefault="00FC1F56" w:rsidP="00FC1F56">
            <w:pPr>
              <w:widowControl w:val="0"/>
              <w:autoSpaceDE w:val="0"/>
              <w:autoSpaceDN w:val="0"/>
              <w:adjustRightInd w:val="0"/>
              <w:ind w:right="518"/>
              <w:jc w:val="center"/>
              <w:rPr>
                <w:color w:val="000000"/>
                <w:sz w:val="28"/>
                <w:szCs w:val="28"/>
              </w:rPr>
            </w:pPr>
            <w:r w:rsidRPr="00FC1F56">
              <w:rPr>
                <w:color w:val="000000"/>
                <w:sz w:val="28"/>
                <w:szCs w:val="28"/>
              </w:rPr>
              <w:t>Председатель Контрольно-счетной палаты Дальнереченского городского округа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56" w:rsidRPr="00FC1F56" w:rsidRDefault="00FC1F56" w:rsidP="00FC1F56">
            <w:pPr>
              <w:widowControl w:val="0"/>
              <w:autoSpaceDE w:val="0"/>
              <w:autoSpaceDN w:val="0"/>
              <w:adjustRightInd w:val="0"/>
              <w:ind w:right="518"/>
              <w:jc w:val="center"/>
              <w:rPr>
                <w:color w:val="000000"/>
                <w:sz w:val="28"/>
                <w:szCs w:val="28"/>
              </w:rPr>
            </w:pPr>
            <w:r w:rsidRPr="00FC1F56">
              <w:rPr>
                <w:color w:val="000000"/>
                <w:sz w:val="28"/>
                <w:szCs w:val="28"/>
              </w:rPr>
              <w:t>20326</w:t>
            </w:r>
          </w:p>
        </w:tc>
      </w:tr>
    </w:tbl>
    <w:p w:rsidR="002D6872" w:rsidRPr="002D6872" w:rsidRDefault="002D6872" w:rsidP="002D6872">
      <w:pPr>
        <w:tabs>
          <w:tab w:val="left" w:pos="0"/>
        </w:tabs>
        <w:suppressAutoHyphens/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D6872" w:rsidRPr="002D6872" w:rsidRDefault="002D6872" w:rsidP="002D6872">
      <w:pPr>
        <w:suppressAutoHyphens/>
        <w:rPr>
          <w:color w:val="000000"/>
          <w:sz w:val="28"/>
          <w:szCs w:val="28"/>
        </w:rPr>
      </w:pPr>
    </w:p>
    <w:p w:rsidR="002D6872" w:rsidRPr="002D6872" w:rsidRDefault="002D6872" w:rsidP="002D6872">
      <w:pPr>
        <w:suppressAutoHyphens/>
        <w:rPr>
          <w:sz w:val="28"/>
          <w:szCs w:val="28"/>
        </w:rPr>
      </w:pPr>
    </w:p>
    <w:p w:rsidR="002D6872" w:rsidRPr="002D6872" w:rsidRDefault="002D6872" w:rsidP="002D6872">
      <w:pPr>
        <w:suppressAutoHyphens/>
        <w:rPr>
          <w:sz w:val="28"/>
          <w:szCs w:val="28"/>
        </w:rPr>
      </w:pPr>
    </w:p>
    <w:p w:rsidR="002D6872" w:rsidRPr="002D6872" w:rsidRDefault="002D6872" w:rsidP="002D6872">
      <w:pPr>
        <w:suppressAutoHyphens/>
        <w:rPr>
          <w:sz w:val="28"/>
          <w:szCs w:val="28"/>
        </w:rPr>
      </w:pPr>
    </w:p>
    <w:p w:rsidR="002D6872" w:rsidRPr="002D6872" w:rsidRDefault="002D6872" w:rsidP="002D6872">
      <w:pPr>
        <w:suppressAutoHyphens/>
        <w:rPr>
          <w:sz w:val="28"/>
          <w:szCs w:val="28"/>
        </w:rPr>
      </w:pPr>
    </w:p>
    <w:p w:rsidR="002D6872" w:rsidRPr="002D6872" w:rsidRDefault="002D6872" w:rsidP="002D6872">
      <w:pPr>
        <w:suppressAutoHyphens/>
        <w:rPr>
          <w:sz w:val="28"/>
          <w:szCs w:val="28"/>
        </w:rPr>
      </w:pPr>
    </w:p>
    <w:p w:rsidR="002D6872" w:rsidRPr="002D6872" w:rsidRDefault="002D6872" w:rsidP="002D6872">
      <w:pPr>
        <w:suppressAutoHyphens/>
        <w:rPr>
          <w:sz w:val="28"/>
          <w:szCs w:val="28"/>
        </w:rPr>
      </w:pPr>
    </w:p>
    <w:p w:rsidR="002D6872" w:rsidRPr="002D6872" w:rsidRDefault="002D6872" w:rsidP="002D6872">
      <w:pPr>
        <w:suppressAutoHyphens/>
        <w:rPr>
          <w:sz w:val="28"/>
          <w:szCs w:val="28"/>
        </w:rPr>
      </w:pPr>
    </w:p>
    <w:p w:rsidR="002D6872" w:rsidRPr="002D6872" w:rsidRDefault="002D6872" w:rsidP="002D6872">
      <w:pPr>
        <w:suppressAutoHyphens/>
        <w:rPr>
          <w:sz w:val="28"/>
          <w:szCs w:val="28"/>
        </w:rPr>
      </w:pPr>
    </w:p>
    <w:p w:rsidR="002D6872" w:rsidRPr="002D6872" w:rsidRDefault="002D6872" w:rsidP="002D6872">
      <w:pPr>
        <w:suppressAutoHyphens/>
        <w:rPr>
          <w:sz w:val="28"/>
          <w:szCs w:val="28"/>
        </w:rPr>
      </w:pPr>
    </w:p>
    <w:p w:rsidR="002D6872" w:rsidRPr="002D6872" w:rsidRDefault="002D6872" w:rsidP="002D6872">
      <w:pPr>
        <w:suppressAutoHyphens/>
        <w:rPr>
          <w:sz w:val="28"/>
          <w:szCs w:val="28"/>
        </w:rPr>
      </w:pPr>
    </w:p>
    <w:p w:rsidR="002D6872" w:rsidRPr="002D6872" w:rsidRDefault="002D6872" w:rsidP="002D6872">
      <w:pPr>
        <w:suppressAutoHyphens/>
        <w:ind w:firstLine="708"/>
        <w:jc w:val="both"/>
        <w:rPr>
          <w:rFonts w:ascii="Calibri" w:eastAsia="Calibri" w:hAnsi="Calibri" w:cs="font328"/>
          <w:sz w:val="22"/>
          <w:szCs w:val="22"/>
          <w:lang w:eastAsia="en-US"/>
        </w:rPr>
      </w:pPr>
    </w:p>
    <w:p w:rsidR="002D6872" w:rsidRPr="002D6872" w:rsidRDefault="002D6872" w:rsidP="002D6872">
      <w:pPr>
        <w:suppressAutoHyphens/>
        <w:ind w:firstLine="708"/>
        <w:jc w:val="both"/>
        <w:rPr>
          <w:rFonts w:ascii="Calibri" w:eastAsia="Calibri" w:hAnsi="Calibri" w:cs="font328"/>
          <w:sz w:val="22"/>
          <w:szCs w:val="22"/>
          <w:lang w:eastAsia="en-US"/>
        </w:rPr>
      </w:pPr>
    </w:p>
    <w:p w:rsidR="002D6872" w:rsidRDefault="002D6872" w:rsidP="002D6872"/>
    <w:p w:rsidR="002D6872" w:rsidRDefault="002D6872" w:rsidP="002D6872"/>
    <w:sectPr w:rsidR="002D6872" w:rsidSect="00046871">
      <w:headerReference w:type="even" r:id="rId8"/>
      <w:pgSz w:w="11906" w:h="16838"/>
      <w:pgMar w:top="709" w:right="851" w:bottom="99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C2" w:rsidRDefault="003F50C2" w:rsidP="005727DA">
      <w:r>
        <w:separator/>
      </w:r>
    </w:p>
  </w:endnote>
  <w:endnote w:type="continuationSeparator" w:id="0">
    <w:p w:rsidR="003F50C2" w:rsidRDefault="003F50C2" w:rsidP="0057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2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C2" w:rsidRDefault="003F50C2" w:rsidP="005727DA">
      <w:r>
        <w:separator/>
      </w:r>
    </w:p>
  </w:footnote>
  <w:footnote w:type="continuationSeparator" w:id="0">
    <w:p w:rsidR="003F50C2" w:rsidRDefault="003F50C2" w:rsidP="0057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F1" w:rsidRDefault="005727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6A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65F1" w:rsidRDefault="003F50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872"/>
    <w:rsid w:val="00046871"/>
    <w:rsid w:val="001A5641"/>
    <w:rsid w:val="00286A00"/>
    <w:rsid w:val="002D6872"/>
    <w:rsid w:val="00323A89"/>
    <w:rsid w:val="003437F9"/>
    <w:rsid w:val="00373122"/>
    <w:rsid w:val="003F50C2"/>
    <w:rsid w:val="004802FA"/>
    <w:rsid w:val="005727DA"/>
    <w:rsid w:val="005B1A04"/>
    <w:rsid w:val="00C86457"/>
    <w:rsid w:val="00CD6628"/>
    <w:rsid w:val="00CF2E48"/>
    <w:rsid w:val="00D54C8F"/>
    <w:rsid w:val="00DF00A9"/>
    <w:rsid w:val="00E2794F"/>
    <w:rsid w:val="00EA769F"/>
    <w:rsid w:val="00F84CA9"/>
    <w:rsid w:val="00FC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872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2D6872"/>
    <w:pPr>
      <w:jc w:val="both"/>
    </w:pPr>
  </w:style>
  <w:style w:type="character" w:customStyle="1" w:styleId="a4">
    <w:name w:val="Основной текст Знак"/>
    <w:basedOn w:val="a0"/>
    <w:link w:val="a3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2D6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D6872"/>
  </w:style>
  <w:style w:type="paragraph" w:customStyle="1" w:styleId="ConsPlusNormal">
    <w:name w:val="ConsPlusNormal"/>
    <w:rsid w:val="002D6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"/>
    <w:basedOn w:val="a"/>
    <w:rsid w:val="002D68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ody Text Indent"/>
    <w:basedOn w:val="a"/>
    <w:link w:val="ab"/>
    <w:rsid w:val="002D6872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D6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D6872"/>
    <w:pPr>
      <w:suppressAutoHyphens/>
      <w:jc w:val="both"/>
    </w:pPr>
    <w:rPr>
      <w:sz w:val="28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D6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8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A56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Знак Знак Знак Знак Знак Знак Знак"/>
    <w:basedOn w:val="a"/>
    <w:rsid w:val="003437F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872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2D6872"/>
    <w:pPr>
      <w:jc w:val="both"/>
    </w:pPr>
  </w:style>
  <w:style w:type="character" w:customStyle="1" w:styleId="a4">
    <w:name w:val="Основной текст Знак"/>
    <w:basedOn w:val="a0"/>
    <w:link w:val="a3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2D6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D6872"/>
  </w:style>
  <w:style w:type="paragraph" w:customStyle="1" w:styleId="ConsPlusNormal">
    <w:name w:val="ConsPlusNormal"/>
    <w:rsid w:val="002D6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"/>
    <w:basedOn w:val="a"/>
    <w:rsid w:val="002D68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ody Text Indent"/>
    <w:basedOn w:val="a"/>
    <w:link w:val="ab"/>
    <w:rsid w:val="002D6872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D6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D6872"/>
    <w:pPr>
      <w:suppressAutoHyphens/>
      <w:jc w:val="both"/>
    </w:pPr>
    <w:rPr>
      <w:sz w:val="28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D6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8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A56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Савченко</cp:lastModifiedBy>
  <cp:revision>11</cp:revision>
  <cp:lastPrinted>2021-11-25T09:16:00Z</cp:lastPrinted>
  <dcterms:created xsi:type="dcterms:W3CDTF">2021-11-25T08:42:00Z</dcterms:created>
  <dcterms:modified xsi:type="dcterms:W3CDTF">2021-12-10T00:54:00Z</dcterms:modified>
</cp:coreProperties>
</file>