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C9" w:rsidRPr="009E3E62" w:rsidRDefault="00D963C9" w:rsidP="007C12F3">
      <w:pPr>
        <w:pStyle w:val="Standard"/>
        <w:ind w:left="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D963C9" w:rsidRPr="007849B7" w:rsidRDefault="0047699D" w:rsidP="007C12F3">
      <w:pPr>
        <w:pStyle w:val="Standard"/>
        <w:spacing w:line="360" w:lineRule="auto"/>
        <w:ind w:left="0"/>
        <w:jc w:val="center"/>
        <w:rPr>
          <w:rFonts w:ascii="Times New Roman" w:hAnsi="Times New Roman"/>
          <w:color w:val="auto"/>
          <w:sz w:val="27"/>
          <w:szCs w:val="27"/>
          <w:lang w:val="ru-RU"/>
        </w:rPr>
      </w:pPr>
      <w:r w:rsidRPr="007849B7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Акт проверки </w:t>
      </w:r>
      <w:r w:rsidR="00A817BB" w:rsidRPr="007849B7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lang w:val="ru-RU"/>
        </w:rPr>
        <w:t>: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соблюдение </w:t>
      </w:r>
      <w:r w:rsidR="003A11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федерального закона от 05.04.2013 года №44-ФЗ </w:t>
      </w:r>
      <w:r w:rsidR="00394CB1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«О </w:t>
      </w:r>
      <w:r w:rsidR="006364BB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контрактной системе в сфере закупок товаров, работ, услуг для обеспечения муниципальных нужд городского округа</w:t>
      </w:r>
      <w:r w:rsidR="00A91A63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»</w:t>
      </w:r>
      <w:r w:rsidR="0074572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в части 8 статьи 99</w:t>
      </w:r>
    </w:p>
    <w:p w:rsidR="00D963C9" w:rsidRPr="00EE1DB4" w:rsidRDefault="00D963C9" w:rsidP="007C12F3">
      <w:pPr>
        <w:pStyle w:val="Standard"/>
        <w:spacing w:line="360" w:lineRule="auto"/>
        <w:ind w:left="0"/>
        <w:rPr>
          <w:rFonts w:ascii="Times New Roman" w:eastAsia="Calibri" w:hAnsi="Times New Roman" w:cs="Calibri"/>
          <w:color w:val="C00000"/>
          <w:sz w:val="27"/>
          <w:szCs w:val="27"/>
          <w:lang w:val="ru-RU"/>
        </w:rPr>
      </w:pPr>
    </w:p>
    <w:p w:rsidR="00D963C9" w:rsidRPr="007849B7" w:rsidRDefault="00D963C9" w:rsidP="007C12F3">
      <w:pPr>
        <w:pStyle w:val="Standard"/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г. </w:t>
      </w:r>
      <w:r w:rsidR="00B95D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Дальнереченск                                                                    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«</w:t>
      </w:r>
      <w:r w:rsidR="007849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30</w:t>
      </w:r>
      <w:r w:rsidR="00B95D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» </w:t>
      </w:r>
      <w:r w:rsidR="000E5E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="007849B7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декабря </w:t>
      </w:r>
      <w:r w:rsidR="000E5E8F"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2021</w:t>
      </w:r>
      <w:r w:rsidRPr="007849B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года</w:t>
      </w:r>
    </w:p>
    <w:p w:rsidR="009B7446" w:rsidRPr="00EE1DB4" w:rsidRDefault="009B7446" w:rsidP="00E83E10">
      <w:pPr>
        <w:pStyle w:val="Standard"/>
        <w:spacing w:line="360" w:lineRule="auto"/>
        <w:ind w:left="0"/>
        <w:rPr>
          <w:rFonts w:ascii="Times New Roman" w:eastAsia="Calibri" w:hAnsi="Times New Roman" w:cs="Calibri"/>
          <w:color w:val="C00000"/>
          <w:sz w:val="26"/>
          <w:szCs w:val="26"/>
          <w:lang w:val="ru-RU"/>
        </w:rPr>
      </w:pPr>
    </w:p>
    <w:p w:rsidR="009B7446" w:rsidRPr="001E2388" w:rsidRDefault="009B7446" w:rsidP="007713D7">
      <w:pPr>
        <w:pStyle w:val="Standard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 Главным специалистом 1 разряда финансового отдела администрации Дальнереченского  городского округа</w:t>
      </w:r>
      <w:r w:rsidR="00D51AC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……………</w:t>
      </w:r>
      <w:r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D51AC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</w:t>
      </w:r>
      <w:r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проведена проверка по вопросу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в части 8 статьи 99 (далее — Закон № 44-ФЗ), в Муниципальном бюджетном дошкольном образовательном учреждении</w:t>
      </w:r>
      <w:r w:rsidR="007713D7" w:rsidRPr="001E2388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7713D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«Детск</w:t>
      </w:r>
      <w:r w:rsidR="007849B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ий сад общеразвивающего вида № 7</w:t>
      </w:r>
      <w:r w:rsidR="007713D7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»</w:t>
      </w:r>
      <w:r w:rsidR="001E2388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(далее по тексту МБДОУ «Детсад №7»</w:t>
      </w:r>
    </w:p>
    <w:p w:rsidR="00343B19" w:rsidRPr="001E2388" w:rsidRDefault="00343B19" w:rsidP="00343B19">
      <w:pPr>
        <w:pStyle w:val="a3"/>
        <w:tabs>
          <w:tab w:val="left" w:pos="1594"/>
          <w:tab w:val="left" w:pos="6840"/>
        </w:tabs>
        <w:spacing w:line="360" w:lineRule="auto"/>
        <w:ind w:left="0" w:firstLine="720"/>
        <w:jc w:val="both"/>
        <w:rPr>
          <w:rFonts w:ascii="Times New Roman" w:eastAsia="Calibri" w:hAnsi="Times New Roman" w:cs="Calibri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8"/>
          <w:szCs w:val="28"/>
          <w:lang w:val="ru-RU"/>
        </w:rPr>
        <w:t>1. Основание для проведения контрольного мероприятия</w:t>
      </w:r>
      <w:r w:rsidRPr="001E2388">
        <w:rPr>
          <w:rFonts w:ascii="13" w:hAnsi="13"/>
          <w:color w:val="auto"/>
          <w:sz w:val="28"/>
          <w:szCs w:val="28"/>
          <w:lang w:val="ru-RU"/>
        </w:rPr>
        <w:t xml:space="preserve">: план проведение проверок внутреннего муниципального финансового контроля  на 2021 год. </w:t>
      </w:r>
    </w:p>
    <w:p w:rsidR="00E83E10" w:rsidRPr="001E2388" w:rsidRDefault="00E83E10" w:rsidP="00E83E10">
      <w:pPr>
        <w:pStyle w:val="a3"/>
        <w:tabs>
          <w:tab w:val="left" w:pos="1594"/>
          <w:tab w:val="left" w:pos="6840"/>
          <w:tab w:val="left" w:pos="7020"/>
        </w:tabs>
        <w:spacing w:line="360" w:lineRule="auto"/>
        <w:ind w:left="0"/>
        <w:jc w:val="both"/>
        <w:rPr>
          <w:rFonts w:ascii="13" w:hAnsi="13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          2.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  </w:t>
      </w: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Дата и номер распоряжения  о проведении проверки:  </w:t>
      </w:r>
      <w:r w:rsidRPr="001E2388">
        <w:rPr>
          <w:rFonts w:ascii="13" w:hAnsi="13"/>
          <w:color w:val="auto"/>
          <w:sz w:val="26"/>
          <w:szCs w:val="26"/>
          <w:lang w:val="ru-RU"/>
        </w:rPr>
        <w:t>распоряжение  администрации Дальнереч</w:t>
      </w:r>
      <w:r w:rsidR="001E2388" w:rsidRPr="001E2388">
        <w:rPr>
          <w:rFonts w:ascii="13" w:hAnsi="13"/>
          <w:color w:val="auto"/>
          <w:sz w:val="26"/>
          <w:szCs w:val="26"/>
          <w:lang w:val="ru-RU"/>
        </w:rPr>
        <w:t>енского городского округа от  10.12.2021  года №216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-ра .     </w:t>
      </w:r>
    </w:p>
    <w:p w:rsidR="00E83E10" w:rsidRPr="001E2388" w:rsidRDefault="00E83E10" w:rsidP="00E83E10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2388">
        <w:rPr>
          <w:rFonts w:ascii="13" w:hAnsi="13"/>
          <w:b/>
          <w:color w:val="auto"/>
          <w:sz w:val="26"/>
          <w:szCs w:val="26"/>
          <w:lang w:val="ru-RU"/>
        </w:rPr>
        <w:t xml:space="preserve">3. Предмет контрольного мероприятия: </w:t>
      </w:r>
      <w:r w:rsidRPr="001E2388">
        <w:rPr>
          <w:rFonts w:ascii="13" w:hAnsi="13"/>
          <w:color w:val="auto"/>
          <w:sz w:val="26"/>
          <w:szCs w:val="26"/>
          <w:lang w:val="ru-RU"/>
        </w:rPr>
        <w:t>соблюдение   требований Федерального закона от 05.04.2013 года №44 «О контрактной системе в сфере закупок  товаров, работ, услуг для обеспечения государственных</w:t>
      </w:r>
      <w:r w:rsidR="00065FA4" w:rsidRPr="001E2388">
        <w:rPr>
          <w:rFonts w:ascii="13" w:hAnsi="13"/>
          <w:color w:val="auto"/>
          <w:sz w:val="26"/>
          <w:szCs w:val="26"/>
          <w:lang w:val="ru-RU"/>
        </w:rPr>
        <w:t xml:space="preserve"> и муниципальных нужд» в части 8</w:t>
      </w:r>
      <w:r w:rsidRPr="001E2388">
        <w:rPr>
          <w:rFonts w:ascii="13" w:hAnsi="13"/>
          <w:color w:val="auto"/>
          <w:sz w:val="26"/>
          <w:szCs w:val="26"/>
          <w:lang w:val="ru-RU"/>
        </w:rPr>
        <w:t xml:space="preserve"> статьи 99  </w:t>
      </w:r>
      <w:r w:rsidR="001E2388"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 МБДОУ «Детсад № 7</w:t>
      </w:r>
      <w:r w:rsidRPr="001E2388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».  </w:t>
      </w:r>
    </w:p>
    <w:p w:rsidR="00E83E10" w:rsidRPr="007849B7" w:rsidRDefault="00E83E10" w:rsidP="00E83E10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7849B7">
        <w:rPr>
          <w:rFonts w:ascii="13" w:hAnsi="13"/>
          <w:b/>
          <w:color w:val="auto"/>
          <w:sz w:val="26"/>
          <w:szCs w:val="26"/>
          <w:lang w:val="ru-RU"/>
        </w:rPr>
        <w:t xml:space="preserve">4. Проверяемый период: </w:t>
      </w:r>
      <w:r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с января 2021 года по </w:t>
      </w:r>
      <w:r w:rsidR="007849B7"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декабрь </w:t>
      </w:r>
      <w:r w:rsidRPr="007849B7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2021года. </w:t>
      </w:r>
    </w:p>
    <w:p w:rsidR="007849B7" w:rsidRPr="007849B7" w:rsidRDefault="00331E6D" w:rsidP="00331E6D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       </w:t>
      </w:r>
      <w:r w:rsidR="00E83E10" w:rsidRPr="007849B7">
        <w:rPr>
          <w:rFonts w:ascii="13" w:hAnsi="13"/>
          <w:b/>
          <w:sz w:val="26"/>
          <w:szCs w:val="26"/>
        </w:rPr>
        <w:t xml:space="preserve">5. Срок проведения проверки : </w:t>
      </w:r>
      <w:r w:rsidR="007849B7" w:rsidRPr="007849B7">
        <w:rPr>
          <w:rFonts w:ascii="Times New Roman" w:eastAsia="Times New Roman" w:hAnsi="Times New Roman" w:cs="Times New Roman"/>
          <w:sz w:val="26"/>
          <w:szCs w:val="26"/>
        </w:rPr>
        <w:t>с 16.12.2021 года  по 30.12</w:t>
      </w:r>
      <w:r w:rsidR="00E83E10" w:rsidRPr="007849B7">
        <w:rPr>
          <w:rFonts w:ascii="Times New Roman" w:eastAsia="Times New Roman" w:hAnsi="Times New Roman" w:cs="Times New Roman"/>
          <w:sz w:val="26"/>
          <w:szCs w:val="26"/>
        </w:rPr>
        <w:t>.2021 года .</w:t>
      </w:r>
    </w:p>
    <w:p w:rsidR="00E83E10" w:rsidRPr="001E2388" w:rsidRDefault="00E83E10" w:rsidP="00331E6D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3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</w:rPr>
        <w:t>Цель проверки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и выявление нарушений </w:t>
      </w:r>
      <w:r w:rsidR="00331E6D" w:rsidRPr="001E238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законодательства Российской Федерации и иных нормативных правовых актов о контрактной системе в сфере закупок.</w:t>
      </w:r>
    </w:p>
    <w:p w:rsidR="00727A6D" w:rsidRDefault="00E83E10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727A6D">
        <w:rPr>
          <w:rFonts w:ascii="13" w:hAnsi="13"/>
          <w:b/>
          <w:color w:val="auto"/>
          <w:sz w:val="26"/>
          <w:szCs w:val="26"/>
          <w:lang w:val="ru-RU"/>
        </w:rPr>
        <w:t xml:space="preserve">6. Наименование, адрес местонахождения субъекта  проверки: </w:t>
      </w:r>
      <w:r w:rsidR="00727A6D" w:rsidRPr="00C52E91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Муниципальное  бюджетное дошкольное  образовательное  учреждение  «Детский сад общеразвивающего вида № 7 (далее</w:t>
      </w:r>
      <w:r w:rsidR="00727A6D" w:rsidRPr="004E4316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по тексту МБДОУ «Детсад № 7»)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727A6D" w:rsidRPr="00F95B34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 </w:t>
      </w:r>
      <w:r w:rsidR="00727A6D" w:rsidRPr="00FB233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в своей</w:t>
      </w:r>
      <w:r w:rsidR="00727A6D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727A6D" w:rsidRPr="00FB233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деятельности руководствуется  Конституцией РФ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«Об образовании», Типовым </w:t>
      </w:r>
      <w:r w:rsidR="00727A6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lastRenderedPageBreak/>
        <w:t xml:space="preserve">положением об общеобразовательном учреждении, Конвенцией о правах ребенка и Уставом. </w:t>
      </w:r>
    </w:p>
    <w:p w:rsidR="00727A6D" w:rsidRPr="001E44DF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Устав  МБДОУ «Детский сад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№7»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 </w:t>
      </w: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в новой редакции был утвержден постановлением  Администрацци  Дальнереченского городского округа от 01.12.2011 №1114.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1E44D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Учредителем  МБДО  «Детский сад №7» является  муниципальное  образование Дальнереченский  городской округ. Функции  и полномочия Учредителя осуществляет администрация Дальнереченского  городского округа.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Отношения между МБДОУ «Детский сад №7» и Учредителем определяются договором, заключенным в соответствии с законодательством РФ. </w:t>
      </w:r>
    </w:p>
    <w:p w:rsidR="00727A6D" w:rsidRPr="001E44DF" w:rsidRDefault="00727A6D" w:rsidP="00727A6D">
      <w:pPr>
        <w:pStyle w:val="Standard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Адрес учредителя: 692135, город Дальнереченск, улица Победы,13.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 w:rsidRPr="00D448B4">
        <w:rPr>
          <w:rFonts w:ascii="13" w:hAnsi="13"/>
          <w:color w:val="auto"/>
          <w:sz w:val="26"/>
          <w:szCs w:val="26"/>
          <w:lang w:val="ru-RU"/>
        </w:rPr>
        <w:t xml:space="preserve">Юридический и фактический адрес МБДОУ </w:t>
      </w:r>
      <w:r w:rsidRPr="00D448B4">
        <w:rPr>
          <w:rFonts w:ascii="13" w:hAnsi="13" w:hint="eastAsia"/>
          <w:color w:val="auto"/>
          <w:sz w:val="26"/>
          <w:szCs w:val="26"/>
          <w:lang w:val="ru-RU"/>
        </w:rPr>
        <w:t>«</w:t>
      </w:r>
      <w:r w:rsidRPr="00D448B4">
        <w:rPr>
          <w:rFonts w:ascii="13" w:hAnsi="13"/>
          <w:color w:val="auto"/>
          <w:sz w:val="26"/>
          <w:szCs w:val="26"/>
          <w:lang w:val="ru-RU"/>
        </w:rPr>
        <w:t>Детский сад №</w:t>
      </w:r>
      <w:r w:rsidRPr="00D448B4">
        <w:rPr>
          <w:rFonts w:ascii="13" w:hAnsi="13" w:hint="eastAsia"/>
          <w:color w:val="auto"/>
          <w:sz w:val="26"/>
          <w:szCs w:val="26"/>
          <w:lang w:val="ru-RU"/>
        </w:rPr>
        <w:t>7»</w:t>
      </w:r>
      <w:r>
        <w:rPr>
          <w:rFonts w:ascii="13" w:hAnsi="13"/>
          <w:color w:val="auto"/>
          <w:sz w:val="26"/>
          <w:szCs w:val="26"/>
          <w:lang w:val="ru-RU"/>
        </w:rPr>
        <w:t>: 692132,Российская Федерация, Приморский край, город Дальнереченск,  улица Ленина,33.</w:t>
      </w:r>
      <w:r w:rsidRPr="00D448B4">
        <w:rPr>
          <w:rFonts w:ascii="13" w:hAnsi="13"/>
          <w:color w:val="auto"/>
          <w:sz w:val="26"/>
          <w:szCs w:val="26"/>
          <w:lang w:val="ru-RU"/>
        </w:rPr>
        <w:t xml:space="preserve">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в своей деятельности  обеспечивает достижение следующей цели: воспитание, обучение и развитие детей в соответствии с их индивидуальными особенностями присмотр, уход и оздоровление детей в возрасте от 2 месяцев до 7 лет. </w:t>
      </w:r>
    </w:p>
    <w:p w:rsidR="00D51AC8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На основании распоряжения администрации Дальнереченского  городского округа  от 30.06.2009 №215 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О назначении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заведующим 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назначена </w:t>
      </w:r>
      <w:r w:rsidRPr="00E2597C">
        <w:rPr>
          <w:rFonts w:ascii="13" w:hAnsi="13"/>
          <w:color w:val="auto"/>
          <w:sz w:val="26"/>
          <w:szCs w:val="26"/>
          <w:lang w:val="ru-RU"/>
        </w:rPr>
        <w:t xml:space="preserve"> </w:t>
      </w:r>
      <w:r w:rsidR="004D0DEE">
        <w:rPr>
          <w:rFonts w:ascii="13" w:hAnsi="13" w:hint="eastAsia"/>
          <w:color w:val="auto"/>
          <w:sz w:val="26"/>
          <w:szCs w:val="26"/>
          <w:lang w:val="ru-RU"/>
        </w:rPr>
        <w:t>……………</w:t>
      </w:r>
      <w:r w:rsidR="00D51AC8">
        <w:rPr>
          <w:rFonts w:ascii="13" w:hAnsi="13"/>
          <w:color w:val="auto"/>
          <w:sz w:val="26"/>
          <w:szCs w:val="26"/>
          <w:lang w:val="ru-RU"/>
        </w:rPr>
        <w:t xml:space="preserve"> </w:t>
      </w:r>
    </w:p>
    <w:p w:rsidR="00727A6D" w:rsidRDefault="00727A6D" w:rsidP="00727A6D">
      <w:pPr>
        <w:pStyle w:val="Standard"/>
        <w:spacing w:line="360" w:lineRule="auto"/>
        <w:ind w:left="0" w:firstLine="567"/>
        <w:jc w:val="both"/>
        <w:rPr>
          <w:rFonts w:ascii="13" w:hAnsi="13"/>
          <w:color w:val="auto"/>
          <w:sz w:val="26"/>
          <w:szCs w:val="26"/>
          <w:lang w:val="ru-RU"/>
        </w:rPr>
      </w:pPr>
      <w:r>
        <w:rPr>
          <w:rFonts w:ascii="13" w:hAnsi="13"/>
          <w:color w:val="auto"/>
          <w:sz w:val="26"/>
          <w:szCs w:val="26"/>
          <w:lang w:val="ru-RU"/>
        </w:rPr>
        <w:t xml:space="preserve">На основании пункта 6 статьи 3 Федерального закона от 05.04.2013 №44-Фз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О контрактной системе в сфере закупок товаров, работ, услуг для обеспечения государственных нужд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(далее-Федеральный закон №44-ФЗ) МБДОУ </w:t>
      </w:r>
      <w:r>
        <w:rPr>
          <w:rFonts w:ascii="13" w:hAnsi="13" w:hint="eastAsia"/>
          <w:color w:val="auto"/>
          <w:sz w:val="26"/>
          <w:szCs w:val="26"/>
          <w:lang w:val="ru-RU"/>
        </w:rPr>
        <w:t>«</w:t>
      </w:r>
      <w:r>
        <w:rPr>
          <w:rFonts w:ascii="13" w:hAnsi="13"/>
          <w:color w:val="auto"/>
          <w:sz w:val="26"/>
          <w:szCs w:val="26"/>
          <w:lang w:val="ru-RU"/>
        </w:rPr>
        <w:t>Детский сад №7</w:t>
      </w:r>
      <w:r>
        <w:rPr>
          <w:rFonts w:ascii="13" w:hAnsi="13" w:hint="eastAsia"/>
          <w:color w:val="auto"/>
          <w:sz w:val="26"/>
          <w:szCs w:val="26"/>
          <w:lang w:val="ru-RU"/>
        </w:rPr>
        <w:t>»</w:t>
      </w:r>
      <w:r>
        <w:rPr>
          <w:rFonts w:ascii="13" w:hAnsi="13"/>
          <w:color w:val="auto"/>
          <w:sz w:val="26"/>
          <w:szCs w:val="26"/>
          <w:lang w:val="ru-RU"/>
        </w:rPr>
        <w:t xml:space="preserve"> является муниципальным заказчиком. </w:t>
      </w:r>
    </w:p>
    <w:p w:rsidR="00727A6D" w:rsidRDefault="00727A6D" w:rsidP="00727A6D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1C012E">
        <w:rPr>
          <w:rFonts w:ascii="13" w:hAnsi="13"/>
          <w:sz w:val="26"/>
          <w:szCs w:val="26"/>
        </w:rPr>
        <w:t xml:space="preserve">          Проверка осуществлялась по предоставленным документам,</w:t>
      </w:r>
      <w:r>
        <w:rPr>
          <w:rFonts w:ascii="13" w:hAnsi="13"/>
          <w:color w:val="C00000"/>
          <w:sz w:val="26"/>
          <w:szCs w:val="26"/>
        </w:rPr>
        <w:t xml:space="preserve"> </w:t>
      </w:r>
      <w:r w:rsidRPr="00C713B6">
        <w:rPr>
          <w:rFonts w:ascii="13" w:hAnsi="13"/>
          <w:sz w:val="26"/>
          <w:szCs w:val="26"/>
        </w:rPr>
        <w:t xml:space="preserve">а также  на основании информации, размещенной в открытом доступе на официальном сайте единой информационной системы в сфере  закупок </w:t>
      </w:r>
      <w:r w:rsidRPr="00C713B6">
        <w:rPr>
          <w:rFonts w:ascii="13" w:hAnsi="13"/>
          <w:sz w:val="26"/>
          <w:szCs w:val="26"/>
          <w:lang w:val="en-US"/>
        </w:rPr>
        <w:t>www</w:t>
      </w:r>
      <w:r w:rsidRPr="00C713B6">
        <w:rPr>
          <w:rFonts w:ascii="13" w:hAnsi="13"/>
          <w:sz w:val="26"/>
          <w:szCs w:val="26"/>
        </w:rPr>
        <w:t xml:space="preserve">. </w:t>
      </w:r>
      <w:r w:rsidRPr="00C713B6">
        <w:rPr>
          <w:rFonts w:ascii="13" w:hAnsi="13"/>
          <w:sz w:val="26"/>
          <w:szCs w:val="26"/>
          <w:lang w:val="en-US"/>
        </w:rPr>
        <w:t>zakupki</w:t>
      </w:r>
      <w:r w:rsidRPr="00C713B6">
        <w:rPr>
          <w:rFonts w:ascii="13" w:hAnsi="13"/>
          <w:sz w:val="26"/>
          <w:szCs w:val="26"/>
        </w:rPr>
        <w:t xml:space="preserve"> </w:t>
      </w:r>
      <w:r w:rsidRPr="00C713B6">
        <w:rPr>
          <w:rFonts w:ascii="13" w:hAnsi="13"/>
          <w:sz w:val="26"/>
          <w:szCs w:val="26"/>
          <w:lang w:val="en-US"/>
        </w:rPr>
        <w:t>gov</w:t>
      </w:r>
      <w:r w:rsidRPr="00C713B6">
        <w:rPr>
          <w:rFonts w:ascii="13" w:hAnsi="13"/>
          <w:sz w:val="26"/>
          <w:szCs w:val="26"/>
        </w:rPr>
        <w:t>.</w:t>
      </w:r>
      <w:r w:rsidRPr="00C713B6">
        <w:rPr>
          <w:rFonts w:ascii="13" w:hAnsi="13"/>
          <w:sz w:val="26"/>
          <w:szCs w:val="26"/>
          <w:lang w:val="en-US"/>
        </w:rPr>
        <w:t>ru</w:t>
      </w:r>
      <w:r w:rsidRPr="00C713B6">
        <w:rPr>
          <w:rFonts w:ascii="13" w:hAnsi="13"/>
          <w:sz w:val="26"/>
          <w:szCs w:val="26"/>
        </w:rPr>
        <w:t xml:space="preserve"> (далее –официальный сайт ЕИС).</w:t>
      </w:r>
      <w:r>
        <w:rPr>
          <w:rFonts w:ascii="13" w:hAnsi="13"/>
          <w:sz w:val="26"/>
          <w:szCs w:val="26"/>
        </w:rPr>
        <w:t xml:space="preserve"> </w:t>
      </w:r>
    </w:p>
    <w:p w:rsidR="00331E6D" w:rsidRPr="00727A6D" w:rsidRDefault="00E83E10" w:rsidP="00E83E10">
      <w:pPr>
        <w:pStyle w:val="a8"/>
        <w:tabs>
          <w:tab w:val="left" w:pos="6840"/>
          <w:tab w:val="left" w:pos="7740"/>
        </w:tabs>
        <w:spacing w:line="360" w:lineRule="auto"/>
        <w:ind w:left="0"/>
        <w:jc w:val="both"/>
        <w:rPr>
          <w:rFonts w:ascii="13" w:hAnsi="13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        </w:t>
      </w:r>
      <w:r w:rsidRPr="00727A6D">
        <w:rPr>
          <w:rFonts w:ascii="13" w:hAnsi="13"/>
          <w:b/>
          <w:sz w:val="26"/>
          <w:szCs w:val="26"/>
        </w:rPr>
        <w:t>7.   Фамилии, имена, отчества  проверяющих :</w:t>
      </w:r>
      <w:r w:rsidRPr="00727A6D">
        <w:rPr>
          <w:rFonts w:ascii="13" w:hAnsi="13"/>
          <w:sz w:val="26"/>
          <w:szCs w:val="26"/>
        </w:rPr>
        <w:t xml:space="preserve"> </w:t>
      </w:r>
      <w:r w:rsidR="00D51AC8">
        <w:rPr>
          <w:rFonts w:ascii="13" w:hAnsi="13" w:hint="eastAsia"/>
          <w:sz w:val="26"/>
          <w:szCs w:val="26"/>
        </w:rPr>
        <w:t>……………</w:t>
      </w:r>
      <w:r w:rsidR="00D51AC8">
        <w:rPr>
          <w:rFonts w:ascii="13" w:hAnsi="13"/>
          <w:sz w:val="26"/>
          <w:szCs w:val="26"/>
        </w:rPr>
        <w:t>.</w:t>
      </w:r>
      <w:r w:rsidRPr="00727A6D">
        <w:rPr>
          <w:rFonts w:ascii="13" w:hAnsi="13"/>
          <w:sz w:val="26"/>
          <w:szCs w:val="26"/>
        </w:rPr>
        <w:t xml:space="preserve"> - главный специалист 1 разряда финансового отдела администрации Дальнереченского городского округа</w:t>
      </w:r>
      <w:r w:rsidR="00331E6D" w:rsidRPr="00727A6D">
        <w:rPr>
          <w:rFonts w:ascii="13" w:hAnsi="13"/>
          <w:sz w:val="26"/>
          <w:szCs w:val="26"/>
        </w:rPr>
        <w:t>.</w:t>
      </w:r>
    </w:p>
    <w:p w:rsidR="00E83E10" w:rsidRPr="00CF00EF" w:rsidRDefault="00E83E10" w:rsidP="00E83E10">
      <w:pPr>
        <w:tabs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CF00EF">
        <w:rPr>
          <w:rFonts w:ascii="13" w:hAnsi="13"/>
          <w:b/>
          <w:sz w:val="26"/>
          <w:szCs w:val="26"/>
        </w:rPr>
        <w:t xml:space="preserve">       8.    Вопросы  контрольного мероприятия</w:t>
      </w:r>
      <w:r w:rsidRPr="00CF00EF">
        <w:rPr>
          <w:rFonts w:ascii="13" w:hAnsi="13"/>
          <w:sz w:val="26"/>
          <w:szCs w:val="26"/>
        </w:rPr>
        <w:t xml:space="preserve">: </w:t>
      </w:r>
    </w:p>
    <w:p w:rsidR="00B934A4" w:rsidRPr="009D5B54" w:rsidRDefault="00E83E10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EE1DB4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</w:t>
      </w:r>
      <w:r w:rsidR="00B934A4" w:rsidRPr="009D5B54">
        <w:rPr>
          <w:rFonts w:ascii="13" w:hAnsi="13"/>
          <w:color w:val="000000"/>
          <w:sz w:val="28"/>
          <w:szCs w:val="28"/>
        </w:rPr>
        <w:t>- изучение  нормативно- правовых  актов;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-нормирование закупок;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 xml:space="preserve">- обоснование НМЦК и Цены контракта; 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-  изучение договоров, контрактов   заключенных  на выполнение услуг  и работ  соблюдение требований  к исполнению, изменению, в том числе в части соответствия поставленного товара, выполненной работы (ее результаты) или оказанной услуги условиям контракта;</w:t>
      </w:r>
    </w:p>
    <w:p w:rsidR="00B934A4" w:rsidRPr="009D5B54" w:rsidRDefault="00B934A4" w:rsidP="00B934A4">
      <w:pPr>
        <w:tabs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>соответствия использования поставленного товара, вып</w:t>
      </w:r>
      <w:r>
        <w:rPr>
          <w:rFonts w:ascii="13" w:hAnsi="13"/>
          <w:color w:val="000000"/>
          <w:sz w:val="28"/>
          <w:szCs w:val="28"/>
        </w:rPr>
        <w:t>ол</w:t>
      </w:r>
      <w:r w:rsidRPr="009D5B54">
        <w:rPr>
          <w:rFonts w:ascii="13" w:hAnsi="13"/>
          <w:color w:val="000000"/>
          <w:sz w:val="28"/>
          <w:szCs w:val="28"/>
        </w:rPr>
        <w:t>ненной работы (ее результата) или оказанной услуги целям осуществления закупки ;</w:t>
      </w:r>
    </w:p>
    <w:p w:rsidR="00B934A4" w:rsidRPr="009D5B54" w:rsidRDefault="00B934A4" w:rsidP="00B934A4">
      <w:pPr>
        <w:tabs>
          <w:tab w:val="left" w:pos="6480"/>
          <w:tab w:val="left" w:pos="7740"/>
        </w:tabs>
        <w:spacing w:line="360" w:lineRule="auto"/>
        <w:jc w:val="both"/>
        <w:rPr>
          <w:rFonts w:ascii="13" w:hAnsi="13"/>
          <w:color w:val="000000"/>
          <w:sz w:val="28"/>
          <w:szCs w:val="28"/>
        </w:rPr>
      </w:pPr>
      <w:r w:rsidRPr="009D5B54">
        <w:rPr>
          <w:rFonts w:ascii="13" w:hAnsi="13"/>
          <w:color w:val="000000"/>
          <w:sz w:val="28"/>
          <w:szCs w:val="28"/>
        </w:rPr>
        <w:t xml:space="preserve">-  выводы по результатам проверки.    </w:t>
      </w:r>
    </w:p>
    <w:p w:rsidR="00E83E10" w:rsidRPr="00CF00EF" w:rsidRDefault="00E83E10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6"/>
          <w:szCs w:val="26"/>
        </w:rPr>
      </w:pPr>
      <w:r w:rsidRPr="00CF00EF">
        <w:rPr>
          <w:rFonts w:ascii="13" w:hAnsi="13"/>
          <w:b/>
          <w:sz w:val="26"/>
          <w:szCs w:val="26"/>
        </w:rPr>
        <w:t xml:space="preserve">     9.  В ходе контрольного мероприятия установлено следующее:</w:t>
      </w:r>
    </w:p>
    <w:p w:rsidR="00CF00EF" w:rsidRDefault="00E83E10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EE1DB4">
        <w:rPr>
          <w:rFonts w:ascii="13" w:hAnsi="13"/>
          <w:b/>
          <w:color w:val="C00000"/>
          <w:sz w:val="26"/>
          <w:szCs w:val="26"/>
        </w:rPr>
        <w:t xml:space="preserve">  </w:t>
      </w:r>
      <w:r w:rsidR="00CF00EF" w:rsidRPr="008B77D4">
        <w:rPr>
          <w:rFonts w:ascii="13" w:hAnsi="13"/>
          <w:sz w:val="26"/>
          <w:szCs w:val="26"/>
        </w:rPr>
        <w:t xml:space="preserve"> </w:t>
      </w:r>
      <w:r w:rsidR="00CF00EF">
        <w:rPr>
          <w:rFonts w:ascii="13" w:hAnsi="13"/>
          <w:sz w:val="26"/>
          <w:szCs w:val="26"/>
        </w:rPr>
        <w:t xml:space="preserve">        </w:t>
      </w:r>
      <w:r w:rsidR="00CF00EF" w:rsidRPr="000168EE">
        <w:rPr>
          <w:rFonts w:ascii="13" w:hAnsi="13" w:hint="eastAsia"/>
          <w:b/>
          <w:sz w:val="26"/>
          <w:szCs w:val="26"/>
        </w:rPr>
        <w:t>В</w:t>
      </w:r>
      <w:r w:rsidR="00CF00EF" w:rsidRPr="008B77D4">
        <w:rPr>
          <w:rFonts w:ascii="13" w:hAnsi="13"/>
          <w:sz w:val="26"/>
          <w:szCs w:val="26"/>
        </w:rPr>
        <w:t xml:space="preserve"> ходе  </w:t>
      </w:r>
      <w:r w:rsidR="00CF00EF">
        <w:rPr>
          <w:rFonts w:ascii="13" w:hAnsi="13"/>
          <w:sz w:val="26"/>
          <w:szCs w:val="26"/>
        </w:rPr>
        <w:t>проведения проверки в отношении полноты и целостности функционирования системы организации  закупок  объекта контроля, в том числе на предмет соответствия законодательству Российской Федерации о контрактной системе в сфере закупок внутренних документов объекта контроля установлено следующее.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В соответствии со статьей 38 Федерального закона №44-ФЗ, штатным расписанием, на основании Приказов ответственными за осуществление закупок товаров, работ, услуг назначены специалисты в сфере закупок: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>- от 06.03.2019 №2-лс</w:t>
      </w:r>
      <w:r w:rsidR="00D51AC8">
        <w:rPr>
          <w:rFonts w:ascii="13" w:hAnsi="13" w:hint="eastAsia"/>
          <w:sz w:val="26"/>
          <w:szCs w:val="26"/>
        </w:rPr>
        <w:t>………………………</w:t>
      </w:r>
      <w:r w:rsidR="00D51AC8">
        <w:rPr>
          <w:rFonts w:ascii="13" w:hAnsi="13"/>
          <w:sz w:val="26"/>
          <w:szCs w:val="26"/>
        </w:rPr>
        <w:t>.</w:t>
      </w:r>
      <w:r>
        <w:rPr>
          <w:rFonts w:ascii="13" w:hAnsi="13"/>
          <w:sz w:val="26"/>
          <w:szCs w:val="26"/>
        </w:rPr>
        <w:t>. прошедший дополнительное профессиональное образование в сфере закупок (диплом о профессиональной переподготовке 250700012725 от 19.11.2018, регистрационный №0005763);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- 05.10.2020 №43-Л </w:t>
      </w:r>
      <w:r w:rsidR="00D51AC8">
        <w:rPr>
          <w:rFonts w:ascii="13" w:hAnsi="13" w:hint="eastAsia"/>
          <w:sz w:val="26"/>
          <w:szCs w:val="26"/>
        </w:rPr>
        <w:t>……………</w:t>
      </w:r>
      <w:r>
        <w:rPr>
          <w:rFonts w:ascii="13" w:hAnsi="13"/>
          <w:sz w:val="26"/>
          <w:szCs w:val="26"/>
        </w:rPr>
        <w:t>, прошедший дополнительное профессиональное  образование в сфере закупок (диплом  о профессиональной переподготовке</w:t>
      </w:r>
      <w:r w:rsidRPr="00BD2CF7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  <w:lang w:val="en-US"/>
        </w:rPr>
        <w:t>IIII</w:t>
      </w:r>
      <w:r w:rsidRPr="00BD2CF7">
        <w:rPr>
          <w:rFonts w:ascii="13" w:hAnsi="13"/>
          <w:sz w:val="26"/>
          <w:szCs w:val="26"/>
        </w:rPr>
        <w:t>-</w:t>
      </w:r>
      <w:r>
        <w:rPr>
          <w:rFonts w:ascii="13" w:hAnsi="13"/>
          <w:sz w:val="26"/>
          <w:szCs w:val="26"/>
          <w:lang w:val="en-US"/>
        </w:rPr>
        <w:t>V</w:t>
      </w:r>
      <w:r w:rsidRPr="00BD2CF7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>№004866 от 14.08.2020, регистрационный №4866).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Приказом от 11.01.2021 №05-А утверждено Положение о контрактной службе МБДОУ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. В Положении обозначены функции и полномочия контрактной службы, а также ответственность работников контрактной службы. 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 В соответствии со статьей 39 Федерального закона №44-ФЗ для определения поставщиков (подрядчиков, исполнителей)  в  МБДОУ 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создана и утверждена Приказом от 11.01.2021 №04-АП.2   комиссия по осуществлению закупок для нужд МБДОУ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Детский сад №7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в следующем  составе: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Председатель комиссии-</w:t>
      </w:r>
      <w:r w:rsidR="00D51AC8">
        <w:rPr>
          <w:rFonts w:ascii="13" w:hAnsi="13"/>
          <w:sz w:val="26"/>
          <w:szCs w:val="26"/>
        </w:rPr>
        <w:t xml:space="preserve"> </w:t>
      </w:r>
      <w:r w:rsidR="00D51AC8">
        <w:rPr>
          <w:rFonts w:ascii="13" w:hAnsi="13" w:hint="eastAsia"/>
          <w:sz w:val="26"/>
          <w:szCs w:val="26"/>
        </w:rPr>
        <w:t>…………</w:t>
      </w:r>
      <w:r w:rsidR="00D51AC8">
        <w:rPr>
          <w:rFonts w:ascii="13" w:hAnsi="13"/>
          <w:sz w:val="26"/>
          <w:szCs w:val="26"/>
        </w:rPr>
        <w:t>..</w:t>
      </w:r>
      <w:r>
        <w:rPr>
          <w:rFonts w:ascii="13" w:hAnsi="13"/>
          <w:sz w:val="26"/>
          <w:szCs w:val="26"/>
        </w:rPr>
        <w:t xml:space="preserve"> прошедший дополнительное профессиональное образование в сфере закупок;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Заместитель председателя комиссии-</w:t>
      </w:r>
      <w:r w:rsidR="00D51AC8">
        <w:rPr>
          <w:rFonts w:ascii="13" w:hAnsi="13" w:hint="eastAsia"/>
          <w:sz w:val="26"/>
          <w:szCs w:val="26"/>
        </w:rPr>
        <w:t>……………</w:t>
      </w:r>
      <w:r>
        <w:rPr>
          <w:rFonts w:ascii="13" w:hAnsi="13"/>
          <w:sz w:val="26"/>
          <w:szCs w:val="26"/>
        </w:rPr>
        <w:t>.;</w:t>
      </w:r>
    </w:p>
    <w:p w:rsidR="00D51AC8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  Секретарь комиссии-</w:t>
      </w:r>
      <w:r w:rsidR="00D51AC8">
        <w:rPr>
          <w:rFonts w:ascii="13" w:hAnsi="13" w:hint="eastAsia"/>
          <w:sz w:val="26"/>
          <w:szCs w:val="26"/>
        </w:rPr>
        <w:t>……………………</w:t>
      </w:r>
      <w:r w:rsidR="00D51AC8">
        <w:rPr>
          <w:rFonts w:ascii="13" w:hAnsi="13"/>
          <w:sz w:val="26"/>
          <w:szCs w:val="26"/>
        </w:rPr>
        <w:t>.</w:t>
      </w:r>
      <w:r>
        <w:rPr>
          <w:rFonts w:ascii="13" w:hAnsi="13"/>
          <w:sz w:val="26"/>
          <w:szCs w:val="26"/>
        </w:rPr>
        <w:t xml:space="preserve">     </w:t>
      </w:r>
    </w:p>
    <w:p w:rsidR="00D51AC8" w:rsidRDefault="00D51AC8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</w:t>
      </w:r>
      <w:r w:rsidR="00CF00EF">
        <w:rPr>
          <w:rFonts w:ascii="13" w:hAnsi="13"/>
          <w:sz w:val="26"/>
          <w:szCs w:val="26"/>
        </w:rPr>
        <w:t xml:space="preserve">  Члены комиссии-        </w:t>
      </w:r>
      <w:r>
        <w:rPr>
          <w:rFonts w:ascii="13" w:hAnsi="13" w:hint="eastAsia"/>
          <w:sz w:val="26"/>
          <w:szCs w:val="26"/>
        </w:rPr>
        <w:t>………………………………</w:t>
      </w:r>
      <w:r>
        <w:rPr>
          <w:rFonts w:ascii="13" w:hAnsi="13"/>
          <w:sz w:val="26"/>
          <w:szCs w:val="26"/>
        </w:rPr>
        <w:t>..</w:t>
      </w:r>
    </w:p>
    <w:p w:rsidR="00CF00EF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В положениях от 09.01.2020 и от 11.01.2021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О Единой комиссии по определению поставщиков (подрядчиков, исполнителей)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(далее-Положение) обозначены цели, задачи, функции, полномочия и порядок деятельности Единой комиссии. </w:t>
      </w:r>
    </w:p>
    <w:p w:rsidR="00CF00EF" w:rsidRPr="00965F84" w:rsidRDefault="00CF00EF" w:rsidP="00CF00EF">
      <w:pPr>
        <w:tabs>
          <w:tab w:val="left" w:pos="684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     Функциональные обязанности специалиста в сфере закупок в обязанности, которого входит планирование и осуществление закупок товаров, работ, услуг, включая исполнение каждого контракта, утверждены Приказами. </w:t>
      </w:r>
    </w:p>
    <w:p w:rsidR="00CF00EF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 Согласно </w:t>
      </w:r>
      <w:r w:rsidRPr="00CF00EF">
        <w:rPr>
          <w:rFonts w:ascii="13" w:hAnsi="13"/>
          <w:sz w:val="26"/>
          <w:szCs w:val="26"/>
        </w:rPr>
        <w:t>приказ</w:t>
      </w:r>
      <w:r>
        <w:rPr>
          <w:rFonts w:ascii="13" w:hAnsi="13"/>
          <w:sz w:val="26"/>
          <w:szCs w:val="26"/>
        </w:rPr>
        <w:t>а</w:t>
      </w:r>
      <w:r w:rsidR="0030135E">
        <w:rPr>
          <w:rFonts w:ascii="13" w:hAnsi="13"/>
          <w:sz w:val="26"/>
          <w:szCs w:val="26"/>
        </w:rPr>
        <w:t xml:space="preserve"> по учреждению от 11</w:t>
      </w:r>
      <w:r w:rsidRPr="00CF00EF">
        <w:rPr>
          <w:rFonts w:ascii="13" w:hAnsi="13"/>
          <w:sz w:val="26"/>
          <w:szCs w:val="26"/>
        </w:rPr>
        <w:t>.01</w:t>
      </w:r>
      <w:r w:rsidR="00E83E10" w:rsidRPr="00CF00EF">
        <w:rPr>
          <w:rFonts w:ascii="13" w:hAnsi="13"/>
          <w:sz w:val="26"/>
          <w:szCs w:val="26"/>
        </w:rPr>
        <w:t>.</w:t>
      </w:r>
      <w:r w:rsidRPr="00CF00EF">
        <w:rPr>
          <w:rFonts w:ascii="13" w:hAnsi="13"/>
          <w:sz w:val="26"/>
          <w:szCs w:val="26"/>
        </w:rPr>
        <w:t>202</w:t>
      </w:r>
      <w:r w:rsidR="0030135E">
        <w:rPr>
          <w:rFonts w:ascii="13" w:hAnsi="13"/>
          <w:sz w:val="26"/>
          <w:szCs w:val="26"/>
        </w:rPr>
        <w:t>1</w:t>
      </w:r>
      <w:r w:rsidRPr="00CF00EF">
        <w:rPr>
          <w:rFonts w:ascii="13" w:hAnsi="13"/>
          <w:sz w:val="26"/>
          <w:szCs w:val="26"/>
        </w:rPr>
        <w:t xml:space="preserve"> года №</w:t>
      </w:r>
      <w:r w:rsidR="0030135E">
        <w:rPr>
          <w:rFonts w:ascii="13" w:hAnsi="13"/>
          <w:sz w:val="26"/>
          <w:szCs w:val="26"/>
        </w:rPr>
        <w:t>04</w:t>
      </w:r>
      <w:r w:rsidR="00E83E10" w:rsidRPr="00CF00EF">
        <w:rPr>
          <w:rFonts w:ascii="13" w:hAnsi="13"/>
          <w:sz w:val="26"/>
          <w:szCs w:val="26"/>
        </w:rPr>
        <w:t xml:space="preserve">-А. </w:t>
      </w:r>
      <w:r w:rsidRPr="00CF00EF">
        <w:rPr>
          <w:rFonts w:ascii="13" w:hAnsi="13"/>
          <w:sz w:val="26"/>
          <w:szCs w:val="26"/>
        </w:rPr>
        <w:t>п.</w:t>
      </w:r>
      <w:r w:rsidR="0030135E">
        <w:rPr>
          <w:rFonts w:ascii="13" w:hAnsi="13"/>
          <w:sz w:val="26"/>
          <w:szCs w:val="26"/>
        </w:rPr>
        <w:t>3</w:t>
      </w:r>
      <w:r w:rsidRPr="00CF00EF">
        <w:rPr>
          <w:rFonts w:ascii="13" w:hAnsi="13"/>
          <w:sz w:val="26"/>
          <w:szCs w:val="26"/>
        </w:rPr>
        <w:t xml:space="preserve"> </w:t>
      </w:r>
      <w:r w:rsidR="00E83E10" w:rsidRPr="00CF00EF">
        <w:rPr>
          <w:rFonts w:ascii="13" w:hAnsi="13" w:hint="eastAsia"/>
          <w:sz w:val="26"/>
          <w:szCs w:val="26"/>
        </w:rPr>
        <w:t>«</w:t>
      </w:r>
      <w:r w:rsidR="00E83E10" w:rsidRPr="00CF00EF">
        <w:rPr>
          <w:rFonts w:ascii="13" w:hAnsi="13"/>
          <w:sz w:val="26"/>
          <w:szCs w:val="26"/>
        </w:rPr>
        <w:t>О</w:t>
      </w:r>
      <w:r w:rsidRPr="00CF00EF">
        <w:rPr>
          <w:rFonts w:ascii="13" w:hAnsi="13"/>
          <w:sz w:val="26"/>
          <w:szCs w:val="26"/>
        </w:rPr>
        <w:t>б организации проведения экспертизы результатов, предусмотренных контрактом</w:t>
      </w:r>
      <w:r w:rsidRPr="00CF00EF">
        <w:rPr>
          <w:rFonts w:ascii="13" w:hAnsi="13" w:hint="eastAsia"/>
          <w:sz w:val="26"/>
          <w:szCs w:val="26"/>
        </w:rPr>
        <w:t>»</w:t>
      </w:r>
      <w:r w:rsidRPr="00CF00EF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утверждено: </w:t>
      </w:r>
    </w:p>
    <w:p w:rsidR="00CF00EF" w:rsidRPr="00CF00EF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-Положение об </w:t>
      </w:r>
      <w:r w:rsidR="00E83E10" w:rsidRPr="00CF00EF">
        <w:rPr>
          <w:rFonts w:ascii="13" w:hAnsi="13"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экспертизе предоставленных поставщиком (подрядчиком, исполнителем) результатов, предусмотренных заключенными контрактами; </w:t>
      </w:r>
    </w:p>
    <w:p w:rsidR="00CF00EF" w:rsidRDefault="00E83E10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 w:rsidRPr="00CF00EF">
        <w:rPr>
          <w:rFonts w:ascii="13" w:hAnsi="13"/>
          <w:sz w:val="26"/>
          <w:szCs w:val="26"/>
        </w:rPr>
        <w:t xml:space="preserve">- </w:t>
      </w:r>
      <w:r w:rsidR="00CF00EF" w:rsidRPr="00CF00EF">
        <w:rPr>
          <w:rFonts w:ascii="13" w:hAnsi="13"/>
          <w:sz w:val="26"/>
          <w:szCs w:val="26"/>
        </w:rPr>
        <w:t>утвержден перечень специалистов учреждения  проводящих экспертизу предоставленных поставщиком результатов, предусмотренных заключенными контрактами;</w:t>
      </w:r>
    </w:p>
    <w:p w:rsidR="0030135E" w:rsidRDefault="00CF00EF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 экспертиза результатов, предусмотренных контрактом, проводится единолично одним из указанных в п.2 настоящего приказа сотрудников, если заказчиком не будет </w:t>
      </w:r>
      <w:r w:rsidR="0030135E">
        <w:rPr>
          <w:rFonts w:ascii="13" w:hAnsi="13"/>
          <w:sz w:val="26"/>
          <w:szCs w:val="26"/>
        </w:rPr>
        <w:t xml:space="preserve"> принято решение о проведении комиссионной экспертизы. Экспертиза заключается в исследовании результатов исполнения контракта любыми  доступными и разрешенными способами (осмотр, оценка, проба, анализ и т.д.);</w:t>
      </w:r>
    </w:p>
    <w:p w:rsidR="00CF00EF" w:rsidRPr="00CF00EF" w:rsidRDefault="0030135E" w:rsidP="00E83E10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sz w:val="26"/>
          <w:szCs w:val="26"/>
        </w:rPr>
      </w:pPr>
      <w:r>
        <w:rPr>
          <w:rFonts w:ascii="13" w:hAnsi="13"/>
          <w:sz w:val="26"/>
          <w:szCs w:val="26"/>
        </w:rPr>
        <w:t xml:space="preserve">- результаты экспертизы, проведенные одним сотрудником заказа оформляется в виде сокращенного заключения согласно образцу ( </w:t>
      </w:r>
      <w:r>
        <w:rPr>
          <w:rFonts w:ascii="13" w:hAnsi="13" w:hint="eastAsia"/>
          <w:sz w:val="26"/>
          <w:szCs w:val="26"/>
        </w:rPr>
        <w:t>«</w:t>
      </w:r>
      <w:r>
        <w:rPr>
          <w:rFonts w:ascii="13" w:hAnsi="13"/>
          <w:sz w:val="26"/>
          <w:szCs w:val="26"/>
        </w:rPr>
        <w:t>Экспертное заключение Результаты, предусмотренные контрактом , проверены и соответствуют условиям контракта</w:t>
      </w:r>
      <w:r>
        <w:rPr>
          <w:rFonts w:ascii="13" w:hAnsi="13" w:hint="eastAsia"/>
          <w:sz w:val="26"/>
          <w:szCs w:val="26"/>
        </w:rPr>
        <w:t>»</w:t>
      </w:r>
      <w:r>
        <w:rPr>
          <w:rFonts w:ascii="13" w:hAnsi="13"/>
          <w:sz w:val="26"/>
          <w:szCs w:val="26"/>
        </w:rPr>
        <w:t xml:space="preserve"> № дата контракта , Эксперт) ) на акте приемке, счете, счете-фактуре, товарной накладной или ином документе, свидетельствующем об исполнении контракта.   </w:t>
      </w:r>
    </w:p>
    <w:p w:rsidR="005542D4" w:rsidRPr="00187AEC" w:rsidRDefault="003F0613" w:rsidP="00B84D17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</w:t>
      </w:r>
      <w:r w:rsidR="005542D4" w:rsidRPr="00187AEC">
        <w:rPr>
          <w:rFonts w:ascii="13" w:hAnsi="13"/>
          <w:b/>
          <w:sz w:val="28"/>
          <w:szCs w:val="28"/>
        </w:rPr>
        <w:t xml:space="preserve">    10.</w:t>
      </w:r>
      <w:r w:rsidR="005542D4" w:rsidRPr="00187AEC">
        <w:rPr>
          <w:rFonts w:ascii="13" w:hAnsi="13"/>
          <w:b/>
          <w:i/>
          <w:sz w:val="28"/>
          <w:szCs w:val="28"/>
        </w:rPr>
        <w:t xml:space="preserve"> </w:t>
      </w:r>
      <w:r w:rsidR="005542D4" w:rsidRPr="00187AEC">
        <w:rPr>
          <w:rFonts w:ascii="13" w:hAnsi="13"/>
          <w:b/>
          <w:sz w:val="28"/>
          <w:szCs w:val="28"/>
        </w:rPr>
        <w:t xml:space="preserve">Нормирование в сфере закупок. </w:t>
      </w:r>
    </w:p>
    <w:p w:rsidR="00DE6455" w:rsidRPr="00187AEC" w:rsidRDefault="005542D4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i/>
          <w:sz w:val="28"/>
          <w:szCs w:val="28"/>
        </w:rPr>
        <w:t xml:space="preserve">      </w:t>
      </w:r>
      <w:r w:rsidR="00DF6270" w:rsidRPr="00187AEC">
        <w:rPr>
          <w:rFonts w:ascii="13" w:hAnsi="13"/>
          <w:i/>
          <w:sz w:val="28"/>
          <w:szCs w:val="28"/>
        </w:rPr>
        <w:t xml:space="preserve">  </w:t>
      </w:r>
      <w:r w:rsidR="00714DB2" w:rsidRPr="00187AEC">
        <w:rPr>
          <w:rFonts w:ascii="13" w:hAnsi="13"/>
          <w:i/>
          <w:sz w:val="28"/>
          <w:szCs w:val="28"/>
        </w:rPr>
        <w:t xml:space="preserve">   </w:t>
      </w:r>
      <w:r w:rsidRPr="00187AEC">
        <w:rPr>
          <w:rFonts w:ascii="13" w:hAnsi="13"/>
          <w:i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>В соответствии</w:t>
      </w:r>
      <w:r w:rsidR="00DE6455" w:rsidRPr="00187AEC">
        <w:rPr>
          <w:rFonts w:ascii="13" w:hAnsi="13"/>
          <w:sz w:val="28"/>
          <w:szCs w:val="28"/>
        </w:rPr>
        <w:t xml:space="preserve"> с пунктами  статьи 19</w:t>
      </w:r>
      <w:r w:rsidR="00DE6455" w:rsidRPr="00187AEC">
        <w:rPr>
          <w:rFonts w:ascii="13" w:hAnsi="13"/>
          <w:i/>
          <w:sz w:val="28"/>
          <w:szCs w:val="28"/>
        </w:rPr>
        <w:t xml:space="preserve">  </w:t>
      </w:r>
      <w:r w:rsidR="00DE6455" w:rsidRPr="00187AEC">
        <w:rPr>
          <w:rFonts w:ascii="13" w:hAnsi="13"/>
          <w:sz w:val="28"/>
          <w:szCs w:val="28"/>
        </w:rPr>
        <w:t>Федерального  закона  № 44-ФЗ:</w:t>
      </w:r>
    </w:p>
    <w:p w:rsidR="005542D4" w:rsidRPr="00187AEC" w:rsidRDefault="00DE645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-</w:t>
      </w:r>
      <w:r w:rsidR="005542D4" w:rsidRPr="00187AEC">
        <w:rPr>
          <w:rFonts w:ascii="13" w:hAnsi="13"/>
          <w:sz w:val="28"/>
          <w:szCs w:val="28"/>
        </w:rPr>
        <w:t xml:space="preserve"> п.1, под нормированием в сфере закупок понимается установление требований к закупаемым заказчиком товарам, работам ,услугам (в том числе предельной цены товаров, работ, услуг) и (или)  нормативных затрат на обеспечение  функций государственных 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</w:t>
      </w:r>
      <w:r w:rsidRPr="00187AEC">
        <w:rPr>
          <w:rFonts w:ascii="13" w:hAnsi="13"/>
          <w:sz w:val="28"/>
          <w:szCs w:val="28"/>
        </w:rPr>
        <w:t xml:space="preserve">ьных)  услуг, выполнение работ); </w:t>
      </w:r>
    </w:p>
    <w:p w:rsidR="00E61935" w:rsidRPr="00187AEC" w:rsidRDefault="00DE645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>- п.2, для целей настоящей  статьи под требова</w:t>
      </w:r>
      <w:r w:rsidR="000746FB" w:rsidRPr="00187AEC">
        <w:rPr>
          <w:rFonts w:ascii="13" w:hAnsi="13"/>
          <w:sz w:val="28"/>
          <w:szCs w:val="28"/>
        </w:rPr>
        <w:t>ни</w:t>
      </w:r>
      <w:r w:rsidRPr="00187AEC">
        <w:rPr>
          <w:rFonts w:ascii="13" w:hAnsi="13"/>
          <w:sz w:val="28"/>
          <w:szCs w:val="28"/>
        </w:rPr>
        <w:t xml:space="preserve">ями к закупаемым </w:t>
      </w:r>
      <w:r w:rsidR="000746FB" w:rsidRPr="00187AEC">
        <w:rPr>
          <w:rFonts w:ascii="13" w:hAnsi="13"/>
          <w:sz w:val="28"/>
          <w:szCs w:val="28"/>
        </w:rPr>
        <w:t xml:space="preserve">заказчиком  товарам, работам, услугам понимаются требования </w:t>
      </w:r>
      <w:r w:rsidR="003D3AAA" w:rsidRPr="00187AEC">
        <w:rPr>
          <w:rFonts w:ascii="13" w:hAnsi="13"/>
          <w:sz w:val="28"/>
          <w:szCs w:val="28"/>
        </w:rPr>
        <w:t>к количеству, потребительким свойствам (в том числе характеристикам качества) и иным характеристикам товаров, работ,</w:t>
      </w:r>
      <w:r w:rsidR="00E61935" w:rsidRPr="00187AEC">
        <w:rPr>
          <w:rFonts w:ascii="13" w:hAnsi="13"/>
          <w:sz w:val="28"/>
          <w:szCs w:val="28"/>
        </w:rPr>
        <w:t xml:space="preserve"> </w:t>
      </w:r>
      <w:r w:rsidR="003D3AAA" w:rsidRPr="00187AEC">
        <w:rPr>
          <w:rFonts w:ascii="13" w:hAnsi="13"/>
          <w:sz w:val="28"/>
          <w:szCs w:val="28"/>
        </w:rPr>
        <w:t>услуг, позволяющие обеспечить государственные и муниципальные нужды, но не приводящие к закупкам товаров, работ,</w:t>
      </w:r>
      <w:r w:rsidR="00E61935" w:rsidRPr="00187AEC">
        <w:rPr>
          <w:rFonts w:ascii="13" w:hAnsi="13"/>
          <w:sz w:val="28"/>
          <w:szCs w:val="28"/>
        </w:rPr>
        <w:t xml:space="preserve"> </w:t>
      </w:r>
      <w:r w:rsidR="003D3AAA" w:rsidRPr="00187AEC">
        <w:rPr>
          <w:rFonts w:ascii="13" w:hAnsi="13"/>
          <w:sz w:val="28"/>
          <w:szCs w:val="28"/>
        </w:rPr>
        <w:t>услуг, которые имеют избыточные потребителькие свойства или являются предметами роскоши в соот</w:t>
      </w:r>
      <w:r w:rsidR="00E61935" w:rsidRPr="00187AEC">
        <w:rPr>
          <w:rFonts w:ascii="13" w:hAnsi="13"/>
          <w:sz w:val="28"/>
          <w:szCs w:val="28"/>
        </w:rPr>
        <w:t>ветствии с законодательством РФ;</w:t>
      </w:r>
    </w:p>
    <w:p w:rsidR="0022107C" w:rsidRPr="00187AEC" w:rsidRDefault="00E61935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-п. 3, </w:t>
      </w:r>
      <w:r w:rsidR="003D3AAA" w:rsidRPr="00187AEC">
        <w:rPr>
          <w:rFonts w:ascii="13" w:hAnsi="13"/>
          <w:sz w:val="28"/>
          <w:szCs w:val="28"/>
        </w:rPr>
        <w:t xml:space="preserve"> </w:t>
      </w:r>
      <w:r w:rsidR="0022107C" w:rsidRPr="00187AEC">
        <w:rPr>
          <w:rFonts w:ascii="13" w:hAnsi="13"/>
          <w:sz w:val="28"/>
          <w:szCs w:val="28"/>
        </w:rPr>
        <w:t>Правительство РФ устанавливает общие правила нормирования в сфере закупок для обеспечения государственных и муниципальных нужд ( в редакции Федерального закона от 31.12.2014 №498-ФЗ);</w:t>
      </w:r>
    </w:p>
    <w:p w:rsidR="00DE6455" w:rsidRPr="00187AEC" w:rsidRDefault="00CD15E7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>-</w:t>
      </w:r>
      <w:r w:rsidR="00C70DB4" w:rsidRPr="00187AEC">
        <w:rPr>
          <w:rFonts w:ascii="13" w:hAnsi="13"/>
          <w:sz w:val="28"/>
          <w:szCs w:val="28"/>
        </w:rPr>
        <w:t xml:space="preserve">п. </w:t>
      </w:r>
      <w:r w:rsidRPr="00187AEC">
        <w:rPr>
          <w:rFonts w:ascii="13" w:hAnsi="13"/>
          <w:sz w:val="28"/>
          <w:szCs w:val="28"/>
        </w:rPr>
        <w:t xml:space="preserve">4, </w:t>
      </w:r>
      <w:r w:rsidR="0022107C" w:rsidRPr="00187AEC">
        <w:rPr>
          <w:rFonts w:ascii="13" w:hAnsi="13"/>
          <w:sz w:val="28"/>
          <w:szCs w:val="28"/>
        </w:rPr>
        <w:t xml:space="preserve"> </w:t>
      </w:r>
      <w:r w:rsidR="00981CA4" w:rsidRPr="00187AEC">
        <w:rPr>
          <w:rFonts w:ascii="13" w:hAnsi="13"/>
          <w:sz w:val="28"/>
          <w:szCs w:val="28"/>
        </w:rPr>
        <w:t>П</w:t>
      </w:r>
      <w:r w:rsidRPr="00187AEC">
        <w:rPr>
          <w:rFonts w:ascii="13" w:hAnsi="13"/>
          <w:sz w:val="28"/>
          <w:szCs w:val="28"/>
        </w:rPr>
        <w:t>равительство РФ, высшие исполнительные органы государственной власти государственной власти субъектов РФ,</w:t>
      </w:r>
      <w:r w:rsidR="00981CA4" w:rsidRPr="00187AEC">
        <w:rPr>
          <w:rFonts w:ascii="13" w:hAnsi="13"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>местные администрации в соответствии с общими правилами нормирования, предусмотренными частью 3 настоящей статьи, устанавливают правила нормирования в сфере закупок товаров, работ, услуг для обеспечения соответственно федеральных нужд,</w:t>
      </w:r>
      <w:r w:rsidR="00981CA4" w:rsidRPr="00187AEC">
        <w:rPr>
          <w:rFonts w:ascii="13" w:hAnsi="13"/>
          <w:sz w:val="28"/>
          <w:szCs w:val="28"/>
        </w:rPr>
        <w:t xml:space="preserve"> </w:t>
      </w:r>
      <w:r w:rsidRPr="00187AEC">
        <w:rPr>
          <w:rFonts w:ascii="13" w:hAnsi="13"/>
          <w:sz w:val="28"/>
          <w:szCs w:val="28"/>
        </w:rPr>
        <w:t xml:space="preserve">нужд субьектов РФ и муниципальных нужд (в ред. Федеральных законов от 31.12.2014 г. №498-ФЗ, от 03.07.2016 №321-ФЗ. </w:t>
      </w:r>
    </w:p>
    <w:p w:rsidR="00214DBE" w:rsidRPr="00187AEC" w:rsidRDefault="00214DBE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</w:t>
      </w:r>
      <w:r w:rsidR="005E2409" w:rsidRPr="00187AEC">
        <w:rPr>
          <w:rFonts w:ascii="13" w:hAnsi="13"/>
          <w:sz w:val="28"/>
          <w:szCs w:val="28"/>
        </w:rPr>
        <w:t xml:space="preserve">   </w:t>
      </w:r>
      <w:r w:rsidRPr="00187AEC">
        <w:rPr>
          <w:rFonts w:ascii="13" w:hAnsi="13"/>
          <w:sz w:val="28"/>
          <w:szCs w:val="28"/>
        </w:rPr>
        <w:t xml:space="preserve">В соответствии с постановлением администрации Дальнереченского городского округа от 11.03.2016 года №189 </w:t>
      </w:r>
      <w:r w:rsidRPr="00187AEC">
        <w:rPr>
          <w:rFonts w:ascii="13" w:hAnsi="13" w:hint="eastAsia"/>
          <w:sz w:val="28"/>
          <w:szCs w:val="28"/>
        </w:rPr>
        <w:t>«</w:t>
      </w:r>
      <w:r w:rsidRPr="00187AEC">
        <w:rPr>
          <w:rFonts w:ascii="13" w:hAnsi="13"/>
          <w:sz w:val="28"/>
          <w:szCs w:val="28"/>
        </w:rPr>
        <w:t>Об утверждении Требований к порядку разработки  и принятия муниципальных правовых актов о  нормировании в сфере закупок для обеспечения муниципальных нужд Дальнереченского городского  округа, содержанию указанных актов и обеспечению их исполнения</w:t>
      </w:r>
      <w:r w:rsidRPr="00187AEC">
        <w:rPr>
          <w:rFonts w:ascii="13" w:hAnsi="13" w:hint="eastAsia"/>
          <w:sz w:val="28"/>
          <w:szCs w:val="28"/>
        </w:rPr>
        <w:t>»</w:t>
      </w:r>
      <w:r w:rsidRPr="00187AEC">
        <w:rPr>
          <w:rFonts w:ascii="13" w:hAnsi="13"/>
          <w:sz w:val="28"/>
          <w:szCs w:val="28"/>
        </w:rPr>
        <w:t xml:space="preserve"> утверждены</w:t>
      </w:r>
      <w:r w:rsidR="005807A9" w:rsidRPr="00187AEC">
        <w:rPr>
          <w:rFonts w:ascii="13" w:hAnsi="13"/>
          <w:sz w:val="28"/>
          <w:szCs w:val="28"/>
        </w:rPr>
        <w:t xml:space="preserve"> указанные Требования для разработки главными распорядителями бюджетных средств в отношении подведомственных им муниципальных и казенных учреждений. </w:t>
      </w:r>
      <w:r w:rsidRPr="00187AEC">
        <w:rPr>
          <w:rFonts w:ascii="13" w:hAnsi="13"/>
          <w:sz w:val="28"/>
          <w:szCs w:val="28"/>
        </w:rPr>
        <w:t xml:space="preserve"> </w:t>
      </w:r>
    </w:p>
    <w:p w:rsidR="005F40F4" w:rsidRPr="00187AEC" w:rsidRDefault="00214DBE" w:rsidP="00E928A2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</w:t>
      </w:r>
      <w:r w:rsidR="006C16BA" w:rsidRPr="00187AEC">
        <w:rPr>
          <w:rFonts w:ascii="13" w:hAnsi="13"/>
          <w:sz w:val="28"/>
          <w:szCs w:val="28"/>
        </w:rPr>
        <w:t xml:space="preserve"> </w:t>
      </w:r>
      <w:r w:rsidR="005807A9" w:rsidRPr="00187AEC">
        <w:rPr>
          <w:rFonts w:ascii="13" w:hAnsi="13"/>
          <w:sz w:val="28"/>
          <w:szCs w:val="28"/>
        </w:rPr>
        <w:t xml:space="preserve">Правовой акт </w:t>
      </w:r>
      <w:r w:rsidR="006114F7" w:rsidRPr="00187AEC">
        <w:rPr>
          <w:rFonts w:ascii="13" w:hAnsi="13"/>
          <w:sz w:val="28"/>
          <w:szCs w:val="28"/>
        </w:rPr>
        <w:t xml:space="preserve">главного распорядителя бюджетных средств МКУ </w:t>
      </w:r>
      <w:r w:rsidR="006114F7" w:rsidRPr="00187AEC">
        <w:rPr>
          <w:rFonts w:ascii="13" w:hAnsi="13" w:hint="eastAsia"/>
          <w:sz w:val="28"/>
          <w:szCs w:val="28"/>
        </w:rPr>
        <w:t>«</w:t>
      </w:r>
      <w:r w:rsidR="006114F7" w:rsidRPr="00187AEC">
        <w:rPr>
          <w:rFonts w:ascii="13" w:hAnsi="13"/>
          <w:sz w:val="28"/>
          <w:szCs w:val="28"/>
        </w:rPr>
        <w:t>Управление образование Дальнереченского городского округа</w:t>
      </w:r>
      <w:r w:rsidR="006114F7" w:rsidRPr="00187AEC">
        <w:rPr>
          <w:rFonts w:ascii="13" w:hAnsi="13" w:hint="eastAsia"/>
          <w:sz w:val="28"/>
          <w:szCs w:val="28"/>
        </w:rPr>
        <w:t>»</w:t>
      </w:r>
      <w:r w:rsidR="006114F7" w:rsidRPr="00187AEC">
        <w:rPr>
          <w:rFonts w:ascii="13" w:hAnsi="13"/>
          <w:sz w:val="28"/>
          <w:szCs w:val="28"/>
        </w:rPr>
        <w:t xml:space="preserve"> по нормированию</w:t>
      </w:r>
      <w:r w:rsidR="005807A9" w:rsidRPr="00187AEC">
        <w:rPr>
          <w:rFonts w:ascii="13" w:hAnsi="13"/>
          <w:sz w:val="28"/>
          <w:szCs w:val="28"/>
        </w:rPr>
        <w:t xml:space="preserve"> в сфере закупок для обеспечения муниципальных нужд Дальнереченского городского округа</w:t>
      </w:r>
      <w:r w:rsidR="005E2409" w:rsidRPr="00187AEC">
        <w:rPr>
          <w:rFonts w:ascii="13" w:hAnsi="13"/>
          <w:sz w:val="28"/>
          <w:szCs w:val="28"/>
        </w:rPr>
        <w:t xml:space="preserve"> подведомственных бюджетных учреждений </w:t>
      </w:r>
      <w:r w:rsidR="005807A9" w:rsidRPr="00187AEC">
        <w:rPr>
          <w:rFonts w:ascii="13" w:hAnsi="13"/>
          <w:sz w:val="28"/>
          <w:szCs w:val="28"/>
        </w:rPr>
        <w:t xml:space="preserve"> для проверки не предоставлен. </w:t>
      </w:r>
      <w:r w:rsidR="006C16BA" w:rsidRPr="00187AEC">
        <w:rPr>
          <w:rFonts w:ascii="13" w:hAnsi="13"/>
          <w:sz w:val="28"/>
          <w:szCs w:val="28"/>
        </w:rPr>
        <w:t xml:space="preserve">   </w:t>
      </w:r>
      <w:r w:rsidR="00677328" w:rsidRPr="00187AEC">
        <w:rPr>
          <w:rFonts w:ascii="13" w:hAnsi="13"/>
          <w:sz w:val="28"/>
          <w:szCs w:val="28"/>
        </w:rPr>
        <w:t xml:space="preserve">        </w:t>
      </w:r>
    </w:p>
    <w:p w:rsidR="00677328" w:rsidRPr="00187AEC" w:rsidRDefault="00677328" w:rsidP="00832A20">
      <w:pPr>
        <w:tabs>
          <w:tab w:val="left" w:pos="7740"/>
        </w:tabs>
        <w:spacing w:line="240" w:lineRule="auto"/>
        <w:jc w:val="both"/>
        <w:rPr>
          <w:rFonts w:ascii="13" w:hAnsi="13"/>
          <w:b/>
          <w:i/>
          <w:sz w:val="28"/>
          <w:szCs w:val="28"/>
        </w:rPr>
      </w:pPr>
      <w:r w:rsidRPr="00187AEC">
        <w:rPr>
          <w:rFonts w:ascii="13" w:hAnsi="13"/>
          <w:b/>
          <w:sz w:val="28"/>
          <w:szCs w:val="28"/>
        </w:rPr>
        <w:t xml:space="preserve">    11</w:t>
      </w:r>
      <w:r w:rsidRPr="00187AEC">
        <w:rPr>
          <w:rFonts w:ascii="13" w:hAnsi="13"/>
          <w:b/>
          <w:i/>
          <w:sz w:val="28"/>
          <w:szCs w:val="28"/>
        </w:rPr>
        <w:t xml:space="preserve">. </w:t>
      </w:r>
      <w:r w:rsidRPr="00187AEC">
        <w:rPr>
          <w:rFonts w:ascii="13" w:hAnsi="13"/>
          <w:b/>
          <w:sz w:val="28"/>
          <w:szCs w:val="28"/>
        </w:rPr>
        <w:t>Обоснование начальной (максимальной) цены контракта (далее-НМЦК), заключаемого  с единственным поставщиком (подрядчиком, исполнителем), начальная сумма цен единиц товара, работы, услуги.</w:t>
      </w:r>
      <w:r w:rsidRPr="00187AEC">
        <w:rPr>
          <w:rFonts w:ascii="13" w:hAnsi="13"/>
          <w:b/>
          <w:i/>
          <w:sz w:val="28"/>
          <w:szCs w:val="28"/>
        </w:rPr>
        <w:t xml:space="preserve">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   В соответствии с ч 1 ст. 22 Закона №44-ФЗ начальная (максимальная) цена контракта, цена контракта, заключаемого с единственным поставщиком (подрядчиком, исполнителем) (далее-НМЦК) определяется и обосновывается</w:t>
      </w:r>
      <w:r w:rsidRPr="00EE1DB4">
        <w:rPr>
          <w:rFonts w:ascii="13" w:hAnsi="13"/>
          <w:color w:val="C00000"/>
          <w:sz w:val="28"/>
          <w:szCs w:val="28"/>
        </w:rPr>
        <w:t xml:space="preserve">  </w:t>
      </w:r>
      <w:r w:rsidRPr="00187AEC">
        <w:rPr>
          <w:rFonts w:ascii="13" w:hAnsi="13"/>
          <w:sz w:val="28"/>
          <w:szCs w:val="28"/>
        </w:rPr>
        <w:t xml:space="preserve">заказчиком посредством применения следующих методов: метод сопоставимых рыночных цен (анализ рынка); нормативный метод; тарифный метод; проектно-сметный  метод; затратный метод.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  Приоритетным является  метод сопоставимых рыночных цен (анализа рынка) который заключается в установлении НМЦК, цены контракта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В соответствии с п.3.19  Приказа Министерства экономического  развития РФ от 02.10. 2013 года №567 «Об утверждении  Методических рекомендаций по  применению методов определения  начальной (максимальной) цены контракта, цены контракта, заключаемого с единственным  поставщиком ( подрядчиком, исполнителем)» (далее- Приказ №567), в целях определения НМЦК методом сопоставимых рыночных цен (анализа рынка), рекомендуется  использовать не менее трех вариантов цен товара, работ, услуг, предлагаемых различными  поставщиками (подрядчиками, исполнителями).</w:t>
      </w:r>
    </w:p>
    <w:p w:rsidR="00677328" w:rsidRPr="00187AEC" w:rsidRDefault="00677328" w:rsidP="00677328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   Заказчиком для определения НМЦК в случаях применения метода сопоставимых рыночных цен использовалась ценовая информация о товарах (работах, услугах), планируемых к закупке, трех различных поставщиков. Далее путем анализа цен, представленных в коммерческих предложениях, Заказчиком производился расчет средней стоимости товаров и, таким образом, определялась НМЦК.</w:t>
      </w:r>
    </w:p>
    <w:p w:rsidR="00E928A2" w:rsidRPr="00187AEC" w:rsidRDefault="00E928A2" w:rsidP="00946CD4">
      <w:pPr>
        <w:tabs>
          <w:tab w:val="left" w:pos="4860"/>
          <w:tab w:val="left" w:pos="6300"/>
          <w:tab w:val="left" w:pos="7740"/>
        </w:tabs>
        <w:spacing w:line="240" w:lineRule="auto"/>
        <w:jc w:val="both"/>
        <w:rPr>
          <w:rFonts w:ascii="13" w:hAnsi="13"/>
          <w:b/>
          <w:sz w:val="28"/>
          <w:szCs w:val="28"/>
        </w:rPr>
      </w:pPr>
      <w:r w:rsidRPr="00187AEC">
        <w:rPr>
          <w:rFonts w:ascii="13" w:hAnsi="13"/>
          <w:sz w:val="28"/>
          <w:szCs w:val="28"/>
        </w:rPr>
        <w:t xml:space="preserve">   </w:t>
      </w:r>
      <w:r w:rsidRPr="00187AEC">
        <w:rPr>
          <w:rFonts w:ascii="13" w:hAnsi="13"/>
          <w:b/>
          <w:sz w:val="28"/>
          <w:szCs w:val="28"/>
        </w:rPr>
        <w:t xml:space="preserve">12. Соблюдение требований к исполнению, изменению контракта, соблюдения условий контракта, в том числе в части соответствия поставленного товара выполненной  работы (ее результата) оказанной услуги условиям  контракта. </w:t>
      </w:r>
    </w:p>
    <w:p w:rsidR="00817068" w:rsidRPr="00187AEC" w:rsidRDefault="00E928A2" w:rsidP="0081706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AEC">
        <w:rPr>
          <w:rFonts w:ascii="13" w:hAnsi="13"/>
          <w:sz w:val="28"/>
          <w:szCs w:val="28"/>
        </w:rPr>
        <w:t xml:space="preserve"> 12.1.</w:t>
      </w:r>
      <w:r w:rsidR="00817068" w:rsidRPr="00187AEC">
        <w:rPr>
          <w:rFonts w:ascii="Times New Roman" w:hAnsi="Times New Roman" w:cs="Times New Roman"/>
          <w:b/>
          <w:sz w:val="26"/>
          <w:szCs w:val="26"/>
        </w:rPr>
        <w:t xml:space="preserve">  Исполнение контрактов. 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hyperlink r:id="rId8" w:history="1">
        <w:r w:rsidRPr="00965F84">
          <w:rPr>
            <w:rStyle w:val="a6"/>
            <w:rFonts w:ascii="Times New Roman" w:hAnsi="Times New Roman" w:cs="Times New Roman"/>
            <w:sz w:val="26"/>
            <w:szCs w:val="26"/>
          </w:rPr>
          <w:t>www.zakupki.gov.ru</w:t>
        </w:r>
      </w:hyperlink>
      <w:r w:rsidRPr="00965F84">
        <w:rPr>
          <w:rFonts w:ascii="Times New Roman" w:hAnsi="Times New Roman" w:cs="Times New Roman"/>
          <w:sz w:val="26"/>
          <w:szCs w:val="26"/>
        </w:rPr>
        <w:t xml:space="preserve"> в реестре контрактов за 2021 год размещено 4 контракта: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32506007220 21 000003</w:t>
      </w:r>
      <w:r w:rsidRPr="00965F84">
        <w:rPr>
          <w:rFonts w:ascii="Times New Roman" w:hAnsi="Times New Roman" w:cs="Times New Roman"/>
          <w:sz w:val="26"/>
          <w:szCs w:val="26"/>
        </w:rPr>
        <w:t xml:space="preserve">, МК от 27.01.2021 №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Д2537 </w:t>
      </w:r>
      <w:r w:rsidRPr="00965F84">
        <w:rPr>
          <w:rFonts w:ascii="Times New Roman" w:hAnsi="Times New Roman" w:cs="Times New Roman"/>
          <w:sz w:val="26"/>
          <w:szCs w:val="26"/>
        </w:rPr>
        <w:t xml:space="preserve"> на 1 062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 696,13 </w:t>
      </w:r>
      <w:r w:rsidRPr="00965F84">
        <w:rPr>
          <w:rFonts w:ascii="Times New Roman" w:hAnsi="Times New Roman" w:cs="Times New Roman"/>
          <w:sz w:val="26"/>
          <w:szCs w:val="26"/>
        </w:rPr>
        <w:t>руб., ПАО «ДЭК», заключен по п.29 ч.1 ст.93, статус контракта «Исполнение», стоимость фактически исполненных поставщиком обязательств 356939,54 руб., фактически оплачено 386391,60 руб.;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32506007220 21 000001</w:t>
      </w:r>
      <w:r w:rsidRPr="00965F84">
        <w:rPr>
          <w:rFonts w:ascii="Times New Roman" w:hAnsi="Times New Roman" w:cs="Times New Roman"/>
          <w:sz w:val="26"/>
          <w:szCs w:val="26"/>
        </w:rPr>
        <w:t xml:space="preserve">, МК от 28.01.2021 № 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> 11-МБ/ТС-216/1-2021</w:t>
      </w:r>
      <w:r w:rsidRPr="00965F84">
        <w:rPr>
          <w:rFonts w:ascii="Times New Roman" w:hAnsi="Times New Roman" w:cs="Times New Roman"/>
          <w:sz w:val="26"/>
          <w:szCs w:val="26"/>
        </w:rPr>
        <w:t xml:space="preserve"> на 35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06 735,73 </w:t>
      </w:r>
      <w:r w:rsidRPr="00965F84">
        <w:rPr>
          <w:rFonts w:ascii="Times New Roman" w:hAnsi="Times New Roman" w:cs="Times New Roman"/>
          <w:sz w:val="26"/>
          <w:szCs w:val="26"/>
        </w:rPr>
        <w:t>руб., КГУП "ПРИМТЕПЛОЭНЕРГО", заключен по п.8 ч.1 ст.93, статус контракта «Исполнение», стоимость фактически исполненных поставщиком обязательств 1816238,95 руб., фактически оплачено 1816238,95 руб.;</w:t>
      </w:r>
    </w:p>
    <w:p w:rsidR="0059497B" w:rsidRPr="00965F84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>32506007220 21 000002</w:t>
      </w:r>
      <w:r w:rsidRPr="00965F84">
        <w:rPr>
          <w:rFonts w:ascii="Times New Roman" w:hAnsi="Times New Roman" w:cs="Times New Roman"/>
          <w:sz w:val="26"/>
          <w:szCs w:val="26"/>
        </w:rPr>
        <w:t>, МК от 27.01.2021 № 37 на 154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 246,46 </w:t>
      </w:r>
      <w:r w:rsidRPr="00965F84">
        <w:rPr>
          <w:rFonts w:ascii="Times New Roman" w:hAnsi="Times New Roman" w:cs="Times New Roman"/>
          <w:sz w:val="26"/>
          <w:szCs w:val="26"/>
        </w:rPr>
        <w:t>руб., ООО «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>КОНСАЛТ ОПТИМА</w:t>
      </w:r>
      <w:r w:rsidRPr="00965F84">
        <w:rPr>
          <w:rFonts w:ascii="Times New Roman" w:hAnsi="Times New Roman" w:cs="Times New Roman"/>
          <w:sz w:val="26"/>
          <w:szCs w:val="26"/>
        </w:rPr>
        <w:t>», заключен по п.8 ч.1 ст.93, статус контракта «Исполнение», стоимость фактически исполненных поставщиком обязательств 66 247,41 руб., фактически оплачено 68 994</w:t>
      </w:r>
      <w:r w:rsidRPr="00965F84">
        <w:rPr>
          <w:rFonts w:ascii="Times New Roman" w:hAnsi="Times New Roman" w:cs="Times New Roman"/>
          <w:bCs/>
          <w:sz w:val="26"/>
          <w:szCs w:val="26"/>
        </w:rPr>
        <w:t>,42</w:t>
      </w:r>
      <w:r w:rsidRPr="00965F84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59497B" w:rsidRDefault="0059497B" w:rsidP="005949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65F84">
        <w:rPr>
          <w:rFonts w:ascii="Times New Roman" w:hAnsi="Times New Roman" w:cs="Times New Roman"/>
          <w:sz w:val="26"/>
          <w:szCs w:val="26"/>
        </w:rPr>
        <w:t xml:space="preserve">- Реестровый номер контракта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32506007220 21 000004, МК от 01.12.2021 № </w:t>
      </w:r>
      <w:r w:rsidRPr="00965F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11-МБ/ХВ-11-2021 </w:t>
      </w:r>
      <w:r w:rsidRPr="00965F84">
        <w:rPr>
          <w:rStyle w:val="sectioninfo2"/>
          <w:rFonts w:ascii="Times New Roman" w:hAnsi="Times New Roman" w:cs="Times New Roman"/>
          <w:sz w:val="26"/>
          <w:szCs w:val="26"/>
        </w:rPr>
        <w:t xml:space="preserve">на 50728,80 руб., </w:t>
      </w:r>
      <w:r w:rsidRPr="00965F84">
        <w:rPr>
          <w:rFonts w:ascii="Times New Roman" w:hAnsi="Times New Roman" w:cs="Times New Roman"/>
          <w:sz w:val="26"/>
          <w:szCs w:val="26"/>
        </w:rPr>
        <w:t>КГУП "ПРИМТЕПЛОЭНЕРГО", заключен по п.8 ч.1 ст.93, статус контракта «Исполнение».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проверку предоставлено </w:t>
      </w:r>
      <w:r w:rsidRPr="00D51AC8">
        <w:rPr>
          <w:rFonts w:ascii="Times New Roman" w:hAnsi="Times New Roman" w:cs="Times New Roman"/>
          <w:sz w:val="26"/>
          <w:szCs w:val="26"/>
        </w:rPr>
        <w:t xml:space="preserve">63 договоров, заключенных в 2021 году в соответствии с п.4 ч.1 ст.93, на  сумму  2559745,82  руб., оплачено сумму 2559745,82  руб. 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согласно реестра по источнику финансирования «Местный бюджет»- 28 договоров на сумму 1356314,14 руб., оплачено на сумму 1356314,14 руб.  (Приложение №1);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согласно реестра по источнику финансирования «Родительская плата»- 27 договоров на сумму 1054580,52руб.  оплачено 1054580,52     руб.  (Приложение №2) ;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согласно реестра по источнику финансирования «Краевой бюджет»  -5 договоров  на сумму 64950 руб., оплачено 64950 руб. (Приложение №3);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 xml:space="preserve">- по источникам финансирования «Местный бюджет» и «Родительская плата» 3    договора на сумму   83901,16 руб., оплачено в сумме  83901,16 руб. (Приложение №4);  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 xml:space="preserve">В соответствии с  п. 5 ст. 93   44-ФЗ  представлено   на проверку   56   договоров    на сумму   5989023,34 руб., оплачено в сумме  5826843,03руб.: 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-согласно реестра по источнику финансирования «Местный бюджет»- 8  договоров на сумму  576744,20 руб., оплачено -576744,20 руб.  (Приложение №5) ;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согласно реестра по источнику финансирования «Родительская плата»- 16 договоров на сумму   2279420,76  руб.  оплачено  2279420,76 руб.  (Приложение №6) ;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 xml:space="preserve">- согласно реестра по источнику финансирования «Краевой бюджет»  -  5 договоров  на сумму   522965,70  руб., оплачено   522965,70 руб. (Приложение №7) 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 по источникам финансирования «Местный бюджет» и «Родительская плата»- 25 договоров на сумму 2190587,26 руб., оплачено на сумму 2190587,26 руб. (Приложение№8)</w:t>
      </w:r>
    </w:p>
    <w:p w:rsidR="00F53FAC" w:rsidRPr="00D51AC8" w:rsidRDefault="00C854C4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д</w:t>
      </w:r>
      <w:r w:rsidR="00F53FAC" w:rsidRPr="00D51AC8">
        <w:rPr>
          <w:rFonts w:ascii="Times New Roman" w:hAnsi="Times New Roman" w:cs="Times New Roman"/>
          <w:sz w:val="26"/>
          <w:szCs w:val="26"/>
        </w:rPr>
        <w:t>ополнительно для проверки предоставлено 2 контракта  , заключенных по п.5 ст. 93 :</w:t>
      </w:r>
    </w:p>
    <w:p w:rsidR="00F53FAC" w:rsidRPr="00D51AC8" w:rsidRDefault="00F53FAC" w:rsidP="00F53FA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>-  №13851 от 18.02.2021 КГУП «Приморский экологический  оператор «на оказание услуг по обращению  с твердыми  коммунальными отходами»  в сумме 80106,42 руб.,(п.5. ст.93), источник финансирования- местный бюджет,  оплачено в сумме 57125,11 руб.,</w:t>
      </w:r>
    </w:p>
    <w:p w:rsidR="00F53FAC" w:rsidRPr="00D51AC8" w:rsidRDefault="00F53FAC" w:rsidP="000A34A0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1AC8">
        <w:rPr>
          <w:rFonts w:ascii="Times New Roman" w:hAnsi="Times New Roman" w:cs="Times New Roman"/>
          <w:sz w:val="26"/>
          <w:szCs w:val="26"/>
        </w:rPr>
        <w:t xml:space="preserve">-  № 69 от 17.12.2021 года  ИП Бащенко В.Г. «переоборудование помещения» в сумме 339199,00 руб., оплачено в сумме 200000,00  руб., (1й этап) источник финансирования – местный бюджет. </w:t>
      </w:r>
    </w:p>
    <w:p w:rsidR="00F53FAC" w:rsidRPr="00D51AC8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1AC8">
        <w:rPr>
          <w:rFonts w:ascii="Times New Roman" w:hAnsi="Times New Roman" w:cs="Times New Roman"/>
          <w:i/>
          <w:sz w:val="28"/>
          <w:szCs w:val="28"/>
        </w:rPr>
        <w:t xml:space="preserve">По договору от 28.01.2021 года №2 на сумму 168938 руб. (продукты),  имеет место ксерокопия договора </w:t>
      </w:r>
    </w:p>
    <w:p w:rsidR="00F53FAC" w:rsidRPr="00D51AC8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По договору от 07.07.2021 г №35 на сумму 260827,65 руб.поставщик ООО «Мясная продукция» (продукты) имеет место ксерокопия дополнительного соглашения к договору №35 от 07.07.2021,спецификации  к договору </w:t>
      </w:r>
    </w:p>
    <w:p w:rsidR="00F53FAC" w:rsidRPr="00D51AC8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К договору №73 от 27.12.2021 года на сумму 5037 руб. ИП Бугакова Л.Г. нет спецификации к договору, согласно п.1.1. Товар поставляется в соответствии со спецификацией;</w:t>
      </w:r>
    </w:p>
    <w:p w:rsidR="00F53FAC" w:rsidRPr="00D51AC8" w:rsidRDefault="00F53FAC" w:rsidP="00F53F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К договору №65 от 15.12.2021 г. ООО «Мясная индустрия»  на сумму 35706,30 руб.,   имеет место ксерокопия договора </w:t>
      </w:r>
    </w:p>
    <w:p w:rsidR="00F53FAC" w:rsidRPr="00D51AC8" w:rsidRDefault="00F53FAC" w:rsidP="00F53FAC">
      <w:pPr>
        <w:jc w:val="both"/>
        <w:rPr>
          <w:rFonts w:ascii="Times New Roman" w:hAnsi="Times New Roman" w:cs="Times New Roman"/>
          <w:i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В договоре №90 от 24.12.2021 года ИП Вертков Д.А. на сумму 6178 не понятен предмет договора</w:t>
      </w:r>
      <w:r w:rsidRPr="00D51AC8">
        <w:rPr>
          <w:rFonts w:ascii="Times New Roman" w:hAnsi="Times New Roman" w:cs="Times New Roman"/>
          <w:i/>
        </w:rPr>
        <w:t xml:space="preserve">. </w:t>
      </w:r>
    </w:p>
    <w:p w:rsidR="00006FCD" w:rsidRPr="00D51AC8" w:rsidRDefault="009A4FB6" w:rsidP="00F53FAC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51A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928A2" w:rsidRPr="00D51AC8" w:rsidRDefault="00E928A2" w:rsidP="00E928A2">
      <w:pPr>
        <w:tabs>
          <w:tab w:val="left" w:pos="4860"/>
          <w:tab w:val="left" w:pos="6300"/>
          <w:tab w:val="left" w:pos="7740"/>
        </w:tabs>
        <w:spacing w:line="360" w:lineRule="auto"/>
        <w:jc w:val="both"/>
        <w:rPr>
          <w:rFonts w:ascii="13" w:hAnsi="13"/>
          <w:b/>
          <w:sz w:val="28"/>
          <w:szCs w:val="28"/>
        </w:rPr>
      </w:pPr>
      <w:r w:rsidRPr="00D51AC8">
        <w:rPr>
          <w:rFonts w:ascii="13" w:hAnsi="13"/>
          <w:b/>
          <w:sz w:val="28"/>
          <w:szCs w:val="28"/>
        </w:rPr>
        <w:t xml:space="preserve">    12.2</w:t>
      </w:r>
      <w:r w:rsidRPr="00D51AC8">
        <w:rPr>
          <w:rFonts w:ascii="13" w:hAnsi="13"/>
          <w:b/>
          <w:i/>
          <w:sz w:val="28"/>
          <w:szCs w:val="28"/>
        </w:rPr>
        <w:t xml:space="preserve">. </w:t>
      </w:r>
      <w:r w:rsidRPr="00D51AC8">
        <w:rPr>
          <w:rFonts w:ascii="13" w:hAnsi="13"/>
          <w:b/>
          <w:sz w:val="28"/>
          <w:szCs w:val="28"/>
        </w:rPr>
        <w:t>Применение Заказчиком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E928A2" w:rsidRPr="00D51AC8" w:rsidRDefault="00E928A2" w:rsidP="00E928A2">
      <w:pPr>
        <w:tabs>
          <w:tab w:val="left" w:pos="7740"/>
        </w:tabs>
        <w:spacing w:line="360" w:lineRule="auto"/>
        <w:ind w:firstLine="709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b/>
          <w:sz w:val="28"/>
          <w:szCs w:val="28"/>
        </w:rPr>
        <w:t xml:space="preserve"> </w:t>
      </w:r>
      <w:r w:rsidRPr="00D51AC8">
        <w:rPr>
          <w:rFonts w:ascii="13" w:hAnsi="13"/>
          <w:sz w:val="28"/>
          <w:szCs w:val="28"/>
        </w:rPr>
        <w:t xml:space="preserve">Нарушений со стороны поставщиков (подрядчиков, исполнителей) во время  проведения проверки  не установлено. </w:t>
      </w:r>
      <w:r w:rsidRPr="00D51AC8">
        <w:rPr>
          <w:rFonts w:ascii="13" w:hAnsi="13"/>
          <w:b/>
          <w:sz w:val="28"/>
          <w:szCs w:val="28"/>
        </w:rPr>
        <w:t xml:space="preserve"> </w:t>
      </w:r>
    </w:p>
    <w:p w:rsidR="00E928A2" w:rsidRPr="00D51AC8" w:rsidRDefault="00E928A2" w:rsidP="00E928A2">
      <w:pPr>
        <w:tabs>
          <w:tab w:val="left" w:pos="7740"/>
        </w:tabs>
        <w:spacing w:line="360" w:lineRule="auto"/>
        <w:ind w:firstLine="567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>12.3. Соответствие поставленного товара, выполненной работы (ее результата) или оказанной услуги условиям контракта.</w:t>
      </w:r>
    </w:p>
    <w:p w:rsidR="00E928A2" w:rsidRPr="00D51AC8" w:rsidRDefault="00E75B0B" w:rsidP="00370FD0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>В соответствии с ч.3</w:t>
      </w:r>
      <w:r w:rsidR="00E928A2" w:rsidRPr="00D51AC8">
        <w:rPr>
          <w:rFonts w:ascii="13" w:hAnsi="13"/>
          <w:sz w:val="28"/>
          <w:szCs w:val="28"/>
        </w:rPr>
        <w:t xml:space="preserve"> ст.94 Закона №44-ФЗ для проверки предоставленных поставщиком (подрядчиком, исполнителем)  результатов, предусмотренных контрактом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№44-ФЗ. </w:t>
      </w:r>
    </w:p>
    <w:p w:rsidR="00E928A2" w:rsidRPr="00D51AC8" w:rsidRDefault="00E928A2" w:rsidP="00E928A2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>В ходе проверки соответствия поставленного товара (выполненных работ, оказанных услуг) условиями контракта  установлено следующее:</w:t>
      </w:r>
    </w:p>
    <w:p w:rsidR="00E928A2" w:rsidRPr="00D51AC8" w:rsidRDefault="00E928A2" w:rsidP="00E928A2">
      <w:pPr>
        <w:tabs>
          <w:tab w:val="left" w:pos="7740"/>
        </w:tabs>
        <w:spacing w:line="360" w:lineRule="auto"/>
        <w:ind w:firstLine="426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>экспертиза результатов, предусмотренных контрактом в части их соответствия условиям контракта, проводится Заказчиком собственными силами, согласно приказа по учреждению</w:t>
      </w:r>
      <w:r w:rsidR="00E75B0B" w:rsidRPr="00D51AC8">
        <w:rPr>
          <w:rFonts w:ascii="13" w:hAnsi="13"/>
          <w:sz w:val="26"/>
          <w:szCs w:val="26"/>
        </w:rPr>
        <w:t xml:space="preserve"> от 11.01.2021 года №04-А. п.3 </w:t>
      </w:r>
      <w:r w:rsidR="00E75B0B" w:rsidRPr="00D51AC8">
        <w:rPr>
          <w:rFonts w:ascii="13" w:hAnsi="13" w:hint="eastAsia"/>
          <w:sz w:val="26"/>
          <w:szCs w:val="26"/>
        </w:rPr>
        <w:t>«</w:t>
      </w:r>
      <w:r w:rsidR="00E75B0B" w:rsidRPr="00D51AC8">
        <w:rPr>
          <w:rFonts w:ascii="13" w:hAnsi="13"/>
          <w:sz w:val="26"/>
          <w:szCs w:val="26"/>
        </w:rPr>
        <w:t>Об организации проведения экспертизы результатов, предусмотренных контрактом</w:t>
      </w:r>
      <w:r w:rsidR="00E75B0B" w:rsidRPr="00D51AC8">
        <w:rPr>
          <w:rFonts w:ascii="13" w:hAnsi="13" w:hint="eastAsia"/>
          <w:sz w:val="26"/>
          <w:szCs w:val="26"/>
        </w:rPr>
        <w:t>»</w:t>
      </w:r>
      <w:r w:rsidR="00E75B0B" w:rsidRPr="00D51AC8">
        <w:rPr>
          <w:rFonts w:ascii="13" w:hAnsi="13"/>
          <w:sz w:val="26"/>
          <w:szCs w:val="26"/>
        </w:rPr>
        <w:t xml:space="preserve"> </w:t>
      </w:r>
      <w:r w:rsidRPr="00D51AC8">
        <w:rPr>
          <w:rFonts w:ascii="13" w:hAnsi="13"/>
          <w:sz w:val="28"/>
          <w:szCs w:val="28"/>
        </w:rPr>
        <w:t xml:space="preserve"> </w:t>
      </w:r>
      <w:r w:rsidR="001358A4" w:rsidRPr="00D51AC8">
        <w:rPr>
          <w:rFonts w:ascii="13" w:hAnsi="13"/>
          <w:sz w:val="28"/>
          <w:szCs w:val="28"/>
        </w:rPr>
        <w:t>утвержден</w:t>
      </w:r>
      <w:r w:rsidR="00E75B0B" w:rsidRPr="00D51AC8">
        <w:rPr>
          <w:rFonts w:ascii="13" w:hAnsi="13"/>
          <w:sz w:val="28"/>
          <w:szCs w:val="28"/>
        </w:rPr>
        <w:t xml:space="preserve"> </w:t>
      </w:r>
      <w:r w:rsidR="001358A4" w:rsidRPr="00D51AC8">
        <w:rPr>
          <w:rFonts w:ascii="13" w:hAnsi="13"/>
          <w:sz w:val="28"/>
          <w:szCs w:val="28"/>
        </w:rPr>
        <w:t xml:space="preserve"> </w:t>
      </w:r>
      <w:r w:rsidR="00E75B0B" w:rsidRPr="00D51AC8">
        <w:rPr>
          <w:rFonts w:ascii="13" w:hAnsi="13"/>
          <w:sz w:val="28"/>
          <w:szCs w:val="28"/>
        </w:rPr>
        <w:t xml:space="preserve">перечень специалистов МБДОУ </w:t>
      </w:r>
      <w:r w:rsidR="00E75B0B" w:rsidRPr="00D51AC8">
        <w:rPr>
          <w:rFonts w:ascii="13" w:hAnsi="13" w:hint="eastAsia"/>
          <w:sz w:val="28"/>
          <w:szCs w:val="28"/>
        </w:rPr>
        <w:t>«</w:t>
      </w:r>
      <w:r w:rsidR="00E75B0B" w:rsidRPr="00D51AC8">
        <w:rPr>
          <w:rFonts w:ascii="13" w:hAnsi="13"/>
          <w:sz w:val="28"/>
          <w:szCs w:val="28"/>
        </w:rPr>
        <w:t>Детский сад №7</w:t>
      </w:r>
      <w:r w:rsidR="00E75B0B" w:rsidRPr="00D51AC8">
        <w:rPr>
          <w:rFonts w:ascii="13" w:hAnsi="13" w:hint="eastAsia"/>
          <w:sz w:val="28"/>
          <w:szCs w:val="28"/>
        </w:rPr>
        <w:t>»</w:t>
      </w:r>
      <w:r w:rsidR="00E75B0B" w:rsidRPr="00D51AC8">
        <w:rPr>
          <w:rFonts w:ascii="13" w:hAnsi="13"/>
          <w:sz w:val="28"/>
          <w:szCs w:val="28"/>
        </w:rPr>
        <w:t xml:space="preserve">  проводящих экспертизу  предоставленных поставщиком результатов, предусмотренных заключенными контрактами. </w:t>
      </w:r>
    </w:p>
    <w:p w:rsidR="00CA62B6" w:rsidRPr="00D51AC8" w:rsidRDefault="00755FB1" w:rsidP="00CA62B6">
      <w:pPr>
        <w:ind w:firstLine="709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 xml:space="preserve">Объем проверенных средств составил в сумме </w:t>
      </w:r>
      <w:r w:rsidR="0017221E" w:rsidRPr="00D51AC8">
        <w:rPr>
          <w:rFonts w:ascii="13" w:hAnsi="13"/>
          <w:sz w:val="28"/>
          <w:szCs w:val="28"/>
        </w:rPr>
        <w:t>10658213,82</w:t>
      </w:r>
      <w:r w:rsidR="00FF38E2" w:rsidRPr="00D51AC8">
        <w:rPr>
          <w:rFonts w:ascii="13" w:hAnsi="13"/>
          <w:sz w:val="28"/>
          <w:szCs w:val="28"/>
        </w:rPr>
        <w:t>руб.</w:t>
      </w:r>
    </w:p>
    <w:p w:rsidR="00211C1F" w:rsidRPr="00D51AC8" w:rsidRDefault="00211C1F" w:rsidP="00CA62B6">
      <w:pPr>
        <w:ind w:firstLine="709"/>
        <w:jc w:val="both"/>
        <w:rPr>
          <w:rFonts w:ascii="13" w:hAnsi="13"/>
          <w:b/>
          <w:sz w:val="28"/>
          <w:szCs w:val="28"/>
        </w:rPr>
      </w:pPr>
      <w:r w:rsidRPr="00D51AC8">
        <w:rPr>
          <w:rFonts w:ascii="13" w:hAnsi="13"/>
          <w:b/>
          <w:sz w:val="28"/>
          <w:szCs w:val="28"/>
        </w:rPr>
        <w:t>13. В</w:t>
      </w:r>
      <w:r w:rsidRPr="00D51AC8">
        <w:rPr>
          <w:rFonts w:ascii="13" w:hAnsi="13" w:hint="eastAsia"/>
          <w:b/>
          <w:sz w:val="28"/>
          <w:szCs w:val="28"/>
        </w:rPr>
        <w:t>ы</w:t>
      </w:r>
      <w:r w:rsidRPr="00D51AC8">
        <w:rPr>
          <w:rFonts w:ascii="13" w:hAnsi="13"/>
          <w:b/>
          <w:sz w:val="28"/>
          <w:szCs w:val="28"/>
        </w:rPr>
        <w:t xml:space="preserve">воды и предложения: </w:t>
      </w:r>
    </w:p>
    <w:p w:rsidR="00F77E5D" w:rsidRPr="00D51AC8" w:rsidRDefault="00F77E5D" w:rsidP="00F77E5D">
      <w:pPr>
        <w:ind w:firstLine="709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 xml:space="preserve">В нарушении статьи  19 </w:t>
      </w:r>
      <w:r w:rsidRPr="00D51AC8">
        <w:rPr>
          <w:rFonts w:ascii="13" w:hAnsi="13" w:hint="eastAsia"/>
          <w:sz w:val="28"/>
          <w:szCs w:val="28"/>
        </w:rPr>
        <w:t>«</w:t>
      </w:r>
      <w:r w:rsidRPr="00D51AC8">
        <w:rPr>
          <w:rFonts w:ascii="13" w:hAnsi="13"/>
          <w:sz w:val="28"/>
          <w:szCs w:val="28"/>
        </w:rPr>
        <w:t>Нормирование в сфере закупок</w:t>
      </w:r>
      <w:r w:rsidRPr="00D51AC8">
        <w:rPr>
          <w:rFonts w:ascii="13" w:hAnsi="13" w:hint="eastAsia"/>
          <w:sz w:val="28"/>
          <w:szCs w:val="28"/>
        </w:rPr>
        <w:t>»</w:t>
      </w:r>
      <w:r w:rsidRPr="00D51AC8">
        <w:rPr>
          <w:rFonts w:ascii="13" w:hAnsi="13"/>
          <w:sz w:val="28"/>
          <w:szCs w:val="28"/>
        </w:rPr>
        <w:t xml:space="preserve">, пункта 2 статьи 34 </w:t>
      </w:r>
      <w:r w:rsidRPr="00D51AC8">
        <w:rPr>
          <w:rFonts w:ascii="13" w:hAnsi="13" w:hint="eastAsia"/>
          <w:sz w:val="28"/>
          <w:szCs w:val="28"/>
        </w:rPr>
        <w:t>«</w:t>
      </w:r>
      <w:r w:rsidRPr="00D51AC8">
        <w:rPr>
          <w:rFonts w:ascii="13" w:hAnsi="13"/>
          <w:sz w:val="28"/>
          <w:szCs w:val="28"/>
        </w:rPr>
        <w:t>Контракт</w:t>
      </w:r>
      <w:r w:rsidRPr="00D51AC8">
        <w:rPr>
          <w:rFonts w:ascii="13" w:hAnsi="13" w:hint="eastAsia"/>
          <w:sz w:val="28"/>
          <w:szCs w:val="28"/>
        </w:rPr>
        <w:t>»</w:t>
      </w:r>
      <w:r w:rsidRPr="00D51AC8">
        <w:rPr>
          <w:rFonts w:ascii="13" w:hAnsi="13"/>
          <w:sz w:val="28"/>
          <w:szCs w:val="28"/>
        </w:rPr>
        <w:t xml:space="preserve"> Федерального закона от 05.04.2013 года №44-ФЗ : </w:t>
      </w:r>
    </w:p>
    <w:p w:rsidR="00BA5FFB" w:rsidRPr="00D51AC8" w:rsidRDefault="00BA5FFB" w:rsidP="00BA5FFB">
      <w:pPr>
        <w:jc w:val="both"/>
        <w:rPr>
          <w:rFonts w:ascii="13" w:hAnsi="13"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По договору от 28.01.2021 года №2 на сумму 168938 руб. (продукты),  имеет место ксерокопия договора; </w:t>
      </w:r>
    </w:p>
    <w:p w:rsidR="00F77E5D" w:rsidRPr="00D51AC8" w:rsidRDefault="00F77E5D" w:rsidP="00F77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К договору №73 от 27.12.2021 года на сумму 5037 руб. ИП Бугакова Л.Г. нет спецификации к договору, согласно п.1.1. Товар поставляется в соответствии со спецификацией;</w:t>
      </w:r>
    </w:p>
    <w:p w:rsidR="00F77E5D" w:rsidRPr="00D51AC8" w:rsidRDefault="00F77E5D" w:rsidP="00F77E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К договору №65 от 15.12.2021 г. ООО «Мясная индустрия»  на сумму 35706,30 руб.,  имеет место ксерокопия договора </w:t>
      </w:r>
    </w:p>
    <w:p w:rsidR="00F77E5D" w:rsidRPr="00D51AC8" w:rsidRDefault="00F77E5D" w:rsidP="00F77E5D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D51AC8">
        <w:rPr>
          <w:rFonts w:ascii="Times New Roman" w:hAnsi="Times New Roman" w:cs="Times New Roman"/>
          <w:i/>
          <w:sz w:val="28"/>
          <w:szCs w:val="28"/>
        </w:rPr>
        <w:t xml:space="preserve">        В договоре №90 от 24.12.2021 года ИП Вертков Д.А. на сумму 6178 не понятен предмет договора</w:t>
      </w:r>
      <w:r w:rsidRPr="00D51AC8">
        <w:rPr>
          <w:rFonts w:ascii="Times New Roman" w:hAnsi="Times New Roman" w:cs="Times New Roman"/>
          <w:i/>
        </w:rPr>
        <w:t xml:space="preserve">. </w:t>
      </w:r>
    </w:p>
    <w:p w:rsidR="00F77E5D" w:rsidRPr="00D51AC8" w:rsidRDefault="00F77E5D" w:rsidP="00CA62B6">
      <w:pPr>
        <w:ind w:firstLine="709"/>
        <w:jc w:val="both"/>
        <w:rPr>
          <w:rFonts w:ascii="13" w:hAnsi="13"/>
          <w:b/>
          <w:sz w:val="28"/>
          <w:szCs w:val="28"/>
        </w:rPr>
      </w:pPr>
    </w:p>
    <w:p w:rsidR="00BA5FFB" w:rsidRPr="00D51AC8" w:rsidRDefault="00BA5FFB" w:rsidP="00CA62B6">
      <w:pPr>
        <w:ind w:firstLine="709"/>
        <w:jc w:val="both"/>
        <w:rPr>
          <w:rFonts w:ascii="13" w:hAnsi="13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289"/>
      </w:tblGrid>
      <w:tr w:rsidR="00E928A2" w:rsidRPr="00D51AC8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tabs>
                <w:tab w:val="left" w:pos="1485"/>
              </w:tabs>
              <w:jc w:val="both"/>
              <w:rPr>
                <w:rFonts w:ascii="13" w:hAnsi="13"/>
              </w:rPr>
            </w:pPr>
            <w:r w:rsidRPr="00D51AC8">
              <w:rPr>
                <w:rFonts w:ascii="13" w:hAnsi="13"/>
              </w:rPr>
              <w:t xml:space="preserve">Главный специалист 1 разряда  финансового отдела администрации Дальнереченского городского округа                                                                       </w:t>
            </w:r>
          </w:p>
          <w:p w:rsidR="00E928A2" w:rsidRPr="00D51AC8" w:rsidRDefault="00E928A2" w:rsidP="001D28C9">
            <w:pPr>
              <w:pStyle w:val="ConsPlusNormal"/>
              <w:tabs>
                <w:tab w:val="left" w:pos="1485"/>
              </w:tabs>
              <w:jc w:val="both"/>
              <w:rPr>
                <w:rFonts w:ascii="13" w:hAnsi="13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D51AC8" w:rsidP="001D28C9">
            <w:pPr>
              <w:pStyle w:val="ConsPlusNormal"/>
              <w:tabs>
                <w:tab w:val="left" w:pos="1485"/>
              </w:tabs>
              <w:ind w:left="2043"/>
              <w:jc w:val="both"/>
              <w:rPr>
                <w:rFonts w:ascii="13" w:hAnsi="13"/>
              </w:rPr>
            </w:pPr>
            <w:r>
              <w:rPr>
                <w:rFonts w:ascii="13" w:hAnsi="13" w:hint="eastAsia"/>
              </w:rPr>
              <w:t>…………………</w:t>
            </w:r>
            <w:r>
              <w:rPr>
                <w:rFonts w:ascii="13" w:hAnsi="13"/>
              </w:rPr>
              <w:t>.</w:t>
            </w:r>
          </w:p>
        </w:tc>
      </w:tr>
      <w:tr w:rsidR="00E928A2" w:rsidRPr="00D51AC8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E928A2" w:rsidRPr="00D51AC8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ind w:left="2052" w:hanging="2052"/>
              <w:jc w:val="both"/>
              <w:rPr>
                <w:sz w:val="26"/>
                <w:szCs w:val="26"/>
              </w:rPr>
            </w:pPr>
          </w:p>
        </w:tc>
      </w:tr>
      <w:tr w:rsidR="00E928A2" w:rsidRPr="00D51AC8" w:rsidTr="001D28C9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E928A2" w:rsidRPr="00D51AC8" w:rsidRDefault="00E928A2" w:rsidP="001D28C9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832A20" w:rsidRPr="00D51AC8" w:rsidTr="00C55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28" w:type="dxa"/>
          </w:tcPr>
          <w:tbl>
            <w:tblPr>
              <w:tblW w:w="0" w:type="auto"/>
              <w:tblLook w:val="01E0"/>
            </w:tblPr>
            <w:tblGrid>
              <w:gridCol w:w="2917"/>
              <w:gridCol w:w="2195"/>
            </w:tblGrid>
            <w:tr w:rsidR="007849B7" w:rsidRPr="00D51AC8" w:rsidTr="00AC351E">
              <w:tc>
                <w:tcPr>
                  <w:tcW w:w="5328" w:type="dxa"/>
                </w:tcPr>
                <w:p w:rsidR="007849B7" w:rsidRPr="00D51AC8" w:rsidRDefault="007849B7" w:rsidP="007849B7">
                  <w:pPr>
                    <w:tabs>
                      <w:tab w:val="left" w:pos="7740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59" w:type="dxa"/>
                </w:tcPr>
                <w:p w:rsidR="007849B7" w:rsidRPr="00D51AC8" w:rsidRDefault="007849B7" w:rsidP="00AC351E">
                  <w:pPr>
                    <w:tabs>
                      <w:tab w:val="left" w:pos="7740"/>
                    </w:tabs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7849B7" w:rsidRPr="00D51AC8" w:rsidRDefault="007849B7" w:rsidP="007849B7">
            <w:pPr>
              <w:tabs>
                <w:tab w:val="left" w:pos="77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AC8">
              <w:rPr>
                <w:rFonts w:ascii="Times New Roman" w:hAnsi="Times New Roman" w:cs="Times New Roman"/>
                <w:sz w:val="26"/>
                <w:szCs w:val="26"/>
              </w:rPr>
              <w:t xml:space="preserve">   С актом ознакомлена: </w:t>
            </w:r>
          </w:p>
          <w:p w:rsidR="00832A20" w:rsidRPr="00D51AC8" w:rsidRDefault="00832A20" w:rsidP="00C5561B">
            <w:pPr>
              <w:tabs>
                <w:tab w:val="left" w:pos="77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1AC8">
              <w:rPr>
                <w:rFonts w:ascii="Times New Roman" w:hAnsi="Times New Roman" w:cs="Times New Roman"/>
                <w:sz w:val="26"/>
                <w:szCs w:val="26"/>
              </w:rPr>
              <w:t>Заведующий МБДОУ «Детс</w:t>
            </w:r>
            <w:r w:rsidR="007849B7" w:rsidRPr="00D51AC8">
              <w:rPr>
                <w:rFonts w:ascii="Times New Roman" w:hAnsi="Times New Roman" w:cs="Times New Roman"/>
                <w:sz w:val="26"/>
                <w:szCs w:val="26"/>
              </w:rPr>
              <w:t>кий сад общеразвивающего вида №7</w:t>
            </w:r>
            <w:r w:rsidRPr="00D51AC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959" w:type="dxa"/>
          </w:tcPr>
          <w:p w:rsidR="00832A20" w:rsidRDefault="00832A20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1AC8" w:rsidRDefault="00D51AC8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1AC8" w:rsidRDefault="00D51AC8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1AC8" w:rsidRPr="00D51AC8" w:rsidRDefault="00D51AC8" w:rsidP="007849B7">
            <w:pPr>
              <w:tabs>
                <w:tab w:val="left" w:pos="7740"/>
              </w:tabs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……………………..</w:t>
            </w:r>
          </w:p>
        </w:tc>
      </w:tr>
    </w:tbl>
    <w:p w:rsidR="00714DB2" w:rsidRPr="00D51AC8" w:rsidRDefault="00714DB2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 xml:space="preserve">    </w:t>
      </w:r>
    </w:p>
    <w:p w:rsidR="00DF6270" w:rsidRPr="00D51AC8" w:rsidRDefault="00DF6270" w:rsidP="005542D4">
      <w:pPr>
        <w:tabs>
          <w:tab w:val="left" w:pos="7740"/>
        </w:tabs>
        <w:spacing w:line="360" w:lineRule="auto"/>
        <w:jc w:val="both"/>
        <w:rPr>
          <w:rFonts w:ascii="13" w:hAnsi="13"/>
          <w:sz w:val="28"/>
          <w:szCs w:val="28"/>
        </w:rPr>
      </w:pPr>
      <w:r w:rsidRPr="00D51AC8">
        <w:rPr>
          <w:rFonts w:ascii="13" w:hAnsi="13"/>
          <w:sz w:val="28"/>
          <w:szCs w:val="28"/>
        </w:rPr>
        <w:t xml:space="preserve">       </w:t>
      </w:r>
    </w:p>
    <w:sectPr w:rsidR="00DF6270" w:rsidRPr="00D51AC8" w:rsidSect="007C12F3">
      <w:headerReference w:type="default" r:id="rId9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CF0" w:rsidRDefault="00722CF0" w:rsidP="00C03862">
      <w:pPr>
        <w:spacing w:after="0" w:line="240" w:lineRule="auto"/>
      </w:pPr>
      <w:r>
        <w:separator/>
      </w:r>
    </w:p>
  </w:endnote>
  <w:endnote w:type="continuationSeparator" w:id="1">
    <w:p w:rsidR="00722CF0" w:rsidRDefault="00722CF0" w:rsidP="00C0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CF0" w:rsidRDefault="00722CF0" w:rsidP="00C03862">
      <w:pPr>
        <w:spacing w:after="0" w:line="240" w:lineRule="auto"/>
      </w:pPr>
      <w:r>
        <w:separator/>
      </w:r>
    </w:p>
  </w:footnote>
  <w:footnote w:type="continuationSeparator" w:id="1">
    <w:p w:rsidR="00722CF0" w:rsidRDefault="00722CF0" w:rsidP="00C0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71" w:rsidRDefault="00110840">
    <w:pPr>
      <w:pStyle w:val="a3"/>
      <w:jc w:val="center"/>
    </w:pPr>
    <w:fldSimple w:instr=" PAGE ">
      <w:r w:rsidR="004D0DE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28E"/>
    <w:multiLevelType w:val="hybridMultilevel"/>
    <w:tmpl w:val="0248CAEC"/>
    <w:lvl w:ilvl="0" w:tplc="52782A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14358D"/>
    <w:multiLevelType w:val="hybridMultilevel"/>
    <w:tmpl w:val="378081A8"/>
    <w:lvl w:ilvl="0" w:tplc="A7666D3C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6C264768"/>
    <w:multiLevelType w:val="hybridMultilevel"/>
    <w:tmpl w:val="9B52FF4A"/>
    <w:lvl w:ilvl="0" w:tplc="4A1448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963C9"/>
    <w:rsid w:val="00006FCD"/>
    <w:rsid w:val="00007C2E"/>
    <w:rsid w:val="00011100"/>
    <w:rsid w:val="0001259F"/>
    <w:rsid w:val="000153A2"/>
    <w:rsid w:val="000228D0"/>
    <w:rsid w:val="00024F4C"/>
    <w:rsid w:val="00065FA4"/>
    <w:rsid w:val="000743E0"/>
    <w:rsid w:val="000746FB"/>
    <w:rsid w:val="000847C0"/>
    <w:rsid w:val="00090CFD"/>
    <w:rsid w:val="0009314D"/>
    <w:rsid w:val="000A212C"/>
    <w:rsid w:val="000A34A0"/>
    <w:rsid w:val="000A4EDF"/>
    <w:rsid w:val="000B1EDD"/>
    <w:rsid w:val="000B34E6"/>
    <w:rsid w:val="000C0CF1"/>
    <w:rsid w:val="000C4A8A"/>
    <w:rsid w:val="000E1E71"/>
    <w:rsid w:val="000E5E8F"/>
    <w:rsid w:val="000E6BF9"/>
    <w:rsid w:val="0010343E"/>
    <w:rsid w:val="00107FDA"/>
    <w:rsid w:val="00110840"/>
    <w:rsid w:val="001122B1"/>
    <w:rsid w:val="001358A4"/>
    <w:rsid w:val="001359C0"/>
    <w:rsid w:val="0017221E"/>
    <w:rsid w:val="00176DE3"/>
    <w:rsid w:val="00183FE8"/>
    <w:rsid w:val="00186282"/>
    <w:rsid w:val="00187AEC"/>
    <w:rsid w:val="0019188D"/>
    <w:rsid w:val="00192E28"/>
    <w:rsid w:val="001B3273"/>
    <w:rsid w:val="001B6D2D"/>
    <w:rsid w:val="001C1E67"/>
    <w:rsid w:val="001C39A2"/>
    <w:rsid w:val="001C7C68"/>
    <w:rsid w:val="001D0076"/>
    <w:rsid w:val="001D1FE1"/>
    <w:rsid w:val="001D4FD5"/>
    <w:rsid w:val="001E2388"/>
    <w:rsid w:val="00201133"/>
    <w:rsid w:val="00211C1F"/>
    <w:rsid w:val="00214DBE"/>
    <w:rsid w:val="0022107C"/>
    <w:rsid w:val="00224406"/>
    <w:rsid w:val="00230196"/>
    <w:rsid w:val="0023650A"/>
    <w:rsid w:val="00246734"/>
    <w:rsid w:val="00250ED1"/>
    <w:rsid w:val="002516FA"/>
    <w:rsid w:val="00255191"/>
    <w:rsid w:val="002701AA"/>
    <w:rsid w:val="00270D06"/>
    <w:rsid w:val="002852A4"/>
    <w:rsid w:val="002A339E"/>
    <w:rsid w:val="002E70FD"/>
    <w:rsid w:val="002F083D"/>
    <w:rsid w:val="002F752B"/>
    <w:rsid w:val="00300098"/>
    <w:rsid w:val="0030135E"/>
    <w:rsid w:val="003200CF"/>
    <w:rsid w:val="00327290"/>
    <w:rsid w:val="00331E6D"/>
    <w:rsid w:val="00343B19"/>
    <w:rsid w:val="003461B4"/>
    <w:rsid w:val="0035238E"/>
    <w:rsid w:val="00360517"/>
    <w:rsid w:val="00361323"/>
    <w:rsid w:val="00362943"/>
    <w:rsid w:val="00362C7F"/>
    <w:rsid w:val="00370FD0"/>
    <w:rsid w:val="00390A51"/>
    <w:rsid w:val="00394CB1"/>
    <w:rsid w:val="003A04E8"/>
    <w:rsid w:val="003A1033"/>
    <w:rsid w:val="003A118F"/>
    <w:rsid w:val="003A1A33"/>
    <w:rsid w:val="003A4A0B"/>
    <w:rsid w:val="003B24F5"/>
    <w:rsid w:val="003B7EEA"/>
    <w:rsid w:val="003C57B1"/>
    <w:rsid w:val="003D1B95"/>
    <w:rsid w:val="003D2539"/>
    <w:rsid w:val="003D3AAA"/>
    <w:rsid w:val="003E4BD7"/>
    <w:rsid w:val="003F0613"/>
    <w:rsid w:val="004110E7"/>
    <w:rsid w:val="0041175E"/>
    <w:rsid w:val="00414CF9"/>
    <w:rsid w:val="0043020D"/>
    <w:rsid w:val="00433C0A"/>
    <w:rsid w:val="00434EBB"/>
    <w:rsid w:val="004355A3"/>
    <w:rsid w:val="0047689D"/>
    <w:rsid w:val="0047699D"/>
    <w:rsid w:val="004838B9"/>
    <w:rsid w:val="00491D1C"/>
    <w:rsid w:val="004A2A92"/>
    <w:rsid w:val="004A2D27"/>
    <w:rsid w:val="004A4FFE"/>
    <w:rsid w:val="004B4A7F"/>
    <w:rsid w:val="004B70E9"/>
    <w:rsid w:val="004C0BA8"/>
    <w:rsid w:val="004D0DEE"/>
    <w:rsid w:val="004D5E5A"/>
    <w:rsid w:val="004E5558"/>
    <w:rsid w:val="004F2EEA"/>
    <w:rsid w:val="004F3EC1"/>
    <w:rsid w:val="004F5223"/>
    <w:rsid w:val="004F6865"/>
    <w:rsid w:val="0050680E"/>
    <w:rsid w:val="00510398"/>
    <w:rsid w:val="005243EA"/>
    <w:rsid w:val="00534E72"/>
    <w:rsid w:val="00541578"/>
    <w:rsid w:val="00543011"/>
    <w:rsid w:val="005479CE"/>
    <w:rsid w:val="0055115A"/>
    <w:rsid w:val="005542D4"/>
    <w:rsid w:val="00561F44"/>
    <w:rsid w:val="005666CC"/>
    <w:rsid w:val="00570CF4"/>
    <w:rsid w:val="005807A9"/>
    <w:rsid w:val="00582023"/>
    <w:rsid w:val="0059497B"/>
    <w:rsid w:val="005C2C90"/>
    <w:rsid w:val="005C628E"/>
    <w:rsid w:val="005C6FAE"/>
    <w:rsid w:val="005C7EEC"/>
    <w:rsid w:val="005D027E"/>
    <w:rsid w:val="005D5EA1"/>
    <w:rsid w:val="005E2409"/>
    <w:rsid w:val="005F40F4"/>
    <w:rsid w:val="005F7B8A"/>
    <w:rsid w:val="00601EB6"/>
    <w:rsid w:val="00602BEC"/>
    <w:rsid w:val="006034DD"/>
    <w:rsid w:val="00604DDF"/>
    <w:rsid w:val="00605469"/>
    <w:rsid w:val="006068B2"/>
    <w:rsid w:val="00606D69"/>
    <w:rsid w:val="006108CB"/>
    <w:rsid w:val="006114F7"/>
    <w:rsid w:val="00613510"/>
    <w:rsid w:val="00622E43"/>
    <w:rsid w:val="00624112"/>
    <w:rsid w:val="00624CDB"/>
    <w:rsid w:val="006306BA"/>
    <w:rsid w:val="006364BB"/>
    <w:rsid w:val="00651768"/>
    <w:rsid w:val="00653723"/>
    <w:rsid w:val="00672BEF"/>
    <w:rsid w:val="00677328"/>
    <w:rsid w:val="006829C6"/>
    <w:rsid w:val="00684248"/>
    <w:rsid w:val="006912B5"/>
    <w:rsid w:val="00694875"/>
    <w:rsid w:val="006A2BB2"/>
    <w:rsid w:val="006A36DC"/>
    <w:rsid w:val="006A47A0"/>
    <w:rsid w:val="006B5F5D"/>
    <w:rsid w:val="006B6296"/>
    <w:rsid w:val="006B7D34"/>
    <w:rsid w:val="006C0B99"/>
    <w:rsid w:val="006C16BA"/>
    <w:rsid w:val="006C21AB"/>
    <w:rsid w:val="006D5A19"/>
    <w:rsid w:val="006D76A3"/>
    <w:rsid w:val="00711FB4"/>
    <w:rsid w:val="00714DB2"/>
    <w:rsid w:val="00722A46"/>
    <w:rsid w:val="00722CF0"/>
    <w:rsid w:val="00727A6D"/>
    <w:rsid w:val="007432D3"/>
    <w:rsid w:val="00743956"/>
    <w:rsid w:val="00745727"/>
    <w:rsid w:val="007462E6"/>
    <w:rsid w:val="00746EDE"/>
    <w:rsid w:val="00755FB1"/>
    <w:rsid w:val="007633DD"/>
    <w:rsid w:val="007713D7"/>
    <w:rsid w:val="0077180F"/>
    <w:rsid w:val="007849B7"/>
    <w:rsid w:val="00784D33"/>
    <w:rsid w:val="00795F94"/>
    <w:rsid w:val="00796DB3"/>
    <w:rsid w:val="007B1A6C"/>
    <w:rsid w:val="007C12F3"/>
    <w:rsid w:val="007F1DC5"/>
    <w:rsid w:val="00804F99"/>
    <w:rsid w:val="008114E3"/>
    <w:rsid w:val="0081185C"/>
    <w:rsid w:val="00811C48"/>
    <w:rsid w:val="008152F6"/>
    <w:rsid w:val="008161FC"/>
    <w:rsid w:val="00817068"/>
    <w:rsid w:val="00832A20"/>
    <w:rsid w:val="00833012"/>
    <w:rsid w:val="008433F9"/>
    <w:rsid w:val="00846E72"/>
    <w:rsid w:val="00847A39"/>
    <w:rsid w:val="00854CE9"/>
    <w:rsid w:val="00877EA4"/>
    <w:rsid w:val="00887836"/>
    <w:rsid w:val="00891071"/>
    <w:rsid w:val="00893F46"/>
    <w:rsid w:val="00895BFE"/>
    <w:rsid w:val="008963E1"/>
    <w:rsid w:val="008A38B3"/>
    <w:rsid w:val="008A533A"/>
    <w:rsid w:val="008D2329"/>
    <w:rsid w:val="008E2798"/>
    <w:rsid w:val="008F0689"/>
    <w:rsid w:val="008F7125"/>
    <w:rsid w:val="009200FE"/>
    <w:rsid w:val="00922F28"/>
    <w:rsid w:val="00946CD4"/>
    <w:rsid w:val="00954D9E"/>
    <w:rsid w:val="009563EB"/>
    <w:rsid w:val="009742AC"/>
    <w:rsid w:val="009808F8"/>
    <w:rsid w:val="00981CA4"/>
    <w:rsid w:val="009859E1"/>
    <w:rsid w:val="00986FFA"/>
    <w:rsid w:val="00987987"/>
    <w:rsid w:val="009958FE"/>
    <w:rsid w:val="009A4FB6"/>
    <w:rsid w:val="009B7446"/>
    <w:rsid w:val="009D093E"/>
    <w:rsid w:val="009D2D92"/>
    <w:rsid w:val="009E3E62"/>
    <w:rsid w:val="009E46BD"/>
    <w:rsid w:val="009F3D7D"/>
    <w:rsid w:val="00A0224A"/>
    <w:rsid w:val="00A03C1D"/>
    <w:rsid w:val="00A048DA"/>
    <w:rsid w:val="00A04D51"/>
    <w:rsid w:val="00A066C0"/>
    <w:rsid w:val="00A256AE"/>
    <w:rsid w:val="00A279FF"/>
    <w:rsid w:val="00A529FB"/>
    <w:rsid w:val="00A57D57"/>
    <w:rsid w:val="00A7200D"/>
    <w:rsid w:val="00A817BB"/>
    <w:rsid w:val="00A82B3B"/>
    <w:rsid w:val="00A873EB"/>
    <w:rsid w:val="00A902C8"/>
    <w:rsid w:val="00A91A63"/>
    <w:rsid w:val="00AB416E"/>
    <w:rsid w:val="00AC4383"/>
    <w:rsid w:val="00B071F1"/>
    <w:rsid w:val="00B14B02"/>
    <w:rsid w:val="00B2119F"/>
    <w:rsid w:val="00B23930"/>
    <w:rsid w:val="00B42018"/>
    <w:rsid w:val="00B45AA4"/>
    <w:rsid w:val="00B55184"/>
    <w:rsid w:val="00B56EA7"/>
    <w:rsid w:val="00B64776"/>
    <w:rsid w:val="00B779FA"/>
    <w:rsid w:val="00B84D17"/>
    <w:rsid w:val="00B85E46"/>
    <w:rsid w:val="00B919B1"/>
    <w:rsid w:val="00B934A4"/>
    <w:rsid w:val="00B94A59"/>
    <w:rsid w:val="00B95DB7"/>
    <w:rsid w:val="00B96823"/>
    <w:rsid w:val="00BA3010"/>
    <w:rsid w:val="00BA5FFB"/>
    <w:rsid w:val="00BB5E2E"/>
    <w:rsid w:val="00BD40B1"/>
    <w:rsid w:val="00BE6CF2"/>
    <w:rsid w:val="00BF0F17"/>
    <w:rsid w:val="00BF35DC"/>
    <w:rsid w:val="00C0282B"/>
    <w:rsid w:val="00C03862"/>
    <w:rsid w:val="00C07405"/>
    <w:rsid w:val="00C21961"/>
    <w:rsid w:val="00C31328"/>
    <w:rsid w:val="00C3190E"/>
    <w:rsid w:val="00C32A51"/>
    <w:rsid w:val="00C43F05"/>
    <w:rsid w:val="00C52C4D"/>
    <w:rsid w:val="00C54E18"/>
    <w:rsid w:val="00C5753D"/>
    <w:rsid w:val="00C64D75"/>
    <w:rsid w:val="00C669F5"/>
    <w:rsid w:val="00C7057C"/>
    <w:rsid w:val="00C70DB4"/>
    <w:rsid w:val="00C854C4"/>
    <w:rsid w:val="00C91C71"/>
    <w:rsid w:val="00C9265D"/>
    <w:rsid w:val="00C95EE3"/>
    <w:rsid w:val="00C965C7"/>
    <w:rsid w:val="00CA1E13"/>
    <w:rsid w:val="00CA3C65"/>
    <w:rsid w:val="00CA4E5B"/>
    <w:rsid w:val="00CA620C"/>
    <w:rsid w:val="00CA62B6"/>
    <w:rsid w:val="00CB179D"/>
    <w:rsid w:val="00CB3CA1"/>
    <w:rsid w:val="00CC0D59"/>
    <w:rsid w:val="00CC58A2"/>
    <w:rsid w:val="00CD15E7"/>
    <w:rsid w:val="00CD1D48"/>
    <w:rsid w:val="00CD6DA1"/>
    <w:rsid w:val="00CF00EF"/>
    <w:rsid w:val="00CF2940"/>
    <w:rsid w:val="00CF454E"/>
    <w:rsid w:val="00D01B84"/>
    <w:rsid w:val="00D06821"/>
    <w:rsid w:val="00D175B1"/>
    <w:rsid w:val="00D32722"/>
    <w:rsid w:val="00D51AC8"/>
    <w:rsid w:val="00D6070F"/>
    <w:rsid w:val="00D6340A"/>
    <w:rsid w:val="00D75041"/>
    <w:rsid w:val="00D8679A"/>
    <w:rsid w:val="00D963C9"/>
    <w:rsid w:val="00DA1E76"/>
    <w:rsid w:val="00DA4E44"/>
    <w:rsid w:val="00DA55BE"/>
    <w:rsid w:val="00DB62F4"/>
    <w:rsid w:val="00DC0C1B"/>
    <w:rsid w:val="00DC5CD8"/>
    <w:rsid w:val="00DC6D29"/>
    <w:rsid w:val="00DD04B3"/>
    <w:rsid w:val="00DD0727"/>
    <w:rsid w:val="00DD32F0"/>
    <w:rsid w:val="00DE6455"/>
    <w:rsid w:val="00DF6270"/>
    <w:rsid w:val="00E00FA7"/>
    <w:rsid w:val="00E01717"/>
    <w:rsid w:val="00E02290"/>
    <w:rsid w:val="00E1425F"/>
    <w:rsid w:val="00E172A2"/>
    <w:rsid w:val="00E31A90"/>
    <w:rsid w:val="00E43E88"/>
    <w:rsid w:val="00E43F7C"/>
    <w:rsid w:val="00E53A9C"/>
    <w:rsid w:val="00E57842"/>
    <w:rsid w:val="00E61935"/>
    <w:rsid w:val="00E72B40"/>
    <w:rsid w:val="00E733A2"/>
    <w:rsid w:val="00E75B0B"/>
    <w:rsid w:val="00E75C55"/>
    <w:rsid w:val="00E82129"/>
    <w:rsid w:val="00E83E10"/>
    <w:rsid w:val="00E928A2"/>
    <w:rsid w:val="00E95FF8"/>
    <w:rsid w:val="00E96442"/>
    <w:rsid w:val="00E97D44"/>
    <w:rsid w:val="00EA3D4B"/>
    <w:rsid w:val="00EA495F"/>
    <w:rsid w:val="00ED710F"/>
    <w:rsid w:val="00EE1DB4"/>
    <w:rsid w:val="00EE356F"/>
    <w:rsid w:val="00EE4DB8"/>
    <w:rsid w:val="00F05CF6"/>
    <w:rsid w:val="00F05FEE"/>
    <w:rsid w:val="00F1130C"/>
    <w:rsid w:val="00F14409"/>
    <w:rsid w:val="00F155B5"/>
    <w:rsid w:val="00F25264"/>
    <w:rsid w:val="00F26E93"/>
    <w:rsid w:val="00F30CF5"/>
    <w:rsid w:val="00F40FB3"/>
    <w:rsid w:val="00F5367C"/>
    <w:rsid w:val="00F53FAC"/>
    <w:rsid w:val="00F56581"/>
    <w:rsid w:val="00F56F40"/>
    <w:rsid w:val="00F61D14"/>
    <w:rsid w:val="00F756E3"/>
    <w:rsid w:val="00F77E5D"/>
    <w:rsid w:val="00F825DA"/>
    <w:rsid w:val="00F85171"/>
    <w:rsid w:val="00F92253"/>
    <w:rsid w:val="00FA1117"/>
    <w:rsid w:val="00FC5014"/>
    <w:rsid w:val="00FC5F65"/>
    <w:rsid w:val="00FC7683"/>
    <w:rsid w:val="00FE48DC"/>
    <w:rsid w:val="00FF00A9"/>
    <w:rsid w:val="00FF1532"/>
    <w:rsid w:val="00FF38E2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63C9"/>
    <w:pPr>
      <w:widowControl w:val="0"/>
      <w:suppressAutoHyphens/>
      <w:autoSpaceDN w:val="0"/>
      <w:spacing w:after="0" w:line="240" w:lineRule="auto"/>
      <w:ind w:left="709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styleId="a3">
    <w:name w:val="header"/>
    <w:basedOn w:val="Standard"/>
    <w:link w:val="a4"/>
    <w:rsid w:val="00D963C9"/>
    <w:pPr>
      <w:suppressLineNumbers/>
      <w:tabs>
        <w:tab w:val="center" w:pos="5528"/>
        <w:tab w:val="right" w:pos="10347"/>
      </w:tabs>
    </w:pPr>
  </w:style>
  <w:style w:type="character" w:customStyle="1" w:styleId="a4">
    <w:name w:val="Верхний колонтитул Знак"/>
    <w:basedOn w:val="a0"/>
    <w:link w:val="a3"/>
    <w:rsid w:val="00D963C9"/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character" w:styleId="a5">
    <w:name w:val="Emphasis"/>
    <w:basedOn w:val="a0"/>
    <w:uiPriority w:val="20"/>
    <w:qFormat/>
    <w:rsid w:val="007F1DC5"/>
    <w:rPr>
      <w:i/>
      <w:iCs/>
    </w:rPr>
  </w:style>
  <w:style w:type="character" w:styleId="a6">
    <w:name w:val="Hyperlink"/>
    <w:basedOn w:val="a0"/>
    <w:rsid w:val="005C6FAE"/>
    <w:rPr>
      <w:color w:val="0000FF"/>
      <w:u w:val="single"/>
    </w:rPr>
  </w:style>
  <w:style w:type="table" w:styleId="a7">
    <w:name w:val="Table Grid"/>
    <w:basedOn w:val="a1"/>
    <w:uiPriority w:val="59"/>
    <w:rsid w:val="00DC5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BF35DC"/>
    <w:pPr>
      <w:ind w:left="720"/>
      <w:contextualSpacing/>
    </w:pPr>
  </w:style>
  <w:style w:type="character" w:customStyle="1" w:styleId="sectioninfo2">
    <w:name w:val="section__info2"/>
    <w:basedOn w:val="a0"/>
    <w:rsid w:val="00E01717"/>
    <w:rPr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594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49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BC16-2DB7-4A87-909E-2C262C6D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4</cp:revision>
  <cp:lastPrinted>2021-10-28T07:26:00Z</cp:lastPrinted>
  <dcterms:created xsi:type="dcterms:W3CDTF">2022-02-18T01:11:00Z</dcterms:created>
  <dcterms:modified xsi:type="dcterms:W3CDTF">2022-02-18T01:16:00Z</dcterms:modified>
</cp:coreProperties>
</file>