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="00AD673D">
        <w:rPr>
          <w:rFonts w:ascii="Times New Roman" w:hAnsi="Times New Roman" w:cs="Times New Roman"/>
          <w:sz w:val="28"/>
          <w:szCs w:val="28"/>
        </w:rPr>
        <w:t>20</w:t>
      </w:r>
      <w:r w:rsidRPr="00594FA1">
        <w:rPr>
          <w:rFonts w:ascii="Times New Roman" w:hAnsi="Times New Roman" w:cs="Times New Roman"/>
          <w:sz w:val="28"/>
          <w:szCs w:val="28"/>
        </w:rPr>
        <w:t xml:space="preserve"> год</w:t>
      </w:r>
      <w:r w:rsidR="00AD673D">
        <w:rPr>
          <w:rFonts w:ascii="Times New Roman" w:hAnsi="Times New Roman" w:cs="Times New Roman"/>
          <w:sz w:val="28"/>
          <w:szCs w:val="28"/>
        </w:rPr>
        <w:t xml:space="preserve"> </w:t>
      </w:r>
      <w:r w:rsidRPr="00594FA1">
        <w:rPr>
          <w:rFonts w:ascii="Times New Roman" w:hAnsi="Times New Roman" w:cs="Times New Roman"/>
          <w:sz w:val="28"/>
          <w:szCs w:val="28"/>
        </w:rPr>
        <w:t>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Финансовым </w:t>
      </w:r>
      <w:r w:rsidR="00414985">
        <w:rPr>
          <w:rFonts w:ascii="Times New Roman" w:eastAsia="Times New Roman" w:hAnsi="Times New Roman" w:cs="Times New Roman"/>
          <w:sz w:val="26"/>
          <w:szCs w:val="26"/>
        </w:rPr>
        <w:t>управлением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 xml:space="preserve">, установленных решениями Думы Дальнереченского городского округа </w:t>
      </w:r>
      <w:r w:rsidR="00E25DEF">
        <w:rPr>
          <w:rFonts w:ascii="Times New Roman" w:hAnsi="Times New Roman" w:cs="Times New Roman"/>
          <w:sz w:val="26"/>
          <w:szCs w:val="26"/>
        </w:rPr>
        <w:t>в</w:t>
      </w:r>
      <w:r w:rsidRPr="004A446D">
        <w:rPr>
          <w:rFonts w:ascii="Times New Roman" w:hAnsi="Times New Roman" w:cs="Times New Roman"/>
          <w:sz w:val="26"/>
          <w:szCs w:val="26"/>
        </w:rPr>
        <w:t xml:space="preserve">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B3143">
        <w:rPr>
          <w:rFonts w:ascii="Times New Roman" w:hAnsi="Times New Roman" w:cs="Times New Roman"/>
          <w:sz w:val="26"/>
          <w:szCs w:val="26"/>
        </w:rPr>
        <w:t>у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налог;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>
        <w:rPr>
          <w:rFonts w:ascii="Times New Roman" w:hAnsi="Times New Roman" w:cs="Times New Roman"/>
          <w:sz w:val="26"/>
          <w:szCs w:val="26"/>
        </w:rPr>
        <w:t xml:space="preserve"> лиц.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9 года №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>«Отчет о налоговой базе и структуре начислений по местным налогам» за 201</w:t>
      </w:r>
      <w:r w:rsidR="003F308D">
        <w:rPr>
          <w:rFonts w:ascii="Times New Roman" w:hAnsi="Times New Roman" w:cs="Times New Roman"/>
          <w:sz w:val="26"/>
          <w:szCs w:val="26"/>
        </w:rPr>
        <w:t>8</w:t>
      </w:r>
      <w:r w:rsidRPr="007D29D6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hAnsi="Times New Roman" w:cs="Times New Roman"/>
          <w:sz w:val="26"/>
          <w:szCs w:val="26"/>
        </w:rPr>
        <w:t>,</w:t>
      </w:r>
      <w:r w:rsidR="000435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3F308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</w:t>
      </w:r>
      <w:r w:rsidR="003F308D">
        <w:rPr>
          <w:rFonts w:ascii="Times New Roman" w:hAnsi="Times New Roman" w:cs="Times New Roman"/>
          <w:sz w:val="26"/>
          <w:szCs w:val="26"/>
        </w:rPr>
        <w:t>20</w:t>
      </w:r>
      <w:r w:rsidR="00F24A21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, прогноз 202</w:t>
      </w:r>
      <w:r w:rsidR="003F308D">
        <w:rPr>
          <w:rFonts w:ascii="Times New Roman" w:eastAsia="Times New Roman" w:hAnsi="Times New Roman" w:cs="Times New Roman"/>
          <w:sz w:val="26"/>
          <w:szCs w:val="26"/>
        </w:rPr>
        <w:t>1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3F308D">
        <w:rPr>
          <w:rFonts w:ascii="Times New Roman" w:eastAsia="Times New Roman" w:hAnsi="Times New Roman" w:cs="Times New Roman"/>
          <w:sz w:val="26"/>
          <w:szCs w:val="26"/>
        </w:rPr>
        <w:t>2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г.г., так как действие некоторых льгот с 2019г.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>,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339" w:type="dxa"/>
        <w:tblInd w:w="108" w:type="dxa"/>
        <w:tblLook w:val="04A0"/>
      </w:tblPr>
      <w:tblGrid>
        <w:gridCol w:w="4536"/>
        <w:gridCol w:w="975"/>
        <w:gridCol w:w="993"/>
        <w:gridCol w:w="992"/>
        <w:gridCol w:w="908"/>
        <w:gridCol w:w="935"/>
      </w:tblGrid>
      <w:tr w:rsidR="008421ED" w:rsidTr="00882B7F">
        <w:tc>
          <w:tcPr>
            <w:tcW w:w="4536" w:type="dxa"/>
          </w:tcPr>
          <w:p w:rsidR="008421ED" w:rsidRDefault="00026BDD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75" w:type="dxa"/>
          </w:tcPr>
          <w:p w:rsidR="008421ED" w:rsidRDefault="008421ED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3F308D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3" w:type="dxa"/>
          </w:tcPr>
          <w:p w:rsidR="008421ED" w:rsidRDefault="008421ED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3F308D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2" w:type="dxa"/>
          </w:tcPr>
          <w:p w:rsidR="008421ED" w:rsidRDefault="008421ED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3F308D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8421ED" w:rsidRDefault="008421ED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F308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8421ED" w:rsidRDefault="008421ED" w:rsidP="00B7634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F308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B7634E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8421ED" w:rsidRPr="00D54203" w:rsidTr="00882B7F">
        <w:tc>
          <w:tcPr>
            <w:tcW w:w="4536" w:type="dxa"/>
          </w:tcPr>
          <w:p w:rsidR="008421ED" w:rsidRPr="00AA666F" w:rsidRDefault="00026BDD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8421ED" w:rsidRPr="00AA666F" w:rsidRDefault="00144E6D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8421ED" w:rsidRPr="00AA666F" w:rsidRDefault="00144E6D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8421ED" w:rsidRPr="00AA666F" w:rsidRDefault="00D94021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8" w:type="dxa"/>
          </w:tcPr>
          <w:p w:rsidR="008421ED" w:rsidRPr="00AA666F" w:rsidRDefault="00E8416B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44E6D"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8421ED" w:rsidRPr="00AA666F" w:rsidRDefault="00E8416B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44E6D"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26BDD" w:rsidRPr="00AA666F" w:rsidTr="00882B7F">
        <w:tc>
          <w:tcPr>
            <w:tcW w:w="4536" w:type="dxa"/>
          </w:tcPr>
          <w:p w:rsidR="00026BDD" w:rsidRPr="00AA666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026BDD" w:rsidRPr="00AA666F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Pr="00AA666F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26BDD" w:rsidRPr="00AA666F" w:rsidRDefault="00026BDD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" w:type="dxa"/>
          </w:tcPr>
          <w:p w:rsidR="00026BDD" w:rsidRPr="00AA666F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026BDD" w:rsidRPr="00AA666F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26BDD" w:rsidRPr="00AA666F" w:rsidTr="00882B7F">
        <w:tc>
          <w:tcPr>
            <w:tcW w:w="4536" w:type="dxa"/>
          </w:tcPr>
          <w:p w:rsidR="00026BDD" w:rsidRPr="00AA666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</w:t>
            </w:r>
            <w:r w:rsidR="004638F7"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деятельности)</w:t>
            </w:r>
          </w:p>
        </w:tc>
        <w:tc>
          <w:tcPr>
            <w:tcW w:w="975" w:type="dxa"/>
          </w:tcPr>
          <w:p w:rsidR="00026BDD" w:rsidRPr="00AA666F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Pr="00AA666F" w:rsidRDefault="00162418" w:rsidP="00AA666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AA666F"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026BDD" w:rsidRPr="00AA666F" w:rsidRDefault="00017BB7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8" w:type="dxa"/>
          </w:tcPr>
          <w:p w:rsidR="00026BDD" w:rsidRPr="00AA666F" w:rsidRDefault="005F4732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935" w:type="dxa"/>
          </w:tcPr>
          <w:p w:rsidR="00026BDD" w:rsidRPr="00AA666F" w:rsidRDefault="005F4732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</w:tr>
      <w:tr w:rsidR="00026BDD" w:rsidRPr="00AA666F" w:rsidTr="00882B7F">
        <w:tc>
          <w:tcPr>
            <w:tcW w:w="4536" w:type="dxa"/>
          </w:tcPr>
          <w:p w:rsidR="00026BDD" w:rsidRPr="00AA666F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75" w:type="dxa"/>
          </w:tcPr>
          <w:p w:rsidR="00026BDD" w:rsidRPr="00AA666F" w:rsidRDefault="006A3819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026BDD" w:rsidRPr="00AA666F" w:rsidRDefault="00017BB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92" w:type="dxa"/>
          </w:tcPr>
          <w:p w:rsidR="00026BDD" w:rsidRPr="00AA666F" w:rsidRDefault="00017BB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AA666F"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</w:tcPr>
          <w:p w:rsidR="00026BDD" w:rsidRPr="00AA666F" w:rsidRDefault="006A3819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935" w:type="dxa"/>
          </w:tcPr>
          <w:p w:rsidR="00026BDD" w:rsidRPr="00AA666F" w:rsidRDefault="006A3819" w:rsidP="00884265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</w:tr>
    </w:tbl>
    <w:p w:rsidR="00043578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043578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</w:t>
      </w:r>
      <w:r w:rsidRPr="00043578">
        <w:rPr>
          <w:rFonts w:ascii="Times New Roman" w:eastAsia="Times New Roman" w:hAnsi="Times New Roman" w:cs="Times New Roman"/>
          <w:sz w:val="26"/>
          <w:szCs w:val="26"/>
        </w:rPr>
        <w:t>По информации МИФНС № 9 в 2021 году 173 многодетные семьи решили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воспользоваваться  налоговой льготой.</w:t>
      </w:r>
    </w:p>
    <w:p w:rsidR="008421ED" w:rsidRPr="00115A21" w:rsidRDefault="00755A42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5A21">
        <w:rPr>
          <w:rFonts w:ascii="Times New Roman" w:eastAsia="Times New Roman" w:hAnsi="Times New Roman" w:cs="Times New Roman"/>
          <w:sz w:val="26"/>
          <w:szCs w:val="26"/>
        </w:rPr>
        <w:t xml:space="preserve">- сумма налогового расхода </w:t>
      </w:r>
      <w:r w:rsidR="009E4900" w:rsidRPr="00115A21">
        <w:rPr>
          <w:rFonts w:ascii="Times New Roman" w:eastAsia="Times New Roman" w:hAnsi="Times New Roman" w:cs="Times New Roman"/>
          <w:sz w:val="26"/>
          <w:szCs w:val="26"/>
        </w:rPr>
        <w:t>4249</w:t>
      </w:r>
      <w:r w:rsidR="00EE6B91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т.р.</w:t>
      </w:r>
      <w:r w:rsidRPr="00115A2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115A21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Pr="00115A21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 социального обеспечения, финансируемые за счет средств бюджета Приморского края</w:t>
      </w:r>
      <w:r w:rsidRPr="00115A21">
        <w:rPr>
          <w:rFonts w:ascii="Times New Roman" w:hAnsi="Times New Roman" w:cs="Times New Roman"/>
          <w:sz w:val="26"/>
          <w:szCs w:val="26"/>
        </w:rPr>
        <w:t xml:space="preserve"> – </w:t>
      </w:r>
      <w:r w:rsidR="002D5457" w:rsidRPr="00115A21">
        <w:rPr>
          <w:rFonts w:ascii="Times New Roman" w:hAnsi="Times New Roman" w:cs="Times New Roman"/>
          <w:sz w:val="26"/>
          <w:szCs w:val="26"/>
        </w:rPr>
        <w:t>4221</w:t>
      </w:r>
      <w:r w:rsidRPr="00115A21">
        <w:rPr>
          <w:sz w:val="26"/>
          <w:szCs w:val="26"/>
        </w:rPr>
        <w:t xml:space="preserve"> т.р.</w:t>
      </w:r>
      <w:r w:rsidRPr="00115A21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115A21">
        <w:rPr>
          <w:sz w:val="26"/>
          <w:szCs w:val="26"/>
        </w:rPr>
        <w:t xml:space="preserve"> </w:t>
      </w:r>
      <w:r w:rsidRPr="00115A21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</w:r>
      <w:r w:rsidRPr="00115A21">
        <w:rPr>
          <w:sz w:val="26"/>
          <w:szCs w:val="26"/>
        </w:rPr>
        <w:t xml:space="preserve"> </w:t>
      </w:r>
      <w:r w:rsidRPr="00115A21">
        <w:rPr>
          <w:rFonts w:ascii="Times New Roman" w:hAnsi="Times New Roman" w:cs="Times New Roman"/>
          <w:sz w:val="26"/>
          <w:szCs w:val="26"/>
        </w:rPr>
        <w:t>–</w:t>
      </w:r>
      <w:r w:rsidR="00767BCF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283F5E" w:rsidRPr="00115A21">
        <w:rPr>
          <w:rFonts w:ascii="Times New Roman" w:hAnsi="Times New Roman" w:cs="Times New Roman"/>
          <w:sz w:val="26"/>
          <w:szCs w:val="26"/>
        </w:rPr>
        <w:t>0</w:t>
      </w:r>
      <w:r w:rsidR="00732FEE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Pr="00115A21">
        <w:rPr>
          <w:rFonts w:ascii="Times New Roman" w:hAnsi="Times New Roman" w:cs="Times New Roman"/>
          <w:sz w:val="26"/>
          <w:szCs w:val="26"/>
        </w:rPr>
        <w:t>;</w:t>
      </w:r>
      <w:r w:rsidRPr="00115A21">
        <w:rPr>
          <w:sz w:val="26"/>
          <w:szCs w:val="26"/>
        </w:rPr>
        <w:t xml:space="preserve"> </w:t>
      </w:r>
      <w:r w:rsidRPr="00115A21">
        <w:rPr>
          <w:rFonts w:ascii="Times New Roman" w:eastAsia="Times New Roman" w:hAnsi="Times New Roman" w:cs="Times New Roman"/>
          <w:sz w:val="26"/>
          <w:szCs w:val="26"/>
        </w:rPr>
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 – </w:t>
      </w:r>
      <w:r w:rsidR="002D5457" w:rsidRPr="00115A21">
        <w:rPr>
          <w:rFonts w:ascii="Times New Roman" w:eastAsia="Times New Roman" w:hAnsi="Times New Roman" w:cs="Times New Roman"/>
          <w:sz w:val="26"/>
          <w:szCs w:val="26"/>
        </w:rPr>
        <w:t>28</w:t>
      </w:r>
      <w:r w:rsidR="00744745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7B314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3A0D69" w:rsidP="009A0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OLE_LINK1"/>
            <w:r w:rsidRPr="007B3143">
              <w:rPr>
                <w:rFonts w:ascii="Times New Roman" w:hAnsi="Times New Roman"/>
                <w:sz w:val="26"/>
                <w:szCs w:val="26"/>
              </w:rPr>
              <w:t>Финансов</w:t>
            </w:r>
            <w:r w:rsidR="009A0EF0" w:rsidRPr="007B3143">
              <w:rPr>
                <w:rFonts w:ascii="Times New Roman" w:hAnsi="Times New Roman"/>
                <w:sz w:val="26"/>
                <w:szCs w:val="26"/>
              </w:rPr>
              <w:t>ое управление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 xml:space="preserve"> администрации Дальнереченского </w:t>
            </w:r>
            <w:r w:rsidRPr="007B3143">
              <w:rPr>
                <w:rFonts w:ascii="Times New Roman" w:hAnsi="Times New Roman"/>
                <w:sz w:val="26"/>
                <w:szCs w:val="26"/>
              </w:rPr>
              <w:lastRenderedPageBreak/>
              <w:t>городского округа</w:t>
            </w:r>
            <w:bookmarkEnd w:id="0"/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143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 w:rsidRPr="007B3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143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 w:rsidRPr="007B3143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7B3143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44790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90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9A0EF0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90B">
              <w:rPr>
                <w:rFonts w:ascii="Times New Roman" w:hAnsi="Times New Roman"/>
                <w:sz w:val="24"/>
                <w:szCs w:val="24"/>
              </w:rPr>
              <w:t>4249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налогового расхода целям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</w:t>
            </w:r>
            <w:r w:rsidR="005C1A38" w:rsidRPr="002E49DB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Pr="002E49DB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E49DB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 w:rsidRPr="002E49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Pr="002E49DB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E49DB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2E49DB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2E49DB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 w:rsidRPr="002E49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Pr="002E49DB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E49DB"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2E4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2E49DB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обеспечения,</w:t>
            </w:r>
            <w:r w:rsidR="005C1A38" w:rsidRPr="002E49DB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Приморского края</w:t>
            </w:r>
            <w:r w:rsidR="00A54C17" w:rsidRPr="002E49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54D6" w:rsidRPr="00BD54D6" w:rsidRDefault="00A54C17" w:rsidP="0085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9DB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2E49D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 w:rsidRPr="00855273">
              <w:rPr>
                <w:rFonts w:ascii="Times New Roman" w:hAnsi="Times New Roman"/>
                <w:sz w:val="26"/>
                <w:szCs w:val="26"/>
              </w:rPr>
              <w:t>н</w:t>
            </w: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6" w:rsidRPr="00855273" w:rsidRDefault="00855273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273">
              <w:rPr>
                <w:rFonts w:ascii="Times New Roman" w:eastAsia="Times New Roman" w:hAnsi="Times New Roman" w:cs="Times New Roman"/>
                <w:sz w:val="24"/>
                <w:szCs w:val="24"/>
              </w:rPr>
              <w:t>21/24</w:t>
            </w:r>
            <w:r w:rsidR="00B15E3C" w:rsidRPr="0085527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855273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  <w:p w:rsidR="00991B47" w:rsidRDefault="00991B4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налоговая льгота востребована</w:t>
            </w:r>
          </w:p>
          <w:p w:rsidR="00584302" w:rsidRPr="00855273" w:rsidRDefault="00584302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налоговой льготы в изменение значения показателя (индикатора) достижения целей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C55082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налоговой льготы позволит оптимизировать встречные финансовые потоки</w:t>
            </w:r>
            <w:r w:rsidR="003621D0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C55082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 w:rsidRPr="00C55082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Дальнереченского городского округа и (или) целей социально-экономической политики Дальнереченского городского округа, не относящихся к муниципальным 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C55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коэффициента бюджетной эффективности  </w:t>
            </w: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стимулирующего налогового расхода Дальнереченского городского округ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767BCF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 к факту 201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767BCF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C55082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  <w:r w:rsidR="00C42805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C55082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4064</w:t>
            </w:r>
            <w:r w:rsidR="00C42805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55082"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1,04</w:t>
            </w:r>
          </w:p>
          <w:p w:rsidR="002B50D8" w:rsidRPr="00C55082" w:rsidRDefault="00C55082" w:rsidP="00767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1,04</w:t>
            </w: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&gt;</w:t>
            </w:r>
            <w:r w:rsidR="002B50D8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52447" w:rsidP="00852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По результатам оценки эффективности налогового расхода необходимо отметить, что налоговая льгота эффективна и требует пролонгации</w:t>
            </w:r>
          </w:p>
        </w:tc>
      </w:tr>
    </w:tbl>
    <w:p w:rsidR="001F227D" w:rsidRPr="00D54203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 Думы Дальнереченского городского округа  </w:t>
      </w:r>
      <w:r w:rsidR="00492706" w:rsidRPr="00E50863">
        <w:rPr>
          <w:rFonts w:ascii="Times New Roman" w:hAnsi="Times New Roman" w:cs="Times New Roman"/>
          <w:sz w:val="26"/>
          <w:szCs w:val="26"/>
        </w:rPr>
        <w:t>от 15.10.2019 года № 92  «О налоге на имущество физических лиц на территории Дальнереченского городского округа»</w:t>
      </w:r>
      <w:r w:rsidRPr="00E50863">
        <w:rPr>
          <w:rFonts w:ascii="Times New Roman" w:hAnsi="Times New Roman" w:cs="Times New Roman"/>
          <w:sz w:val="26"/>
          <w:szCs w:val="26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</w:t>
      </w:r>
      <w:r w:rsidR="00D23B93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</w:t>
      </w:r>
      <w:r w:rsidR="00714DD8">
        <w:rPr>
          <w:rFonts w:ascii="Times New Roman" w:hAnsi="Times New Roman" w:cs="Times New Roman"/>
          <w:sz w:val="26"/>
          <w:szCs w:val="26"/>
        </w:rPr>
        <w:t>20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35472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t>налогоплательщиков, учтенных в базе налогового органа по категории, установленной решением Думы Дальнереченского городского округа-</w:t>
      </w:r>
      <w:r w:rsidR="00714DD8">
        <w:rPr>
          <w:rFonts w:ascii="Times New Roman" w:hAnsi="Times New Roman" w:cs="Times New Roman"/>
          <w:sz w:val="26"/>
          <w:szCs w:val="26"/>
        </w:rPr>
        <w:t xml:space="preserve"> 4</w:t>
      </w:r>
      <w:r w:rsidR="00354727">
        <w:rPr>
          <w:rFonts w:ascii="Times New Roman" w:hAnsi="Times New Roman" w:cs="Times New Roman"/>
          <w:sz w:val="26"/>
          <w:szCs w:val="26"/>
        </w:rPr>
        <w:t xml:space="preserve"> ед.</w:t>
      </w:r>
    </w:p>
    <w:p w:rsidR="00714DD8" w:rsidRDefault="00714DD8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687B9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</w:t>
            </w:r>
            <w:r w:rsidR="00714DD8">
              <w:rPr>
                <w:rFonts w:ascii="Times New Roman" w:hAnsi="Times New Roman"/>
                <w:sz w:val="26"/>
                <w:szCs w:val="26"/>
              </w:rPr>
              <w:t>ое управление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714DD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714DD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CF1150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1150">
              <w:rPr>
                <w:rFonts w:ascii="Times New Roman" w:hAnsi="Times New Roman" w:cs="Times New Roman"/>
                <w:sz w:val="26"/>
                <w:szCs w:val="26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 факту 201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714DD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2B50D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B50D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  <w:p w:rsidR="002B50D8" w:rsidRPr="002B50D8" w:rsidRDefault="002B50D8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728BA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результатам оценки</w:t>
            </w:r>
            <w:r w:rsidR="00E90D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эффективности налогового расхода необходимо отметить, 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льгота предоставлена многодетным семьям с 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2019 г. и необходима </w:t>
            </w:r>
            <w:r w:rsidR="008C10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пролонгаци</w:t>
            </w:r>
            <w:r w:rsidR="009721FA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</w:p>
        </w:tc>
      </w:tr>
    </w:tbl>
    <w:p w:rsidR="004E669F" w:rsidRDefault="00A7551B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sectPr w:rsidR="004E669F" w:rsidSect="005E4EE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02F" w:rsidRDefault="00AE102F" w:rsidP="00FF1337">
      <w:pPr>
        <w:spacing w:after="0" w:line="240" w:lineRule="auto"/>
      </w:pPr>
      <w:r>
        <w:separator/>
      </w:r>
    </w:p>
  </w:endnote>
  <w:endnote w:type="continuationSeparator" w:id="1">
    <w:p w:rsidR="00AE102F" w:rsidRDefault="00AE102F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F156D1">
        <w:pPr>
          <w:pStyle w:val="a8"/>
          <w:jc w:val="center"/>
        </w:pPr>
        <w:fldSimple w:instr=" PAGE   \* MERGEFORMAT ">
          <w:r w:rsidR="00584302"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02F" w:rsidRDefault="00AE102F" w:rsidP="00FF1337">
      <w:pPr>
        <w:spacing w:after="0" w:line="240" w:lineRule="auto"/>
      </w:pPr>
      <w:r>
        <w:separator/>
      </w:r>
    </w:p>
  </w:footnote>
  <w:footnote w:type="continuationSeparator" w:id="1">
    <w:p w:rsidR="00AE102F" w:rsidRDefault="00AE102F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EA"/>
    <w:rsid w:val="00004B2B"/>
    <w:rsid w:val="0000567A"/>
    <w:rsid w:val="0000724A"/>
    <w:rsid w:val="00017BB7"/>
    <w:rsid w:val="00021033"/>
    <w:rsid w:val="00026BDD"/>
    <w:rsid w:val="00041003"/>
    <w:rsid w:val="00041CC6"/>
    <w:rsid w:val="00043578"/>
    <w:rsid w:val="000436B4"/>
    <w:rsid w:val="0006110E"/>
    <w:rsid w:val="00061125"/>
    <w:rsid w:val="00115A21"/>
    <w:rsid w:val="00142D1D"/>
    <w:rsid w:val="001436C1"/>
    <w:rsid w:val="00144E6D"/>
    <w:rsid w:val="00162418"/>
    <w:rsid w:val="00191EC6"/>
    <w:rsid w:val="001E2359"/>
    <w:rsid w:val="001E62F3"/>
    <w:rsid w:val="001F227D"/>
    <w:rsid w:val="002228C2"/>
    <w:rsid w:val="00283F5E"/>
    <w:rsid w:val="0028431D"/>
    <w:rsid w:val="002B50D8"/>
    <w:rsid w:val="002D5457"/>
    <w:rsid w:val="002E49DB"/>
    <w:rsid w:val="002F452C"/>
    <w:rsid w:val="00303846"/>
    <w:rsid w:val="00354727"/>
    <w:rsid w:val="003621D0"/>
    <w:rsid w:val="003642FB"/>
    <w:rsid w:val="00365460"/>
    <w:rsid w:val="00377B7A"/>
    <w:rsid w:val="00380D83"/>
    <w:rsid w:val="003970C4"/>
    <w:rsid w:val="003A0D69"/>
    <w:rsid w:val="003A1F54"/>
    <w:rsid w:val="003B3950"/>
    <w:rsid w:val="003F308D"/>
    <w:rsid w:val="00414985"/>
    <w:rsid w:val="00430625"/>
    <w:rsid w:val="0043431B"/>
    <w:rsid w:val="0044790B"/>
    <w:rsid w:val="004638F7"/>
    <w:rsid w:val="00492706"/>
    <w:rsid w:val="004A446D"/>
    <w:rsid w:val="004B2D16"/>
    <w:rsid w:val="004E669F"/>
    <w:rsid w:val="005010C5"/>
    <w:rsid w:val="00513CF5"/>
    <w:rsid w:val="00515429"/>
    <w:rsid w:val="00531E93"/>
    <w:rsid w:val="00540C33"/>
    <w:rsid w:val="005413AF"/>
    <w:rsid w:val="00584302"/>
    <w:rsid w:val="00594FA1"/>
    <w:rsid w:val="005C1A38"/>
    <w:rsid w:val="005D0B11"/>
    <w:rsid w:val="005D6C61"/>
    <w:rsid w:val="005E4EE5"/>
    <w:rsid w:val="005F4732"/>
    <w:rsid w:val="00642380"/>
    <w:rsid w:val="006728BA"/>
    <w:rsid w:val="0068037A"/>
    <w:rsid w:val="006A3819"/>
    <w:rsid w:val="006B7AA8"/>
    <w:rsid w:val="006E5832"/>
    <w:rsid w:val="007071A3"/>
    <w:rsid w:val="00714DD8"/>
    <w:rsid w:val="00732FEE"/>
    <w:rsid w:val="00744745"/>
    <w:rsid w:val="00755A42"/>
    <w:rsid w:val="00767BCF"/>
    <w:rsid w:val="007A630A"/>
    <w:rsid w:val="007B3143"/>
    <w:rsid w:val="007B65EA"/>
    <w:rsid w:val="007C020F"/>
    <w:rsid w:val="007C53E5"/>
    <w:rsid w:val="007D29D6"/>
    <w:rsid w:val="007D5ED1"/>
    <w:rsid w:val="00833DCE"/>
    <w:rsid w:val="008421ED"/>
    <w:rsid w:val="00852447"/>
    <w:rsid w:val="00855273"/>
    <w:rsid w:val="00882B7F"/>
    <w:rsid w:val="00884265"/>
    <w:rsid w:val="00892284"/>
    <w:rsid w:val="008B39BC"/>
    <w:rsid w:val="008C10B0"/>
    <w:rsid w:val="008D39F6"/>
    <w:rsid w:val="0091541F"/>
    <w:rsid w:val="00947F45"/>
    <w:rsid w:val="009721FA"/>
    <w:rsid w:val="00981550"/>
    <w:rsid w:val="00991B47"/>
    <w:rsid w:val="009A0EF0"/>
    <w:rsid w:val="009A25C2"/>
    <w:rsid w:val="009A5097"/>
    <w:rsid w:val="009E4900"/>
    <w:rsid w:val="009F424E"/>
    <w:rsid w:val="00A07F79"/>
    <w:rsid w:val="00A11D0C"/>
    <w:rsid w:val="00A32BBF"/>
    <w:rsid w:val="00A54C17"/>
    <w:rsid w:val="00A7551B"/>
    <w:rsid w:val="00A766D8"/>
    <w:rsid w:val="00A94355"/>
    <w:rsid w:val="00AA666F"/>
    <w:rsid w:val="00AD673D"/>
    <w:rsid w:val="00AE102F"/>
    <w:rsid w:val="00AE5A90"/>
    <w:rsid w:val="00B00FA4"/>
    <w:rsid w:val="00B15E3C"/>
    <w:rsid w:val="00B2712B"/>
    <w:rsid w:val="00B4370C"/>
    <w:rsid w:val="00B46D49"/>
    <w:rsid w:val="00B7634E"/>
    <w:rsid w:val="00BD54D6"/>
    <w:rsid w:val="00C40D56"/>
    <w:rsid w:val="00C42805"/>
    <w:rsid w:val="00C55082"/>
    <w:rsid w:val="00C60D28"/>
    <w:rsid w:val="00CC2705"/>
    <w:rsid w:val="00CF1150"/>
    <w:rsid w:val="00D23020"/>
    <w:rsid w:val="00D23B93"/>
    <w:rsid w:val="00D34C96"/>
    <w:rsid w:val="00D54203"/>
    <w:rsid w:val="00D80038"/>
    <w:rsid w:val="00D80614"/>
    <w:rsid w:val="00D921F0"/>
    <w:rsid w:val="00D94021"/>
    <w:rsid w:val="00DB1614"/>
    <w:rsid w:val="00DD51C9"/>
    <w:rsid w:val="00DE4EBA"/>
    <w:rsid w:val="00E2150C"/>
    <w:rsid w:val="00E25DEF"/>
    <w:rsid w:val="00E50863"/>
    <w:rsid w:val="00E6693E"/>
    <w:rsid w:val="00E8416B"/>
    <w:rsid w:val="00E87112"/>
    <w:rsid w:val="00E87A6C"/>
    <w:rsid w:val="00E90D42"/>
    <w:rsid w:val="00EA2534"/>
    <w:rsid w:val="00ED24B5"/>
    <w:rsid w:val="00EE6B91"/>
    <w:rsid w:val="00F03B7A"/>
    <w:rsid w:val="00F156D1"/>
    <w:rsid w:val="00F24A21"/>
    <w:rsid w:val="00F37500"/>
    <w:rsid w:val="00FB0911"/>
    <w:rsid w:val="00FF133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E012F-D6E5-4D2F-825C-A33E6053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</cp:lastModifiedBy>
  <cp:revision>39</cp:revision>
  <cp:lastPrinted>2022-06-29T10:26:00Z</cp:lastPrinted>
  <dcterms:created xsi:type="dcterms:W3CDTF">2022-06-27T05:36:00Z</dcterms:created>
  <dcterms:modified xsi:type="dcterms:W3CDTF">2022-06-29T10:26:00Z</dcterms:modified>
</cp:coreProperties>
</file>