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56BA" w:rsidRDefault="003256BA" w:rsidP="00325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Отчет Дома культуры   </w:t>
      </w:r>
    </w:p>
    <w:p w:rsidR="003256BA" w:rsidRDefault="003256BA" w:rsidP="003256B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имени Всеволода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</w:p>
    <w:p w:rsidR="003256BA" w:rsidRDefault="003256BA" w:rsidP="00325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263467">
        <w:rPr>
          <w:rFonts w:ascii="Times New Roman" w:hAnsi="Times New Roman" w:cs="Times New Roman"/>
          <w:sz w:val="28"/>
          <w:szCs w:val="28"/>
        </w:rPr>
        <w:t xml:space="preserve">                               с</w:t>
      </w:r>
      <w:r>
        <w:rPr>
          <w:rFonts w:ascii="Times New Roman" w:hAnsi="Times New Roman" w:cs="Times New Roman"/>
          <w:sz w:val="28"/>
          <w:szCs w:val="28"/>
        </w:rPr>
        <w:t xml:space="preserve"> 11.02.по 15.02. 2019г.</w:t>
      </w:r>
    </w:p>
    <w:p w:rsidR="00314D16" w:rsidRDefault="003256BA" w:rsidP="0026346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256BA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пятницу 15 февраля в Доме культуры прошел конкурс художественного чтения, Посвященный Дню памяти А.С.</w:t>
      </w:r>
      <w:r w:rsidR="002634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Пушкина.                                                                                   В конкурсе при</w:t>
      </w:r>
      <w:r w:rsidR="00551A72">
        <w:rPr>
          <w:rFonts w:ascii="Times New Roman" w:hAnsi="Times New Roman" w:cs="Times New Roman"/>
          <w:sz w:val="28"/>
          <w:szCs w:val="28"/>
        </w:rPr>
        <w:t>няли участие ребята от 7 до 12 л</w:t>
      </w:r>
      <w:r>
        <w:rPr>
          <w:rFonts w:ascii="Times New Roman" w:hAnsi="Times New Roman" w:cs="Times New Roman"/>
          <w:sz w:val="28"/>
          <w:szCs w:val="28"/>
        </w:rPr>
        <w:t xml:space="preserve">ет. </w:t>
      </w:r>
      <w:r w:rsidR="00551A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На конкурс были </w:t>
      </w:r>
      <w:r>
        <w:rPr>
          <w:rFonts w:ascii="Times New Roman" w:hAnsi="Times New Roman" w:cs="Times New Roman"/>
          <w:sz w:val="28"/>
          <w:szCs w:val="28"/>
        </w:rPr>
        <w:t>представлены</w:t>
      </w:r>
      <w:r w:rsidR="00551A72">
        <w:rPr>
          <w:rFonts w:ascii="Times New Roman" w:hAnsi="Times New Roman" w:cs="Times New Roman"/>
          <w:sz w:val="28"/>
          <w:szCs w:val="28"/>
        </w:rPr>
        <w:t>: отрывок из поэмы «Руслан и Людмила», «Полтава»</w:t>
      </w:r>
      <w:r w:rsidR="00314D16">
        <w:rPr>
          <w:rFonts w:ascii="Times New Roman" w:hAnsi="Times New Roman" w:cs="Times New Roman"/>
          <w:sz w:val="28"/>
          <w:szCs w:val="28"/>
        </w:rPr>
        <w:t>,</w:t>
      </w:r>
      <w:r w:rsidR="00551A72">
        <w:rPr>
          <w:rFonts w:ascii="Times New Roman" w:hAnsi="Times New Roman" w:cs="Times New Roman"/>
          <w:sz w:val="28"/>
          <w:szCs w:val="28"/>
        </w:rPr>
        <w:t xml:space="preserve">  отрывок из произведения «Сказка о мертвой царевне и семи богатырях», «Сказка о царе </w:t>
      </w:r>
      <w:proofErr w:type="spellStart"/>
      <w:r w:rsidR="00551A72">
        <w:rPr>
          <w:rFonts w:ascii="Times New Roman" w:hAnsi="Times New Roman" w:cs="Times New Roman"/>
          <w:sz w:val="28"/>
          <w:szCs w:val="28"/>
        </w:rPr>
        <w:t>Салтане</w:t>
      </w:r>
      <w:proofErr w:type="spellEnd"/>
      <w:r w:rsidR="00551A72">
        <w:rPr>
          <w:rFonts w:ascii="Times New Roman" w:hAnsi="Times New Roman" w:cs="Times New Roman"/>
          <w:sz w:val="28"/>
          <w:szCs w:val="28"/>
        </w:rPr>
        <w:t>»</w:t>
      </w:r>
      <w:r w:rsidR="00314D16">
        <w:rPr>
          <w:rFonts w:ascii="Times New Roman" w:hAnsi="Times New Roman" w:cs="Times New Roman"/>
          <w:sz w:val="28"/>
          <w:szCs w:val="28"/>
        </w:rPr>
        <w:t>. Стихотворения «Осень», «Зимнее утро», «Зимней вечер», «Цветок».</w:t>
      </w:r>
    </w:p>
    <w:p w:rsidR="00CE37E6" w:rsidRPr="00263467" w:rsidRDefault="00314D16" w:rsidP="00263467">
      <w:pPr>
        <w:rPr>
          <w:rFonts w:ascii="Times New Roman" w:hAnsi="Times New Roman" w:cs="Times New Roman"/>
          <w:sz w:val="28"/>
          <w:szCs w:val="28"/>
        </w:rPr>
      </w:pPr>
      <w:r w:rsidRPr="00263467">
        <w:rPr>
          <w:rFonts w:ascii="Times New Roman" w:hAnsi="Times New Roman" w:cs="Times New Roman"/>
          <w:sz w:val="28"/>
          <w:szCs w:val="28"/>
        </w:rPr>
        <w:t>Люблю я Пушкина творенье </w:t>
      </w:r>
      <w:r w:rsidRPr="00263467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263467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263467">
        <w:rPr>
          <w:rFonts w:ascii="Times New Roman" w:hAnsi="Times New Roman" w:cs="Times New Roman"/>
          <w:sz w:val="28"/>
          <w:szCs w:val="28"/>
        </w:rPr>
        <w:t xml:space="preserve"> это вовсе не секрет. </w:t>
      </w:r>
      <w:r w:rsidRPr="00263467">
        <w:rPr>
          <w:rFonts w:ascii="Times New Roman" w:hAnsi="Times New Roman" w:cs="Times New Roman"/>
          <w:sz w:val="28"/>
          <w:szCs w:val="28"/>
        </w:rPr>
        <w:br/>
        <w:t>Его поэм, стихотворений </w:t>
      </w:r>
      <w:bookmarkStart w:id="0" w:name="_GoBack"/>
      <w:bookmarkEnd w:id="0"/>
      <w:r w:rsidRPr="00263467">
        <w:rPr>
          <w:rFonts w:ascii="Times New Roman" w:hAnsi="Times New Roman" w:cs="Times New Roman"/>
          <w:sz w:val="28"/>
          <w:szCs w:val="28"/>
        </w:rPr>
        <w:br/>
        <w:t>Прекрасней не было и нет! </w:t>
      </w:r>
    </w:p>
    <w:p w:rsidR="00314D16" w:rsidRDefault="00314D16" w:rsidP="00314D16">
      <w:pPr>
        <w:rPr>
          <w:rFonts w:ascii="Times New Roman" w:hAnsi="Times New Roman" w:cs="Times New Roman"/>
          <w:sz w:val="32"/>
          <w:szCs w:val="32"/>
        </w:rPr>
      </w:pPr>
    </w:p>
    <w:p w:rsidR="00314D16" w:rsidRDefault="00314D16" w:rsidP="00314D1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3599" cy="4314825"/>
            <wp:effectExtent l="0" t="0" r="635" b="0"/>
            <wp:docPr id="2" name="Рисунок 2" descr="F:\20190215_140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190215_14064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2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D16" w:rsidRDefault="00314D16" w:rsidP="00314D16">
      <w:pPr>
        <w:rPr>
          <w:rFonts w:ascii="Times New Roman" w:hAnsi="Times New Roman" w:cs="Times New Roman"/>
          <w:sz w:val="32"/>
          <w:szCs w:val="32"/>
        </w:rPr>
      </w:pPr>
    </w:p>
    <w:p w:rsidR="00314D16" w:rsidRDefault="00314D16" w:rsidP="00314D1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599" cy="6924675"/>
            <wp:effectExtent l="0" t="0" r="635" b="0"/>
            <wp:docPr id="1" name="Рисунок 1" descr="F:\20190215_13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190215_1302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20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D16" w:rsidRDefault="00314D16" w:rsidP="00314D16">
      <w:pPr>
        <w:rPr>
          <w:rFonts w:ascii="Times New Roman" w:hAnsi="Times New Roman" w:cs="Times New Roman"/>
          <w:sz w:val="28"/>
          <w:szCs w:val="28"/>
        </w:rPr>
      </w:pPr>
    </w:p>
    <w:p w:rsidR="00314D16" w:rsidRDefault="00314D16" w:rsidP="00314D1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F:\20190215_142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190215_1426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D16" w:rsidRDefault="00314D16" w:rsidP="00314D16">
      <w:pPr>
        <w:rPr>
          <w:rFonts w:ascii="Times New Roman" w:hAnsi="Times New Roman" w:cs="Times New Roman"/>
          <w:sz w:val="28"/>
          <w:szCs w:val="28"/>
        </w:rPr>
      </w:pPr>
    </w:p>
    <w:p w:rsidR="00314D16" w:rsidRPr="00314D16" w:rsidRDefault="00314D16" w:rsidP="00314D16">
      <w:pPr>
        <w:rPr>
          <w:rFonts w:ascii="Times New Roman" w:hAnsi="Times New Roman" w:cs="Times New Roman"/>
          <w:sz w:val="28"/>
          <w:szCs w:val="28"/>
        </w:rPr>
      </w:pPr>
    </w:p>
    <w:sectPr w:rsidR="00314D16" w:rsidRPr="00314D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534"/>
    <w:rsid w:val="00263467"/>
    <w:rsid w:val="00314D16"/>
    <w:rsid w:val="003256BA"/>
    <w:rsid w:val="00551A72"/>
    <w:rsid w:val="00C65534"/>
    <w:rsid w:val="00CE37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D16DD00-5BDF-4AA7-B029-DC8565235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56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56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14D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14D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3159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133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Владимир Христофоров</cp:lastModifiedBy>
  <cp:revision>4</cp:revision>
  <dcterms:created xsi:type="dcterms:W3CDTF">2019-02-15T05:33:00Z</dcterms:created>
  <dcterms:modified xsi:type="dcterms:W3CDTF">2019-02-18T00:47:00Z</dcterms:modified>
</cp:coreProperties>
</file>