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78F4" w:rsidRDefault="007078F4" w:rsidP="00983ABE">
      <w:pPr>
        <w:ind w:left="-709"/>
        <w:jc w:val="center"/>
        <w:rPr>
          <w:b/>
        </w:rPr>
      </w:pPr>
      <w:bookmarkStart w:id="0" w:name="_GoBack"/>
      <w:bookmarkEnd w:id="0"/>
    </w:p>
    <w:p w:rsidR="005C1B41" w:rsidRDefault="009D2F3F" w:rsidP="00983ABE">
      <w:pPr>
        <w:spacing w:line="276" w:lineRule="auto"/>
        <w:ind w:left="-709" w:firstLine="567"/>
        <w:jc w:val="both"/>
      </w:pPr>
      <w:r w:rsidRPr="009249E5">
        <w:rPr>
          <w:b/>
        </w:rPr>
        <w:t xml:space="preserve">    </w:t>
      </w:r>
      <w:r w:rsidR="007078F4" w:rsidRPr="009249E5">
        <w:rPr>
          <w:b/>
        </w:rPr>
        <w:t xml:space="preserve">С 23 по 27 октября </w:t>
      </w:r>
      <w:r w:rsidR="009249E5">
        <w:rPr>
          <w:b/>
        </w:rPr>
        <w:t>в  Ц</w:t>
      </w:r>
      <w:r w:rsidR="007078F4" w:rsidRPr="009249E5">
        <w:rPr>
          <w:b/>
        </w:rPr>
        <w:t>ентральной  городской  библиотеке</w:t>
      </w:r>
      <w:r w:rsidR="007078F4">
        <w:t xml:space="preserve"> прошли </w:t>
      </w:r>
      <w:r w:rsidR="009249E5">
        <w:t>Краеведческие чтения,</w:t>
      </w:r>
      <w:r w:rsidR="007078F4">
        <w:t xml:space="preserve"> посвященные юбилею В. К. Арсеньева, и приуроченные ко Дню Приморского края. </w:t>
      </w:r>
      <w:r w:rsidR="00E20B78">
        <w:t xml:space="preserve">В течение недели гости библиотеки знакомились с многогранной личностью Владимира Клавдиевича, с его исследовательской деятельностью, погружались в перипетии его личной жизни,  в мир дневниковых записей и книг. </w:t>
      </w:r>
      <w:r w:rsidR="003B4776">
        <w:t xml:space="preserve">В проведении </w:t>
      </w:r>
      <w:r w:rsidR="009249E5">
        <w:t>чтений</w:t>
      </w:r>
      <w:r w:rsidR="003B4776">
        <w:t xml:space="preserve"> приняли участие сотрудники городской библиотеки,  библиотекари и студенты  филиала ДВФУ, директор городского музея истории. </w:t>
      </w:r>
    </w:p>
    <w:p w:rsidR="009D2F3F" w:rsidRDefault="005C1B41" w:rsidP="00983ABE">
      <w:pPr>
        <w:spacing w:line="276" w:lineRule="auto"/>
        <w:ind w:left="-709" w:firstLine="567"/>
        <w:jc w:val="both"/>
      </w:pPr>
      <w:r>
        <w:t xml:space="preserve">     </w:t>
      </w:r>
      <w:r w:rsidR="003B4776">
        <w:t xml:space="preserve">Цикл мероприятий начался </w:t>
      </w:r>
      <w:r w:rsidR="009D2F3F" w:rsidRPr="009249E5">
        <w:rPr>
          <w:b/>
        </w:rPr>
        <w:t xml:space="preserve">23 октября </w:t>
      </w:r>
      <w:r w:rsidR="003B4776" w:rsidRPr="009249E5">
        <w:rPr>
          <w:b/>
        </w:rPr>
        <w:t>с  литературного знакомства «Путешественник, этнограф, писатель»</w:t>
      </w:r>
      <w:r w:rsidR="003B4776">
        <w:t xml:space="preserve">, </w:t>
      </w:r>
      <w:r w:rsidR="009D2F3F">
        <w:t>в ходе которого учащиеся узнали много интересн</w:t>
      </w:r>
      <w:r w:rsidR="00EA4AF0">
        <w:t xml:space="preserve">ых фактов </w:t>
      </w:r>
      <w:r w:rsidR="009D2F3F">
        <w:t xml:space="preserve"> из жизни  В. К. Арсеньева.</w:t>
      </w:r>
    </w:p>
    <w:p w:rsidR="00EA4AF0" w:rsidRDefault="00EA4AF0" w:rsidP="00983ABE">
      <w:pPr>
        <w:spacing w:line="360" w:lineRule="auto"/>
        <w:ind w:left="-709"/>
        <w:jc w:val="both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7C34AAD" wp14:editId="0A149C7A">
            <wp:simplePos x="0" y="0"/>
            <wp:positionH relativeFrom="column">
              <wp:posOffset>2840355</wp:posOffset>
            </wp:positionH>
            <wp:positionV relativeFrom="paragraph">
              <wp:posOffset>147320</wp:posOffset>
            </wp:positionV>
            <wp:extent cx="3200400" cy="2400300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117.JPG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53C3AEB0" wp14:editId="151182E3">
            <wp:simplePos x="0" y="0"/>
            <wp:positionH relativeFrom="column">
              <wp:posOffset>-508635</wp:posOffset>
            </wp:positionH>
            <wp:positionV relativeFrom="paragraph">
              <wp:posOffset>137160</wp:posOffset>
            </wp:positionV>
            <wp:extent cx="3214370" cy="2409825"/>
            <wp:effectExtent l="0" t="0" r="5080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115.JP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437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D2F3F" w:rsidRDefault="00EA4AF0" w:rsidP="00983ABE">
      <w:pPr>
        <w:spacing w:line="360" w:lineRule="auto"/>
        <w:ind w:left="-709"/>
        <w:jc w:val="both"/>
      </w:pPr>
      <w:r>
        <w:t xml:space="preserve">   </w:t>
      </w:r>
      <w:r>
        <w:br w:type="textWrapping" w:clear="all"/>
      </w:r>
    </w:p>
    <w:p w:rsidR="00EA4AF0" w:rsidRDefault="003B4776" w:rsidP="00983ABE">
      <w:pPr>
        <w:spacing w:line="276" w:lineRule="auto"/>
        <w:ind w:left="-709" w:firstLine="567"/>
        <w:jc w:val="both"/>
      </w:pPr>
      <w:r>
        <w:t xml:space="preserve">  </w:t>
      </w:r>
    </w:p>
    <w:p w:rsidR="00EA4AF0" w:rsidRDefault="00EA4AF0" w:rsidP="00983ABE">
      <w:pPr>
        <w:spacing w:line="276" w:lineRule="auto"/>
        <w:ind w:left="-709" w:firstLine="567"/>
        <w:jc w:val="both"/>
      </w:pPr>
    </w:p>
    <w:p w:rsidR="00EA4AF0" w:rsidRDefault="00EA4AF0" w:rsidP="00983ABE">
      <w:pPr>
        <w:spacing w:line="276" w:lineRule="auto"/>
        <w:ind w:left="-709" w:firstLine="567"/>
        <w:jc w:val="both"/>
      </w:pPr>
    </w:p>
    <w:p w:rsidR="00EA4AF0" w:rsidRDefault="00EA4AF0" w:rsidP="00983ABE">
      <w:pPr>
        <w:spacing w:line="276" w:lineRule="auto"/>
        <w:ind w:left="-709" w:firstLine="567"/>
        <w:jc w:val="both"/>
      </w:pPr>
    </w:p>
    <w:p w:rsidR="00EA4AF0" w:rsidRDefault="00EA4AF0" w:rsidP="00983ABE">
      <w:pPr>
        <w:spacing w:line="276" w:lineRule="auto"/>
        <w:ind w:left="-709" w:firstLine="567"/>
        <w:jc w:val="both"/>
      </w:pPr>
    </w:p>
    <w:p w:rsidR="00EA4AF0" w:rsidRDefault="00EA4AF0" w:rsidP="00983ABE">
      <w:pPr>
        <w:spacing w:line="276" w:lineRule="auto"/>
        <w:ind w:left="-709" w:firstLine="567"/>
        <w:jc w:val="both"/>
      </w:pPr>
    </w:p>
    <w:p w:rsidR="00EA4AF0" w:rsidRDefault="00EA4AF0" w:rsidP="00983ABE">
      <w:pPr>
        <w:spacing w:line="276" w:lineRule="auto"/>
        <w:ind w:left="-709" w:firstLine="567"/>
        <w:jc w:val="both"/>
      </w:pPr>
    </w:p>
    <w:p w:rsidR="00EA4AF0" w:rsidRDefault="00EA4AF0" w:rsidP="00983ABE">
      <w:pPr>
        <w:spacing w:line="276" w:lineRule="auto"/>
        <w:ind w:left="-709" w:firstLine="567"/>
        <w:jc w:val="both"/>
      </w:pPr>
    </w:p>
    <w:p w:rsidR="007078F4" w:rsidRDefault="009D2F3F" w:rsidP="00983ABE">
      <w:pPr>
        <w:spacing w:line="276" w:lineRule="auto"/>
        <w:ind w:left="-709" w:firstLine="567"/>
        <w:jc w:val="both"/>
      </w:pPr>
      <w:r>
        <w:t xml:space="preserve">  </w:t>
      </w:r>
      <w:r w:rsidRPr="009249E5">
        <w:rPr>
          <w:b/>
        </w:rPr>
        <w:t>24 октября</w:t>
      </w:r>
      <w:r>
        <w:t xml:space="preserve"> директор музея истории города </w:t>
      </w:r>
      <w:r w:rsidR="009249E5">
        <w:t xml:space="preserve">Дальнереченска </w:t>
      </w:r>
      <w:r>
        <w:t xml:space="preserve">предложила вниманию студентов филиала ДВФУ </w:t>
      </w:r>
      <w:r w:rsidRPr="009249E5">
        <w:rPr>
          <w:b/>
        </w:rPr>
        <w:t xml:space="preserve">лекцию «Из </w:t>
      </w:r>
      <w:r w:rsidR="009249E5" w:rsidRPr="009249E5">
        <w:rPr>
          <w:b/>
        </w:rPr>
        <w:t>личного архива</w:t>
      </w:r>
      <w:r w:rsidRPr="009249E5">
        <w:rPr>
          <w:b/>
        </w:rPr>
        <w:t xml:space="preserve"> В. К. Арсеньева».</w:t>
      </w:r>
      <w:r w:rsidR="009249E5">
        <w:t xml:space="preserve"> К мероприятию в библиотеке экспонировалась </w:t>
      </w:r>
      <w:proofErr w:type="gramStart"/>
      <w:r w:rsidR="009249E5">
        <w:t>фото-выставка</w:t>
      </w:r>
      <w:proofErr w:type="gramEnd"/>
      <w:r w:rsidR="009249E5">
        <w:t xml:space="preserve"> «В память об Арсеньеве</w:t>
      </w:r>
      <w:r w:rsidR="001517E9">
        <w:t>»</w:t>
      </w:r>
      <w:r w:rsidR="009249E5">
        <w:t xml:space="preserve"> из фондов музея.</w:t>
      </w:r>
    </w:p>
    <w:p w:rsidR="009D2F3F" w:rsidRDefault="009D2F3F" w:rsidP="00983ABE">
      <w:pPr>
        <w:spacing w:line="360" w:lineRule="auto"/>
        <w:ind w:left="-709" w:firstLine="567"/>
        <w:jc w:val="both"/>
      </w:pPr>
    </w:p>
    <w:p w:rsidR="00EA4AF0" w:rsidRDefault="00EA4AF0" w:rsidP="00983ABE">
      <w:pPr>
        <w:spacing w:line="360" w:lineRule="auto"/>
        <w:ind w:left="-709"/>
        <w:jc w:val="both"/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5BD6F5FC" wp14:editId="60A7B53D">
            <wp:simplePos x="0" y="0"/>
            <wp:positionH relativeFrom="column">
              <wp:posOffset>2844165</wp:posOffset>
            </wp:positionH>
            <wp:positionV relativeFrom="paragraph">
              <wp:posOffset>-1905</wp:posOffset>
            </wp:positionV>
            <wp:extent cx="3162300" cy="2371317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64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23713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2F3F">
        <w:t xml:space="preserve"> </w:t>
      </w:r>
      <w:r>
        <w:rPr>
          <w:noProof/>
        </w:rPr>
        <w:drawing>
          <wp:inline distT="0" distB="0" distL="0" distR="0" wp14:anchorId="1CE0C632" wp14:editId="76202841">
            <wp:extent cx="3162413" cy="23717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14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1662" cy="2371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2F3F" w:rsidRDefault="009D2F3F" w:rsidP="00983ABE">
      <w:pPr>
        <w:spacing w:line="276" w:lineRule="auto"/>
        <w:ind w:left="-709" w:firstLine="567"/>
        <w:jc w:val="both"/>
      </w:pPr>
      <w:r>
        <w:lastRenderedPageBreak/>
        <w:t xml:space="preserve">  </w:t>
      </w:r>
      <w:r w:rsidRPr="009249E5">
        <w:rPr>
          <w:b/>
        </w:rPr>
        <w:t>25 октября</w:t>
      </w:r>
      <w:r>
        <w:t xml:space="preserve"> учащиеся лицея присутствовали </w:t>
      </w:r>
      <w:r w:rsidR="008B1009">
        <w:t xml:space="preserve">на </w:t>
      </w:r>
      <w:r w:rsidR="008B1009" w:rsidRPr="00083DCF">
        <w:rPr>
          <w:b/>
        </w:rPr>
        <w:t>вечере краеведческой книги «Писатель Арсеньев»</w:t>
      </w:r>
      <w:r w:rsidR="00CE0773">
        <w:t xml:space="preserve">. </w:t>
      </w:r>
      <w:r w:rsidR="008B1009">
        <w:t xml:space="preserve"> </w:t>
      </w:r>
      <w:r w:rsidR="00CE0773">
        <w:t>В</w:t>
      </w:r>
      <w:r w:rsidR="008B1009">
        <w:t xml:space="preserve"> ходе </w:t>
      </w:r>
      <w:r w:rsidR="00CE0773">
        <w:t xml:space="preserve">вечера гости </w:t>
      </w:r>
      <w:r w:rsidR="008B1009">
        <w:t xml:space="preserve"> познакомились  с творчеством В. К. Арсеньева, с его книгами</w:t>
      </w:r>
      <w:r w:rsidR="00DC39B4">
        <w:t xml:space="preserve">, </w:t>
      </w:r>
      <w:r w:rsidR="00CE0773">
        <w:t xml:space="preserve"> </w:t>
      </w:r>
      <w:r w:rsidR="00DC39B4">
        <w:t xml:space="preserve">написанными на основе путевых дневников, </w:t>
      </w:r>
      <w:r w:rsidR="00CE0773">
        <w:t>«По Уссурийскому краю», «Дерсу Узала», «Сквозь тайгу», «Встречи в тайге»,</w:t>
      </w:r>
      <w:r w:rsidR="00DC39B4">
        <w:t xml:space="preserve"> </w:t>
      </w:r>
      <w:r w:rsidR="00CE0773">
        <w:t xml:space="preserve"> в которых ярко и талантливо передана вся драма взаимоотношений человека и природы.</w:t>
      </w:r>
    </w:p>
    <w:p w:rsidR="00EA4AF0" w:rsidRDefault="00EA4AF0" w:rsidP="00983ABE">
      <w:pPr>
        <w:spacing w:line="276" w:lineRule="auto"/>
        <w:ind w:left="-709" w:firstLine="567"/>
        <w:jc w:val="both"/>
      </w:pPr>
    </w:p>
    <w:p w:rsidR="00EA4AF0" w:rsidRDefault="00EA4AF0" w:rsidP="00983ABE">
      <w:pPr>
        <w:spacing w:line="360" w:lineRule="auto"/>
        <w:ind w:left="-709" w:firstLine="567"/>
        <w:jc w:val="both"/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4AB53961" wp14:editId="25670A25">
            <wp:simplePos x="0" y="0"/>
            <wp:positionH relativeFrom="column">
              <wp:posOffset>2844165</wp:posOffset>
            </wp:positionH>
            <wp:positionV relativeFrom="paragraph">
              <wp:posOffset>87630</wp:posOffset>
            </wp:positionV>
            <wp:extent cx="3086100" cy="231394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17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2313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7CFCE0FD" wp14:editId="0C5048EB">
            <wp:simplePos x="0" y="0"/>
            <wp:positionH relativeFrom="column">
              <wp:posOffset>-413385</wp:posOffset>
            </wp:positionH>
            <wp:positionV relativeFrom="paragraph">
              <wp:posOffset>86995</wp:posOffset>
            </wp:positionV>
            <wp:extent cx="3086100" cy="2314575"/>
            <wp:effectExtent l="0" t="0" r="0" b="952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172.JPG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A4AF0" w:rsidRDefault="00EA4AF0" w:rsidP="00983ABE">
      <w:pPr>
        <w:spacing w:line="360" w:lineRule="auto"/>
        <w:ind w:left="-709" w:firstLine="567"/>
        <w:jc w:val="both"/>
      </w:pPr>
    </w:p>
    <w:p w:rsidR="00EA4AF0" w:rsidRDefault="00EA4AF0" w:rsidP="00983ABE">
      <w:pPr>
        <w:spacing w:line="360" w:lineRule="auto"/>
        <w:ind w:left="-709" w:firstLine="567"/>
        <w:jc w:val="both"/>
      </w:pPr>
    </w:p>
    <w:p w:rsidR="00EA4AF0" w:rsidRDefault="00EA4AF0" w:rsidP="00983ABE">
      <w:pPr>
        <w:spacing w:line="360" w:lineRule="auto"/>
        <w:ind w:left="-709" w:firstLine="567"/>
        <w:jc w:val="both"/>
      </w:pPr>
    </w:p>
    <w:p w:rsidR="00EA4AF0" w:rsidRDefault="00EA4AF0" w:rsidP="00983ABE">
      <w:pPr>
        <w:spacing w:line="360" w:lineRule="auto"/>
        <w:ind w:left="-709" w:firstLine="567"/>
        <w:jc w:val="both"/>
      </w:pPr>
    </w:p>
    <w:p w:rsidR="00EA4AF0" w:rsidRDefault="00EA4AF0" w:rsidP="00983ABE">
      <w:pPr>
        <w:spacing w:line="360" w:lineRule="auto"/>
        <w:ind w:left="-709" w:firstLine="567"/>
        <w:jc w:val="both"/>
      </w:pPr>
    </w:p>
    <w:p w:rsidR="00EA4AF0" w:rsidRDefault="00EA4AF0" w:rsidP="00983ABE">
      <w:pPr>
        <w:spacing w:line="360" w:lineRule="auto"/>
        <w:ind w:left="-709" w:firstLine="567"/>
        <w:jc w:val="both"/>
      </w:pPr>
    </w:p>
    <w:p w:rsidR="00CE0773" w:rsidRDefault="00CE0773" w:rsidP="00983ABE">
      <w:pPr>
        <w:spacing w:line="360" w:lineRule="auto"/>
        <w:ind w:left="-709"/>
        <w:jc w:val="center"/>
      </w:pPr>
    </w:p>
    <w:p w:rsidR="00EA4AF0" w:rsidRDefault="00EA4AF0" w:rsidP="00983ABE">
      <w:pPr>
        <w:spacing w:line="360" w:lineRule="auto"/>
        <w:ind w:left="-709"/>
        <w:jc w:val="both"/>
      </w:pPr>
    </w:p>
    <w:p w:rsidR="00CE0773" w:rsidRDefault="00EA4AF0" w:rsidP="00983ABE">
      <w:pPr>
        <w:spacing w:line="276" w:lineRule="auto"/>
        <w:ind w:left="-709"/>
        <w:jc w:val="both"/>
      </w:pPr>
      <w:r>
        <w:t xml:space="preserve">    </w:t>
      </w:r>
      <w:r w:rsidR="00CE0773" w:rsidRPr="00083DCF">
        <w:rPr>
          <w:b/>
        </w:rPr>
        <w:t>26 октября</w:t>
      </w:r>
      <w:r w:rsidR="00CE0773">
        <w:t xml:space="preserve"> слушатели Высшей народной школы были приглашены на </w:t>
      </w:r>
      <w:r w:rsidR="00CE0773" w:rsidRPr="00083DCF">
        <w:rPr>
          <w:b/>
        </w:rPr>
        <w:t>киновечер «Дерсу Узала: путь на экран»</w:t>
      </w:r>
      <w:r w:rsidR="00A7736F" w:rsidRPr="00083DCF">
        <w:rPr>
          <w:b/>
        </w:rPr>
        <w:t>.</w:t>
      </w:r>
      <w:r w:rsidR="00A7736F">
        <w:t xml:space="preserve"> Киновечер был посвящен художественному фильму «Дерсу Узала», поставленному по книге В. К. Арсеньева одним из крупнейших кинорежиссёров, мастером японского кино </w:t>
      </w:r>
      <w:proofErr w:type="spellStart"/>
      <w:r w:rsidR="00A7736F">
        <w:t>Акирой</w:t>
      </w:r>
      <w:proofErr w:type="spellEnd"/>
      <w:r w:rsidR="00DC39B4">
        <w:t xml:space="preserve"> </w:t>
      </w:r>
      <w:r w:rsidR="00A7736F">
        <w:t xml:space="preserve"> Куросавой. О создании этого легкого и светлого фильма, буквально пропитанного искренней любовью и тонким пониманием природы,  о его режиссёре и  главных героях шёл разговор</w:t>
      </w:r>
      <w:r w:rsidR="005C1B41">
        <w:t xml:space="preserve">, дополняемый просмотром фрагментов </w:t>
      </w:r>
      <w:r w:rsidR="00DC39B4">
        <w:t xml:space="preserve">из </w:t>
      </w:r>
      <w:r w:rsidR="005C1B41">
        <w:t>фильма.</w:t>
      </w:r>
    </w:p>
    <w:p w:rsidR="00EA4AF0" w:rsidRDefault="00EA4AF0" w:rsidP="00983ABE">
      <w:pPr>
        <w:spacing w:line="360" w:lineRule="auto"/>
        <w:ind w:left="-709"/>
        <w:jc w:val="both"/>
      </w:pPr>
    </w:p>
    <w:p w:rsidR="00EA4AF0" w:rsidRDefault="00EA4AF0" w:rsidP="00983ABE">
      <w:pPr>
        <w:spacing w:line="360" w:lineRule="auto"/>
        <w:ind w:left="-709"/>
        <w:jc w:val="both"/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7F0A0E59" wp14:editId="3FD56844">
            <wp:simplePos x="0" y="0"/>
            <wp:positionH relativeFrom="column">
              <wp:posOffset>2815371</wp:posOffset>
            </wp:positionH>
            <wp:positionV relativeFrom="paragraph">
              <wp:posOffset>1270</wp:posOffset>
            </wp:positionV>
            <wp:extent cx="3162519" cy="2371725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187.JPG"/>
                    <pic:cNvPicPr/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519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790DBCF6" wp14:editId="1F17156B">
            <wp:extent cx="3162304" cy="237164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181.JPG"/>
                    <pic:cNvPicPr/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0615" cy="2370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1B41" w:rsidRDefault="005C1B41" w:rsidP="00983ABE">
      <w:pPr>
        <w:spacing w:line="276" w:lineRule="auto"/>
        <w:ind w:left="-709"/>
        <w:jc w:val="both"/>
      </w:pPr>
      <w:r w:rsidRPr="00083DCF">
        <w:rPr>
          <w:b/>
        </w:rPr>
        <w:lastRenderedPageBreak/>
        <w:t>27 октября</w:t>
      </w:r>
      <w:r>
        <w:t xml:space="preserve"> студенты филиала ДВФУ </w:t>
      </w:r>
      <w:r w:rsidR="00083DCF">
        <w:t>стали участниками</w:t>
      </w:r>
      <w:r>
        <w:t xml:space="preserve"> </w:t>
      </w:r>
      <w:proofErr w:type="spellStart"/>
      <w:r w:rsidRPr="00083DCF">
        <w:rPr>
          <w:b/>
        </w:rPr>
        <w:t>эколирическ</w:t>
      </w:r>
      <w:r w:rsidR="00083DCF">
        <w:rPr>
          <w:b/>
        </w:rPr>
        <w:t>ого</w:t>
      </w:r>
      <w:proofErr w:type="spellEnd"/>
      <w:r w:rsidRPr="00083DCF">
        <w:rPr>
          <w:b/>
        </w:rPr>
        <w:t xml:space="preserve"> микрофон</w:t>
      </w:r>
      <w:r w:rsidR="00083DCF">
        <w:rPr>
          <w:b/>
        </w:rPr>
        <w:t>а</w:t>
      </w:r>
      <w:r w:rsidRPr="00083DCF">
        <w:rPr>
          <w:b/>
        </w:rPr>
        <w:t xml:space="preserve"> «Гармония природы устами Арсеньева»,</w:t>
      </w:r>
      <w:r>
        <w:t xml:space="preserve"> который подготовили сотрудники библиотеки филиала</w:t>
      </w:r>
      <w:r w:rsidR="009249E5">
        <w:t xml:space="preserve"> ДВФУ</w:t>
      </w:r>
      <w:r>
        <w:t>. На фоне видео, музыки, красочных слайдов с изображением  приморских пейзажей, студенты и библиотекари читали особенно понравившиеся им отрывки из произведений  В. К. Арсеньева.</w:t>
      </w:r>
    </w:p>
    <w:p w:rsidR="00983ABE" w:rsidRDefault="00983ABE" w:rsidP="00983ABE">
      <w:pPr>
        <w:spacing w:line="276" w:lineRule="auto"/>
        <w:ind w:left="-709"/>
        <w:jc w:val="both"/>
      </w:pPr>
    </w:p>
    <w:p w:rsidR="00983ABE" w:rsidRDefault="00983ABE" w:rsidP="00983ABE">
      <w:pPr>
        <w:spacing w:line="276" w:lineRule="auto"/>
        <w:ind w:left="-709"/>
        <w:jc w:val="both"/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539D5AA6" wp14:editId="56AB75A9">
            <wp:simplePos x="0" y="0"/>
            <wp:positionH relativeFrom="column">
              <wp:posOffset>2796540</wp:posOffset>
            </wp:positionH>
            <wp:positionV relativeFrom="paragraph">
              <wp:posOffset>2540</wp:posOffset>
            </wp:positionV>
            <wp:extent cx="3149826" cy="2476500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218.JPG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8925" cy="24757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0ACDA8B1" wp14:editId="0ECD4F0B">
            <wp:extent cx="3149713" cy="24765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214.JPG"/>
                    <pic:cNvPicPr/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8358" cy="247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ABE" w:rsidRPr="00983ABE" w:rsidRDefault="00983ABE" w:rsidP="00983ABE">
      <w:pPr>
        <w:ind w:left="-709"/>
      </w:pPr>
    </w:p>
    <w:p w:rsidR="00983ABE" w:rsidRPr="00983ABE" w:rsidRDefault="00983ABE" w:rsidP="00983ABE">
      <w:pPr>
        <w:ind w:left="-709"/>
      </w:pPr>
    </w:p>
    <w:p w:rsidR="00983ABE" w:rsidRPr="00983ABE" w:rsidRDefault="00983ABE" w:rsidP="00983ABE">
      <w:pPr>
        <w:ind w:left="-709"/>
      </w:pPr>
    </w:p>
    <w:p w:rsidR="00983ABE" w:rsidRPr="00983ABE" w:rsidRDefault="00983ABE" w:rsidP="00A41DAA">
      <w:pPr>
        <w:spacing w:line="276" w:lineRule="auto"/>
        <w:ind w:left="-709"/>
        <w:jc w:val="both"/>
      </w:pPr>
    </w:p>
    <w:p w:rsidR="00983ABE" w:rsidRPr="00983ABE" w:rsidRDefault="00983ABE" w:rsidP="00983ABE">
      <w:pPr>
        <w:ind w:left="-709"/>
      </w:pPr>
    </w:p>
    <w:p w:rsidR="00983ABE" w:rsidRPr="00983ABE" w:rsidRDefault="00983ABE" w:rsidP="00983ABE">
      <w:pPr>
        <w:ind w:left="-709"/>
      </w:pPr>
    </w:p>
    <w:p w:rsidR="00983ABE" w:rsidRPr="00983ABE" w:rsidRDefault="00983ABE" w:rsidP="00983ABE">
      <w:pPr>
        <w:ind w:left="-709"/>
      </w:pPr>
    </w:p>
    <w:p w:rsidR="00983ABE" w:rsidRPr="00983ABE" w:rsidRDefault="00983ABE" w:rsidP="00983ABE">
      <w:pPr>
        <w:ind w:left="-709"/>
      </w:pPr>
    </w:p>
    <w:p w:rsidR="00983ABE" w:rsidRPr="00983ABE" w:rsidRDefault="00983ABE" w:rsidP="00983ABE">
      <w:pPr>
        <w:ind w:left="-709"/>
      </w:pPr>
    </w:p>
    <w:p w:rsidR="00983ABE" w:rsidRDefault="00983ABE" w:rsidP="00983ABE">
      <w:pPr>
        <w:ind w:left="-709"/>
      </w:pPr>
    </w:p>
    <w:p w:rsidR="00983ABE" w:rsidRDefault="00983ABE" w:rsidP="00983ABE">
      <w:pPr>
        <w:tabs>
          <w:tab w:val="left" w:pos="3510"/>
        </w:tabs>
        <w:ind w:left="-709"/>
      </w:pPr>
      <w:r>
        <w:tab/>
      </w:r>
    </w:p>
    <w:p w:rsidR="00983ABE" w:rsidRPr="00983ABE" w:rsidRDefault="00983ABE" w:rsidP="00983ABE">
      <w:pPr>
        <w:tabs>
          <w:tab w:val="left" w:pos="3510"/>
        </w:tabs>
        <w:ind w:left="-709"/>
      </w:pPr>
    </w:p>
    <w:sectPr w:rsidR="00983ABE" w:rsidRPr="00983A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5056"/>
    <w:rsid w:val="00083DCF"/>
    <w:rsid w:val="001517E9"/>
    <w:rsid w:val="0019280C"/>
    <w:rsid w:val="00345056"/>
    <w:rsid w:val="003B4776"/>
    <w:rsid w:val="005C1B41"/>
    <w:rsid w:val="007078F4"/>
    <w:rsid w:val="008B1009"/>
    <w:rsid w:val="009249E5"/>
    <w:rsid w:val="00983ABE"/>
    <w:rsid w:val="009D2F3F"/>
    <w:rsid w:val="00A41DAA"/>
    <w:rsid w:val="00A7736F"/>
    <w:rsid w:val="00AB371E"/>
    <w:rsid w:val="00CE0773"/>
    <w:rsid w:val="00DC39B4"/>
    <w:rsid w:val="00E20B78"/>
    <w:rsid w:val="00E75B64"/>
    <w:rsid w:val="00EA4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sz w:val="28"/>
        <w:szCs w:val="28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280C"/>
    <w:rPr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19280C"/>
  </w:style>
  <w:style w:type="paragraph" w:styleId="a3">
    <w:name w:val="header"/>
    <w:basedOn w:val="a"/>
    <w:link w:val="a4"/>
    <w:uiPriority w:val="99"/>
    <w:unhideWhenUsed/>
    <w:rsid w:val="0019280C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rsid w:val="0019280C"/>
    <w:rPr>
      <w:rFonts w:eastAsia="Calibri"/>
      <w:lang w:eastAsia="ru-RU"/>
    </w:rPr>
  </w:style>
  <w:style w:type="paragraph" w:styleId="a5">
    <w:name w:val="footer"/>
    <w:basedOn w:val="a"/>
    <w:link w:val="a6"/>
    <w:uiPriority w:val="99"/>
    <w:unhideWhenUsed/>
    <w:rsid w:val="0019280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uiPriority w:val="99"/>
    <w:rsid w:val="0019280C"/>
    <w:rPr>
      <w:rFonts w:eastAsia="Calibri"/>
      <w:lang w:eastAsia="ru-RU"/>
    </w:rPr>
  </w:style>
  <w:style w:type="paragraph" w:styleId="a7">
    <w:name w:val="Title"/>
    <w:basedOn w:val="a"/>
    <w:next w:val="a"/>
    <w:link w:val="a8"/>
    <w:uiPriority w:val="10"/>
    <w:qFormat/>
    <w:rsid w:val="0019280C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a8">
    <w:name w:val="Название Знак"/>
    <w:link w:val="a7"/>
    <w:uiPriority w:val="10"/>
    <w:rsid w:val="0019280C"/>
    <w:rPr>
      <w:rFonts w:ascii="Cambria" w:eastAsia="Times New Roman" w:hAnsi="Cambria"/>
      <w:b/>
      <w:bCs/>
      <w:kern w:val="28"/>
      <w:sz w:val="32"/>
      <w:szCs w:val="32"/>
      <w:lang w:eastAsia="ru-RU"/>
    </w:rPr>
  </w:style>
  <w:style w:type="paragraph" w:styleId="a9">
    <w:name w:val="Normal (Web)"/>
    <w:basedOn w:val="a"/>
    <w:uiPriority w:val="99"/>
    <w:unhideWhenUsed/>
    <w:rsid w:val="0019280C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table" w:styleId="aa">
    <w:name w:val="Table Grid"/>
    <w:basedOn w:val="a1"/>
    <w:uiPriority w:val="59"/>
    <w:rsid w:val="0019280C"/>
    <w:rPr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 Spacing"/>
    <w:uiPriority w:val="1"/>
    <w:qFormat/>
    <w:rsid w:val="0019280C"/>
    <w:rPr>
      <w:sz w:val="22"/>
      <w:szCs w:val="22"/>
    </w:rPr>
  </w:style>
  <w:style w:type="paragraph" w:styleId="ac">
    <w:name w:val="Balloon Text"/>
    <w:basedOn w:val="a"/>
    <w:link w:val="ad"/>
    <w:uiPriority w:val="99"/>
    <w:semiHidden/>
    <w:unhideWhenUsed/>
    <w:rsid w:val="00EA4AF0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A4AF0"/>
    <w:rPr>
      <w:rFonts w:ascii="Tahom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sz w:val="28"/>
        <w:szCs w:val="28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280C"/>
    <w:rPr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19280C"/>
  </w:style>
  <w:style w:type="paragraph" w:styleId="a3">
    <w:name w:val="header"/>
    <w:basedOn w:val="a"/>
    <w:link w:val="a4"/>
    <w:uiPriority w:val="99"/>
    <w:unhideWhenUsed/>
    <w:rsid w:val="0019280C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rsid w:val="0019280C"/>
    <w:rPr>
      <w:rFonts w:eastAsia="Calibri"/>
      <w:lang w:eastAsia="ru-RU"/>
    </w:rPr>
  </w:style>
  <w:style w:type="paragraph" w:styleId="a5">
    <w:name w:val="footer"/>
    <w:basedOn w:val="a"/>
    <w:link w:val="a6"/>
    <w:uiPriority w:val="99"/>
    <w:unhideWhenUsed/>
    <w:rsid w:val="0019280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uiPriority w:val="99"/>
    <w:rsid w:val="0019280C"/>
    <w:rPr>
      <w:rFonts w:eastAsia="Calibri"/>
      <w:lang w:eastAsia="ru-RU"/>
    </w:rPr>
  </w:style>
  <w:style w:type="paragraph" w:styleId="a7">
    <w:name w:val="Title"/>
    <w:basedOn w:val="a"/>
    <w:next w:val="a"/>
    <w:link w:val="a8"/>
    <w:uiPriority w:val="10"/>
    <w:qFormat/>
    <w:rsid w:val="0019280C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a8">
    <w:name w:val="Название Знак"/>
    <w:link w:val="a7"/>
    <w:uiPriority w:val="10"/>
    <w:rsid w:val="0019280C"/>
    <w:rPr>
      <w:rFonts w:ascii="Cambria" w:eastAsia="Times New Roman" w:hAnsi="Cambria"/>
      <w:b/>
      <w:bCs/>
      <w:kern w:val="28"/>
      <w:sz w:val="32"/>
      <w:szCs w:val="32"/>
      <w:lang w:eastAsia="ru-RU"/>
    </w:rPr>
  </w:style>
  <w:style w:type="paragraph" w:styleId="a9">
    <w:name w:val="Normal (Web)"/>
    <w:basedOn w:val="a"/>
    <w:uiPriority w:val="99"/>
    <w:unhideWhenUsed/>
    <w:rsid w:val="0019280C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table" w:styleId="aa">
    <w:name w:val="Table Grid"/>
    <w:basedOn w:val="a1"/>
    <w:uiPriority w:val="59"/>
    <w:rsid w:val="0019280C"/>
    <w:rPr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 Spacing"/>
    <w:uiPriority w:val="1"/>
    <w:qFormat/>
    <w:rsid w:val="0019280C"/>
    <w:rPr>
      <w:sz w:val="22"/>
      <w:szCs w:val="22"/>
    </w:rPr>
  </w:style>
  <w:style w:type="paragraph" w:styleId="ac">
    <w:name w:val="Balloon Text"/>
    <w:basedOn w:val="a"/>
    <w:link w:val="ad"/>
    <w:uiPriority w:val="99"/>
    <w:semiHidden/>
    <w:unhideWhenUsed/>
    <w:rsid w:val="00EA4AF0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A4AF0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microsoft.com/office/2007/relationships/hdphoto" Target="media/hdphoto3.wdp"/><Relationship Id="rId18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microsoft.com/office/2007/relationships/hdphoto" Target="media/hdphoto7.wdp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microsoft.com/office/2007/relationships/hdphoto" Target="media/hdphoto5.wdp"/><Relationship Id="rId2" Type="http://schemas.microsoft.com/office/2007/relationships/stylesWithEffects" Target="stylesWithEffects.xml"/><Relationship Id="rId16" Type="http://schemas.openxmlformats.org/officeDocument/2006/relationships/image" Target="media/image8.jpeg"/><Relationship Id="rId20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5.JPG"/><Relationship Id="rId5" Type="http://schemas.openxmlformats.org/officeDocument/2006/relationships/image" Target="media/image1.jpeg"/><Relationship Id="rId15" Type="http://schemas.microsoft.com/office/2007/relationships/hdphoto" Target="media/hdphoto4.wdp"/><Relationship Id="rId23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microsoft.com/office/2007/relationships/hdphoto" Target="media/hdphoto6.wdp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1</Pages>
  <Words>332</Words>
  <Characters>1896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7</cp:revision>
  <dcterms:created xsi:type="dcterms:W3CDTF">2017-10-28T04:39:00Z</dcterms:created>
  <dcterms:modified xsi:type="dcterms:W3CDTF">2017-10-29T23:39:00Z</dcterms:modified>
</cp:coreProperties>
</file>