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A9D" w:rsidRDefault="00621A9D" w:rsidP="00621A9D">
      <w:pPr>
        <w:ind w:left="-567" w:firstLine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В год обмена  культурным наследием между </w:t>
      </w:r>
      <w:r w:rsidRPr="00621A9D">
        <w:rPr>
          <w:rFonts w:ascii="Times New Roman" w:hAnsi="Times New Roman"/>
          <w:b/>
          <w:sz w:val="28"/>
          <w:szCs w:val="28"/>
        </w:rPr>
        <w:t>Японией и Россией</w:t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в библиотеках  МБУ «ЦБС» Дальнереченского городского округа проходят </w:t>
      </w:r>
      <w:r>
        <w:rPr>
          <w:rFonts w:ascii="Times New Roman" w:hAnsi="Times New Roman"/>
          <w:sz w:val="28"/>
          <w:szCs w:val="28"/>
        </w:rPr>
        <w:t xml:space="preserve">мероприятия, посвященные этой теме.  </w:t>
      </w:r>
    </w:p>
    <w:p w:rsidR="00621A9D" w:rsidRDefault="00621A9D" w:rsidP="00621A9D">
      <w:pPr>
        <w:ind w:left="-567" w:firstLine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873F28">
        <w:rPr>
          <w:rFonts w:ascii="Times New Roman" w:hAnsi="Times New Roman"/>
          <w:b/>
          <w:sz w:val="28"/>
          <w:szCs w:val="28"/>
        </w:rPr>
        <w:t>17 апреля</w:t>
      </w:r>
      <w:r>
        <w:rPr>
          <w:rFonts w:ascii="Times New Roman" w:hAnsi="Times New Roman"/>
          <w:sz w:val="28"/>
          <w:szCs w:val="28"/>
        </w:rPr>
        <w:t xml:space="preserve">  учащиеся  лицея и школы №2  пришли </w:t>
      </w:r>
      <w:r>
        <w:rPr>
          <w:rFonts w:ascii="Times New Roman" w:hAnsi="Times New Roman"/>
          <w:sz w:val="28"/>
          <w:szCs w:val="28"/>
        </w:rPr>
        <w:t xml:space="preserve">в </w:t>
      </w:r>
      <w:r w:rsidRPr="00621A9D">
        <w:rPr>
          <w:rFonts w:ascii="Times New Roman" w:hAnsi="Times New Roman"/>
          <w:b/>
          <w:sz w:val="28"/>
          <w:szCs w:val="28"/>
        </w:rPr>
        <w:t xml:space="preserve">Центральную библиотеку </w:t>
      </w:r>
      <w:r w:rsidRPr="00621A9D">
        <w:rPr>
          <w:rFonts w:ascii="Times New Roman" w:hAnsi="Times New Roman"/>
          <w:b/>
          <w:sz w:val="28"/>
          <w:szCs w:val="28"/>
        </w:rPr>
        <w:t>на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873F28">
        <w:rPr>
          <w:rFonts w:ascii="Times New Roman" w:hAnsi="Times New Roman"/>
          <w:b/>
          <w:sz w:val="28"/>
          <w:szCs w:val="28"/>
        </w:rPr>
        <w:t xml:space="preserve">заочную литературную встречу с японскими писателями «Веер </w:t>
      </w:r>
      <w:proofErr w:type="spellStart"/>
      <w:r w:rsidRPr="00873F28">
        <w:rPr>
          <w:rFonts w:ascii="Times New Roman" w:hAnsi="Times New Roman"/>
          <w:b/>
          <w:sz w:val="28"/>
          <w:szCs w:val="28"/>
        </w:rPr>
        <w:t>Тэнгу</w:t>
      </w:r>
      <w:proofErr w:type="spellEnd"/>
      <w:r w:rsidRPr="00873F28">
        <w:rPr>
          <w:rFonts w:ascii="Times New Roman" w:hAnsi="Times New Roman"/>
          <w:b/>
          <w:sz w:val="28"/>
          <w:szCs w:val="28"/>
        </w:rPr>
        <w:t>»,</w:t>
      </w:r>
      <w:r>
        <w:rPr>
          <w:rFonts w:ascii="Times New Roman" w:hAnsi="Times New Roman"/>
          <w:sz w:val="28"/>
          <w:szCs w:val="28"/>
        </w:rPr>
        <w:t xml:space="preserve"> где  ребята познакомились с волшебным миром Страны Восходящего Солнца через японские сказки и легенды. Японский фольклор помогает лучше понять национальную психологию жителей страны, историю, нравы и обычаи народа и  по праву является частью национального и мирового культурного наследия Японии.</w:t>
      </w:r>
    </w:p>
    <w:p w:rsidR="00621A9D" w:rsidRDefault="00621A9D" w:rsidP="00621A9D">
      <w:pPr>
        <w:spacing w:line="360" w:lineRule="auto"/>
        <w:ind w:left="-567"/>
        <w:jc w:val="both"/>
        <w:rPr>
          <w:rFonts w:ascii="Times New Roman" w:hAnsi="Times New Roman"/>
          <w:sz w:val="28"/>
          <w:szCs w:val="28"/>
        </w:rPr>
      </w:pPr>
    </w:p>
    <w:p w:rsidR="00621A9D" w:rsidRDefault="00621A9D" w:rsidP="00621A9D">
      <w:pPr>
        <w:spacing w:line="360" w:lineRule="auto"/>
        <w:ind w:left="-567"/>
        <w:jc w:val="both"/>
      </w:pPr>
      <w:r>
        <w:rPr>
          <w:noProof/>
          <w:lang w:eastAsia="ru-RU"/>
        </w:rPr>
        <w:drawing>
          <wp:inline distT="0" distB="0" distL="0" distR="0" wp14:anchorId="428D914A" wp14:editId="4C0BA1C4">
            <wp:extent cx="6388328" cy="4791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ер тэнгу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4915" cy="4788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A9D" w:rsidRPr="00621A9D" w:rsidRDefault="00621A9D" w:rsidP="00621A9D">
      <w:pPr>
        <w:spacing w:before="100" w:beforeAutospacing="1" w:after="100" w:afterAutospacing="1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21A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21 апреля  в библиотеке – филиал №6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(микрорайон ЛДК)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для детей  из реабилитационного центра» Надежда»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</w:t>
      </w:r>
      <w:r w:rsidRPr="00621A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познавательный час «Открывая  Японию».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 помощь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идео презентации ребята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узнали много интересного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о национальных особенностях культур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ы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я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пон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ского народа.</w:t>
      </w:r>
      <w:r w:rsidRPr="00621A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850C8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62C21344" wp14:editId="4A69F7D6">
            <wp:simplePos x="0" y="0"/>
            <wp:positionH relativeFrom="column">
              <wp:posOffset>424815</wp:posOffset>
            </wp:positionH>
            <wp:positionV relativeFrom="paragraph">
              <wp:posOffset>20955</wp:posOffset>
            </wp:positionV>
            <wp:extent cx="4612640" cy="3455670"/>
            <wp:effectExtent l="0" t="0" r="0" b="0"/>
            <wp:wrapNone/>
            <wp:docPr id="11" name="Рисунок 7" descr="C:\Users\User\Desktop\Япония сайт\SAM_3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Япония сайт\SAM_39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640" cy="345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621A9D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42107AE" wp14:editId="5230568E">
            <wp:simplePos x="0" y="0"/>
            <wp:positionH relativeFrom="column">
              <wp:posOffset>2929890</wp:posOffset>
            </wp:positionH>
            <wp:positionV relativeFrom="paragraph">
              <wp:posOffset>998855</wp:posOffset>
            </wp:positionV>
            <wp:extent cx="2329815" cy="3527425"/>
            <wp:effectExtent l="0" t="0" r="0" b="0"/>
            <wp:wrapNone/>
            <wp:docPr id="4" name="Рисунок 4" descr="C:\Users\User\Desktop\Япония сайт\SAM_3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Япония сайт\SAM_39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815" cy="352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1A9D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CBA9881" wp14:editId="5D795E3C">
            <wp:simplePos x="0" y="0"/>
            <wp:positionH relativeFrom="column">
              <wp:posOffset>27940</wp:posOffset>
            </wp:positionH>
            <wp:positionV relativeFrom="paragraph">
              <wp:posOffset>994410</wp:posOffset>
            </wp:positionV>
            <wp:extent cx="2350135" cy="3563620"/>
            <wp:effectExtent l="0" t="0" r="0" b="0"/>
            <wp:wrapNone/>
            <wp:docPr id="3" name="Рисунок 3" descr="C:\Users\User\Desktop\Япония сайт\SAM_3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Япония сайт\SAM_39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135" cy="3563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Хорошего настроения участникам мероприятия добавили шуточные конкурсы о Японии. Так, испытывая себя в каллиграфии, дети пытались воспроизвести японские иероглифы.  Изюминкой программы стал конкурс на ловкость владения японскими палочками для еды</w:t>
      </w:r>
      <w:r w:rsidRPr="00621A9D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t>.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621A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Продолжили  программу мастер – класс по изготовлению цветка хризантемы, одного из главных символов Японии. Хризантема украшает герб японского 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императорского двора, а также  ее изображение можно увидеть на заграничных паспортах японцев.</w:t>
      </w:r>
    </w:p>
    <w:p w:rsidR="00621A9D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621A9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1312" behindDoc="0" locked="0" layoutInCell="1" allowOverlap="1" wp14:anchorId="28729BCC" wp14:editId="4FCFA059">
            <wp:simplePos x="0" y="0"/>
            <wp:positionH relativeFrom="column">
              <wp:posOffset>348615</wp:posOffset>
            </wp:positionH>
            <wp:positionV relativeFrom="paragraph">
              <wp:posOffset>-118745</wp:posOffset>
            </wp:positionV>
            <wp:extent cx="5055235" cy="3781425"/>
            <wp:effectExtent l="0" t="0" r="0" b="9525"/>
            <wp:wrapNone/>
            <wp:docPr id="5" name="Рисунок 6" descr="C:\Users\User\Desktop\Япония сайт\SAM_3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Япония сайт\SAM_39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21A9D" w:rsidRP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P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21A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850C8" w:rsidRDefault="003850C8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Pr="00621A9D" w:rsidRDefault="003850C8" w:rsidP="003850C8">
      <w:pPr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21A9D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EFC9D3C" wp14:editId="2C28E462">
            <wp:simplePos x="0" y="0"/>
            <wp:positionH relativeFrom="column">
              <wp:posOffset>653415</wp:posOffset>
            </wp:positionH>
            <wp:positionV relativeFrom="paragraph">
              <wp:posOffset>728345</wp:posOffset>
            </wp:positionV>
            <wp:extent cx="3853180" cy="3815715"/>
            <wp:effectExtent l="0" t="0" r="0" b="0"/>
            <wp:wrapNone/>
            <wp:docPr id="8" name="Рисунок 9" descr="C:\Users\User\Desktop\Япония сайт\SAM_3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Япония сайт\SAM_397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180" cy="381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</w:t>
      </w:r>
      <w:r w:rsidR="00621A9D"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есколько девочек  согласилась продемонстрировать на себе прическу в японском стиле. Современные  японские девочки предпочитают простые прически, но с 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японским</w:t>
      </w:r>
      <w:r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621A9D"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колоритом</w:t>
      </w:r>
      <w:proofErr w:type="gramStart"/>
      <w:r w:rsidR="00621A9D" w:rsidRPr="00621A9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.</w:t>
      </w:r>
      <w:proofErr w:type="gramEnd"/>
    </w:p>
    <w:p w:rsidR="00621A9D" w:rsidRP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Pr="00621A9D" w:rsidRDefault="00621A9D" w:rsidP="00621A9D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21A9D" w:rsidRPr="00621A9D" w:rsidRDefault="00621A9D" w:rsidP="00621A9D">
      <w:pPr>
        <w:jc w:val="both"/>
        <w:rPr>
          <w:rFonts w:ascii="Calibri" w:eastAsia="Calibri" w:hAnsi="Calibri" w:cs="Times New Roman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850C8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1A9D" w:rsidRPr="00621A9D" w:rsidRDefault="003850C8" w:rsidP="00621A9D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Все </w:t>
      </w:r>
      <w:r w:rsidRPr="00621A9D">
        <w:rPr>
          <w:rFonts w:ascii="Times New Roman" w:eastAsia="Calibri" w:hAnsi="Times New Roman" w:cs="Times New Roman"/>
          <w:sz w:val="28"/>
          <w:szCs w:val="28"/>
        </w:rPr>
        <w:t xml:space="preserve">вместе </w:t>
      </w:r>
      <w:r>
        <w:rPr>
          <w:rFonts w:ascii="Times New Roman" w:eastAsia="Calibri" w:hAnsi="Times New Roman" w:cs="Times New Roman"/>
          <w:sz w:val="28"/>
          <w:szCs w:val="28"/>
        </w:rPr>
        <w:t>р</w:t>
      </w:r>
      <w:r w:rsidR="00621A9D" w:rsidRPr="00621A9D">
        <w:rPr>
          <w:rFonts w:ascii="Times New Roman" w:eastAsia="Calibri" w:hAnsi="Times New Roman" w:cs="Times New Roman"/>
          <w:sz w:val="28"/>
          <w:szCs w:val="28"/>
        </w:rPr>
        <w:t xml:space="preserve">азгадали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ребус и </w:t>
      </w:r>
      <w:r w:rsidR="00621A9D" w:rsidRPr="00621A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621A9D" w:rsidRPr="00621A9D">
        <w:rPr>
          <w:rFonts w:ascii="Times New Roman" w:eastAsia="Calibri" w:hAnsi="Times New Roman" w:cs="Times New Roman"/>
          <w:sz w:val="28"/>
          <w:szCs w:val="28"/>
        </w:rPr>
        <w:t>узнали</w:t>
      </w:r>
      <w:proofErr w:type="gramEnd"/>
      <w:r w:rsidR="00621A9D" w:rsidRPr="00621A9D">
        <w:rPr>
          <w:rFonts w:ascii="Times New Roman" w:eastAsia="Calibri" w:hAnsi="Times New Roman" w:cs="Times New Roman"/>
          <w:sz w:val="28"/>
          <w:szCs w:val="28"/>
        </w:rPr>
        <w:t xml:space="preserve"> какое самое любимое дерево в Японии, сакура.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21A9D" w:rsidRPr="00621A9D">
        <w:rPr>
          <w:rFonts w:ascii="Times New Roman" w:eastAsia="Calibri" w:hAnsi="Times New Roman" w:cs="Times New Roman"/>
          <w:sz w:val="28"/>
          <w:szCs w:val="28"/>
        </w:rPr>
        <w:t>И закончили мероприятие японским предсказанием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="00621A9D" w:rsidRPr="00621A9D">
        <w:rPr>
          <w:rFonts w:ascii="Times New Roman" w:eastAsia="Calibri" w:hAnsi="Times New Roman" w:cs="Times New Roman"/>
          <w:sz w:val="28"/>
          <w:szCs w:val="28"/>
        </w:rPr>
        <w:t xml:space="preserve">  </w:t>
      </w:r>
      <w:bookmarkStart w:id="0" w:name="_GoBack"/>
      <w:bookmarkEnd w:id="0"/>
      <w:r w:rsidR="00621A9D" w:rsidRPr="00621A9D">
        <w:rPr>
          <w:rFonts w:ascii="Times New Roman" w:eastAsia="Calibri" w:hAnsi="Times New Roman" w:cs="Times New Roman"/>
          <w:sz w:val="28"/>
          <w:szCs w:val="28"/>
        </w:rPr>
        <w:t>В  Японии круглый год во многих храмах можно проверить свою удачу с помощью традиционного японского гадания «</w:t>
      </w:r>
      <w:proofErr w:type="spellStart"/>
      <w:r w:rsidR="00621A9D" w:rsidRPr="00621A9D">
        <w:rPr>
          <w:rFonts w:ascii="Times New Roman" w:eastAsia="Calibri" w:hAnsi="Times New Roman" w:cs="Times New Roman"/>
          <w:sz w:val="28"/>
          <w:szCs w:val="28"/>
        </w:rPr>
        <w:t>Омикудзи</w:t>
      </w:r>
      <w:proofErr w:type="spellEnd"/>
      <w:r w:rsidR="00621A9D" w:rsidRPr="00621A9D">
        <w:rPr>
          <w:rFonts w:ascii="Times New Roman" w:eastAsia="Calibri" w:hAnsi="Times New Roman" w:cs="Times New Roman"/>
          <w:sz w:val="28"/>
          <w:szCs w:val="28"/>
        </w:rPr>
        <w:t>».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21A9D" w:rsidRDefault="00621A9D" w:rsidP="00621A9D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EF5124" w:rsidRDefault="00EF5124" w:rsidP="00621A9D">
      <w:pPr>
        <w:jc w:val="both"/>
      </w:pPr>
    </w:p>
    <w:sectPr w:rsidR="00EF51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073F" w:rsidRDefault="002F073F" w:rsidP="00621A9D">
      <w:pPr>
        <w:spacing w:after="0" w:line="240" w:lineRule="auto"/>
      </w:pPr>
      <w:r>
        <w:separator/>
      </w:r>
    </w:p>
  </w:endnote>
  <w:endnote w:type="continuationSeparator" w:id="0">
    <w:p w:rsidR="002F073F" w:rsidRDefault="002F073F" w:rsidP="00621A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073F" w:rsidRDefault="002F073F" w:rsidP="00621A9D">
      <w:pPr>
        <w:spacing w:after="0" w:line="240" w:lineRule="auto"/>
      </w:pPr>
      <w:r>
        <w:separator/>
      </w:r>
    </w:p>
  </w:footnote>
  <w:footnote w:type="continuationSeparator" w:id="0">
    <w:p w:rsidR="002F073F" w:rsidRDefault="002F073F" w:rsidP="00621A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548E"/>
    <w:rsid w:val="002F073F"/>
    <w:rsid w:val="003850C8"/>
    <w:rsid w:val="00621A9D"/>
    <w:rsid w:val="00EF5124"/>
    <w:rsid w:val="00F95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1A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1A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1A9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21A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21A9D"/>
  </w:style>
  <w:style w:type="paragraph" w:styleId="a7">
    <w:name w:val="footer"/>
    <w:basedOn w:val="a"/>
    <w:link w:val="a8"/>
    <w:uiPriority w:val="99"/>
    <w:unhideWhenUsed/>
    <w:rsid w:val="00621A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21A9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1A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1A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1A9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21A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21A9D"/>
  </w:style>
  <w:style w:type="paragraph" w:styleId="a7">
    <w:name w:val="footer"/>
    <w:basedOn w:val="a"/>
    <w:link w:val="a8"/>
    <w:uiPriority w:val="99"/>
    <w:unhideWhenUsed/>
    <w:rsid w:val="00621A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21A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275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2018-04-23T03:48:00Z</dcterms:created>
  <dcterms:modified xsi:type="dcterms:W3CDTF">2018-04-23T04:12:00Z</dcterms:modified>
</cp:coreProperties>
</file>