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4F" w:rsidRDefault="00147B4F" w:rsidP="00147B4F">
      <w:pPr>
        <w:pStyle w:val="a3"/>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557AD" w:rsidRPr="007B0E90" w:rsidRDefault="00E80F58" w:rsidP="007B0E90">
      <w:pPr>
        <w:pStyle w:val="a3"/>
        <w:spacing w:line="254" w:lineRule="auto"/>
        <w:ind w:left="6521"/>
        <w:rPr>
          <w:rFonts w:ascii="Times New Roman" w:hAnsi="Times New Roman" w:cs="Times New Roman"/>
          <w:color w:val="000000"/>
          <w:sz w:val="24"/>
          <w:szCs w:val="24"/>
        </w:rPr>
      </w:pPr>
      <w:r>
        <w:rPr>
          <w:rFonts w:ascii="Times New Roman" w:hAnsi="Times New Roman" w:cs="Times New Roman"/>
          <w:color w:val="000000"/>
          <w:sz w:val="24"/>
          <w:szCs w:val="24"/>
        </w:rPr>
        <w:tab/>
      </w:r>
    </w:p>
    <w:p w:rsidR="00950179" w:rsidRPr="001B2D00" w:rsidRDefault="00950179" w:rsidP="001B2D00">
      <w:pPr>
        <w:pStyle w:val="1"/>
        <w:jc w:val="left"/>
        <w:rPr>
          <w:b/>
          <w:bCs/>
          <w:color w:val="000000"/>
          <w:sz w:val="20"/>
        </w:rPr>
      </w:pPr>
      <w:r w:rsidRPr="001B2D00">
        <w:rPr>
          <w:b/>
          <w:sz w:val="20"/>
        </w:rPr>
        <w:t xml:space="preserve">                                                                  </w:t>
      </w:r>
      <w:r w:rsidRPr="001B2D00">
        <w:rPr>
          <w:b/>
          <w:bCs/>
          <w:color w:val="000000"/>
          <w:sz w:val="20"/>
        </w:rPr>
        <w:t>Муниципальный контракт №</w:t>
      </w:r>
      <w:r w:rsidR="00BB27F5">
        <w:rPr>
          <w:b/>
          <w:bCs/>
          <w:color w:val="000000"/>
          <w:sz w:val="20"/>
        </w:rPr>
        <w:t xml:space="preserve"> </w:t>
      </w:r>
      <w:r w:rsidR="00BB27F5" w:rsidRPr="00BB27F5">
        <w:rPr>
          <w:b/>
          <w:bCs/>
          <w:color w:val="000000"/>
          <w:sz w:val="20"/>
        </w:rPr>
        <w:t>0820300018121000166-1</w:t>
      </w:r>
    </w:p>
    <w:p w:rsidR="00B70815" w:rsidRPr="00CA71B0" w:rsidRDefault="00B70815" w:rsidP="00B70815">
      <w:pPr>
        <w:spacing w:after="0"/>
        <w:jc w:val="center"/>
        <w:rPr>
          <w:rFonts w:ascii="Times New Roman" w:hAnsi="Times New Roman"/>
          <w:b/>
        </w:rPr>
      </w:pPr>
      <w:r w:rsidRPr="00CA71B0">
        <w:rPr>
          <w:rFonts w:ascii="Times New Roman" w:hAnsi="Times New Roman"/>
          <w:b/>
        </w:rPr>
        <w:t xml:space="preserve">«на </w:t>
      </w:r>
      <w:r w:rsidRPr="00F41DA4">
        <w:rPr>
          <w:rFonts w:ascii="Times New Roman" w:hAnsi="Times New Roman"/>
          <w:b/>
        </w:rPr>
        <w:t>выполнение работ по благоустройству общественной территории - Сквер в микрорайоне ЛДК по ул. Центральная, д. 11, г. Дальнереченск, Приморский край</w:t>
      </w:r>
      <w:r w:rsidRPr="00CA71B0">
        <w:rPr>
          <w:rFonts w:ascii="Times New Roman" w:hAnsi="Times New Roman"/>
          <w:b/>
          <w:bCs/>
        </w:rPr>
        <w:t>»</w:t>
      </w:r>
    </w:p>
    <w:p w:rsidR="00B70815" w:rsidRPr="003A7DAB" w:rsidRDefault="00B70815" w:rsidP="00B70815">
      <w:pPr>
        <w:pStyle w:val="parametervalue"/>
        <w:spacing w:before="0" w:beforeAutospacing="0" w:after="0" w:afterAutospacing="0"/>
        <w:jc w:val="center"/>
        <w:rPr>
          <w:b/>
          <w:bCs/>
          <w:sz w:val="20"/>
          <w:szCs w:val="20"/>
        </w:rPr>
      </w:pPr>
    </w:p>
    <w:p w:rsidR="00B70815" w:rsidRPr="003A7DAB" w:rsidRDefault="00B70815" w:rsidP="00B70815">
      <w:pPr>
        <w:spacing w:after="0" w:line="240" w:lineRule="auto"/>
        <w:rPr>
          <w:rFonts w:ascii="Times New Roman" w:hAnsi="Times New Roman"/>
          <w:sz w:val="20"/>
          <w:szCs w:val="20"/>
        </w:rPr>
      </w:pPr>
      <w:r w:rsidRPr="003A7DAB">
        <w:rPr>
          <w:rFonts w:ascii="Times New Roman" w:hAnsi="Times New Roman"/>
          <w:kern w:val="2"/>
          <w:sz w:val="20"/>
          <w:szCs w:val="20"/>
        </w:rPr>
        <w:t>Идентификационный код закупки</w:t>
      </w:r>
      <w:r w:rsidRPr="003A7DAB">
        <w:rPr>
          <w:rFonts w:ascii="Times New Roman" w:hAnsi="Times New Roman"/>
          <w:sz w:val="20"/>
          <w:szCs w:val="20"/>
        </w:rPr>
        <w:t>:</w:t>
      </w:r>
      <w:r w:rsidRPr="003A7DAB">
        <w:rPr>
          <w:rFonts w:ascii="Times New Roman" w:hAnsi="Times New Roman"/>
          <w:b/>
          <w:sz w:val="20"/>
          <w:szCs w:val="20"/>
        </w:rPr>
        <w:t xml:space="preserve"> </w:t>
      </w:r>
      <w:r w:rsidRPr="003A7DAB">
        <w:rPr>
          <w:rFonts w:ascii="Times New Roman" w:hAnsi="Times New Roman"/>
          <w:sz w:val="20"/>
          <w:szCs w:val="20"/>
        </w:rPr>
        <w:t xml:space="preserve">   </w:t>
      </w:r>
    </w:p>
    <w:p w:rsidR="00B70815" w:rsidRPr="00041282" w:rsidRDefault="00B70815" w:rsidP="00B70815">
      <w:pPr>
        <w:spacing w:after="0" w:line="240" w:lineRule="auto"/>
        <w:rPr>
          <w:rFonts w:ascii="Times New Roman" w:hAnsi="Times New Roman"/>
          <w:sz w:val="20"/>
          <w:szCs w:val="20"/>
        </w:rPr>
      </w:pPr>
      <w:r w:rsidRPr="00041282">
        <w:rPr>
          <w:rFonts w:ascii="Times New Roman" w:hAnsi="Times New Roman"/>
          <w:sz w:val="20"/>
          <w:szCs w:val="20"/>
        </w:rPr>
        <w:t xml:space="preserve">в план – графике: 213250601014125060100100700004399244   </w:t>
      </w:r>
    </w:p>
    <w:p w:rsidR="00380763" w:rsidRPr="005E5A2F" w:rsidRDefault="00B70815" w:rsidP="005E5A2F">
      <w:pPr>
        <w:spacing w:after="0" w:line="240" w:lineRule="auto"/>
        <w:rPr>
          <w:rFonts w:ascii="Times New Roman" w:hAnsi="Times New Roman"/>
          <w:sz w:val="20"/>
          <w:szCs w:val="20"/>
        </w:rPr>
      </w:pPr>
      <w:r w:rsidRPr="00041282">
        <w:rPr>
          <w:rFonts w:ascii="Times New Roman" w:hAnsi="Times New Roman"/>
          <w:sz w:val="20"/>
          <w:szCs w:val="20"/>
        </w:rPr>
        <w:t xml:space="preserve">в извещении:  </w:t>
      </w:r>
      <w:r>
        <w:rPr>
          <w:rFonts w:ascii="Times New Roman" w:hAnsi="Times New Roman"/>
          <w:sz w:val="20"/>
          <w:szCs w:val="20"/>
        </w:rPr>
        <w:t xml:space="preserve">  </w:t>
      </w:r>
      <w:r w:rsidR="00432A37">
        <w:rPr>
          <w:rFonts w:ascii="Times New Roman" w:hAnsi="Times New Roman"/>
          <w:sz w:val="20"/>
          <w:szCs w:val="20"/>
        </w:rPr>
        <w:t xml:space="preserve">   21325060101412506010010070002</w:t>
      </w:r>
      <w:r w:rsidRPr="00041282">
        <w:rPr>
          <w:rFonts w:ascii="Times New Roman" w:hAnsi="Times New Roman"/>
          <w:sz w:val="20"/>
          <w:szCs w:val="20"/>
        </w:rPr>
        <w:t>4399244</w:t>
      </w:r>
    </w:p>
    <w:p w:rsidR="00357F76" w:rsidRPr="003A7DAB" w:rsidRDefault="00357F76" w:rsidP="00695532">
      <w:pPr>
        <w:pStyle w:val="parametervalue"/>
        <w:spacing w:before="0" w:beforeAutospacing="0" w:after="0" w:afterAutospacing="0"/>
        <w:rPr>
          <w:b/>
          <w:bCs/>
          <w:sz w:val="20"/>
          <w:szCs w:val="20"/>
        </w:rPr>
      </w:pPr>
    </w:p>
    <w:p w:rsidR="00950179" w:rsidRDefault="00EA09D9" w:rsidP="001B2D00">
      <w:pPr>
        <w:pStyle w:val="parametervalue"/>
        <w:spacing w:before="0" w:beforeAutospacing="0" w:after="0" w:afterAutospacing="0"/>
        <w:rPr>
          <w:color w:val="000000"/>
          <w:sz w:val="20"/>
          <w:szCs w:val="20"/>
        </w:rPr>
      </w:pPr>
      <w:r w:rsidRPr="003A7DAB">
        <w:rPr>
          <w:color w:val="000000"/>
          <w:sz w:val="20"/>
          <w:szCs w:val="20"/>
        </w:rPr>
        <w:t xml:space="preserve"> </w:t>
      </w:r>
      <w:r w:rsidR="00950179" w:rsidRPr="003A7DAB">
        <w:rPr>
          <w:color w:val="000000"/>
          <w:sz w:val="20"/>
          <w:szCs w:val="20"/>
        </w:rPr>
        <w:t xml:space="preserve">город Дальнереченск                                                                                                    </w:t>
      </w:r>
      <w:r w:rsidR="00962A35" w:rsidRPr="003A7DAB">
        <w:rPr>
          <w:color w:val="000000"/>
          <w:sz w:val="20"/>
          <w:szCs w:val="20"/>
        </w:rPr>
        <w:t xml:space="preserve">                     </w:t>
      </w:r>
      <w:r w:rsidR="00FB234A" w:rsidRPr="003A7DAB">
        <w:rPr>
          <w:color w:val="000000"/>
          <w:sz w:val="20"/>
          <w:szCs w:val="20"/>
        </w:rPr>
        <w:t xml:space="preserve">   </w:t>
      </w:r>
      <w:r w:rsidR="00132BA4">
        <w:rPr>
          <w:color w:val="000000"/>
          <w:sz w:val="20"/>
          <w:szCs w:val="20"/>
        </w:rPr>
        <w:t xml:space="preserve">«30» ноября 2021 </w:t>
      </w:r>
      <w:r w:rsidR="00950179" w:rsidRPr="001B2D00">
        <w:rPr>
          <w:color w:val="000000"/>
          <w:sz w:val="20"/>
          <w:szCs w:val="20"/>
        </w:rPr>
        <w:t>г.</w:t>
      </w:r>
    </w:p>
    <w:p w:rsidR="005557AD" w:rsidRPr="001B2D00" w:rsidRDefault="005557AD" w:rsidP="001B2D00">
      <w:pPr>
        <w:pStyle w:val="parametervalue"/>
        <w:spacing w:before="0" w:beforeAutospacing="0" w:after="0" w:afterAutospacing="0"/>
        <w:rPr>
          <w:color w:val="000000"/>
          <w:sz w:val="20"/>
          <w:szCs w:val="20"/>
        </w:rPr>
      </w:pPr>
    </w:p>
    <w:p w:rsidR="00F87F6E" w:rsidRDefault="00950179" w:rsidP="00423A9B">
      <w:pPr>
        <w:spacing w:after="0" w:line="240" w:lineRule="auto"/>
        <w:ind w:firstLine="708"/>
        <w:jc w:val="both"/>
        <w:rPr>
          <w:rFonts w:ascii="Times New Roman" w:hAnsi="Times New Roman"/>
          <w:sz w:val="20"/>
          <w:szCs w:val="20"/>
        </w:rPr>
      </w:pPr>
      <w:r w:rsidRPr="001B2D00">
        <w:rPr>
          <w:rFonts w:ascii="Times New Roman" w:hAnsi="Times New Roman"/>
          <w:b/>
          <w:sz w:val="20"/>
          <w:szCs w:val="20"/>
        </w:rPr>
        <w:t>Муниципальное казенное учреждение «Управление жилищно-коммунального хозяйства Дальнереченского городского округа»</w:t>
      </w:r>
      <w:r w:rsidRPr="001B2D00">
        <w:rPr>
          <w:rFonts w:ascii="Times New Roman" w:hAnsi="Times New Roman"/>
          <w:sz w:val="20"/>
          <w:szCs w:val="20"/>
        </w:rPr>
        <w:t>, именуемое в дальнейшем «</w:t>
      </w:r>
      <w:r w:rsidRPr="001B2D00">
        <w:rPr>
          <w:rFonts w:ascii="Times New Roman" w:hAnsi="Times New Roman"/>
          <w:b/>
          <w:sz w:val="20"/>
          <w:szCs w:val="20"/>
        </w:rPr>
        <w:t>Заказчик»</w:t>
      </w:r>
      <w:r w:rsidRPr="001B2D00">
        <w:rPr>
          <w:rFonts w:ascii="Times New Roman" w:hAnsi="Times New Roman"/>
          <w:sz w:val="20"/>
          <w:szCs w:val="20"/>
        </w:rPr>
        <w:t xml:space="preserve">, в лице начальника управления  </w:t>
      </w:r>
      <w:r w:rsidR="00FB234A">
        <w:rPr>
          <w:rFonts w:ascii="Times New Roman" w:hAnsi="Times New Roman"/>
          <w:sz w:val="20"/>
          <w:szCs w:val="20"/>
        </w:rPr>
        <w:t>Ибрагимова Эдуарда Искандаровича, действующего</w:t>
      </w:r>
      <w:r w:rsidRPr="001B2D00">
        <w:rPr>
          <w:rFonts w:ascii="Times New Roman" w:hAnsi="Times New Roman"/>
          <w:sz w:val="20"/>
          <w:szCs w:val="20"/>
        </w:rPr>
        <w:t xml:space="preserve">  на основании Устава, с одной стороны, и </w:t>
      </w:r>
      <w:r w:rsidR="00423A9B" w:rsidRPr="00283B8E">
        <w:rPr>
          <w:rFonts w:ascii="Times New Roman" w:hAnsi="Times New Roman"/>
          <w:b/>
          <w:sz w:val="20"/>
          <w:szCs w:val="20"/>
        </w:rPr>
        <w:t>Индивидуальный предприниматель Мороз Виктор Олегович</w:t>
      </w:r>
      <w:r w:rsidR="00423A9B" w:rsidRPr="00283B8E">
        <w:rPr>
          <w:rFonts w:ascii="Times New Roman" w:hAnsi="Times New Roman"/>
          <w:b/>
          <w:color w:val="000000"/>
          <w:sz w:val="20"/>
          <w:szCs w:val="20"/>
        </w:rPr>
        <w:t>,</w:t>
      </w:r>
      <w:r w:rsidR="00423A9B" w:rsidRPr="00283B8E">
        <w:rPr>
          <w:rFonts w:ascii="Times New Roman" w:hAnsi="Times New Roman"/>
          <w:color w:val="000000"/>
          <w:sz w:val="20"/>
          <w:szCs w:val="20"/>
        </w:rPr>
        <w:t xml:space="preserve"> </w:t>
      </w:r>
      <w:r w:rsidR="00423A9B" w:rsidRPr="00283B8E">
        <w:rPr>
          <w:rFonts w:ascii="Times New Roman" w:hAnsi="Times New Roman"/>
          <w:sz w:val="20"/>
          <w:szCs w:val="20"/>
        </w:rPr>
        <w:t>единственный участник электронного аукциона № 082030001812100016</w:t>
      </w:r>
      <w:r w:rsidR="00423A9B">
        <w:rPr>
          <w:rFonts w:ascii="Times New Roman" w:hAnsi="Times New Roman"/>
          <w:sz w:val="20"/>
          <w:szCs w:val="20"/>
        </w:rPr>
        <w:t>6</w:t>
      </w:r>
      <w:r w:rsidR="00423A9B" w:rsidRPr="00283B8E">
        <w:rPr>
          <w:rFonts w:ascii="Times New Roman" w:hAnsi="Times New Roman"/>
          <w:b/>
          <w:sz w:val="20"/>
          <w:szCs w:val="20"/>
        </w:rPr>
        <w:t xml:space="preserve"> </w:t>
      </w:r>
      <w:r w:rsidR="00423A9B" w:rsidRPr="00283B8E">
        <w:rPr>
          <w:rFonts w:ascii="Times New Roman" w:hAnsi="Times New Roman"/>
          <w:sz w:val="20"/>
          <w:szCs w:val="20"/>
        </w:rPr>
        <w:t xml:space="preserve">именуемый  в дальнейшем </w:t>
      </w:r>
      <w:r w:rsidR="00423A9B" w:rsidRPr="00283B8E">
        <w:rPr>
          <w:rFonts w:ascii="Times New Roman" w:hAnsi="Times New Roman"/>
          <w:b/>
          <w:sz w:val="20"/>
          <w:szCs w:val="20"/>
        </w:rPr>
        <w:t>«Подрядчик»</w:t>
      </w:r>
      <w:r w:rsidR="00423A9B" w:rsidRPr="00283B8E">
        <w:rPr>
          <w:rFonts w:ascii="Times New Roman" w:hAnsi="Times New Roman"/>
          <w:sz w:val="20"/>
          <w:szCs w:val="20"/>
        </w:rPr>
        <w:t xml:space="preserve">, в лице </w:t>
      </w:r>
      <w:r w:rsidR="00423A9B" w:rsidRPr="00283B8E">
        <w:rPr>
          <w:rFonts w:ascii="Times New Roman" w:hAnsi="Times New Roman"/>
          <w:color w:val="000000"/>
          <w:sz w:val="20"/>
          <w:szCs w:val="20"/>
        </w:rPr>
        <w:t>Мороз Виктора Олеговича</w:t>
      </w:r>
      <w:r w:rsidR="00423A9B" w:rsidRPr="00283B8E">
        <w:rPr>
          <w:rFonts w:ascii="Times New Roman" w:hAnsi="Times New Roman"/>
          <w:sz w:val="20"/>
          <w:szCs w:val="20"/>
        </w:rPr>
        <w:t xml:space="preserve"> действующего на основании свидетельства № 003703016 от 13.03.2012г., с другой стороны, вместе именуемые «Стороны», с соблюдением требований Федерального закона </w:t>
      </w:r>
      <w:r w:rsidR="00423A9B" w:rsidRPr="00283B8E">
        <w:rPr>
          <w:rFonts w:ascii="Times New Roman" w:hAnsi="Times New Roman"/>
          <w:kern w:val="26"/>
          <w:sz w:val="20"/>
          <w:szCs w:val="20"/>
        </w:rPr>
        <w:t>от 05.04.2013  № 44-ФЗ «</w:t>
      </w:r>
      <w:r w:rsidR="00423A9B" w:rsidRPr="00283B8E">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423A9B" w:rsidRPr="00283B8E">
        <w:rPr>
          <w:rFonts w:ascii="Times New Roman" w:hAnsi="Times New Roman"/>
          <w:kern w:val="26"/>
          <w:sz w:val="20"/>
          <w:szCs w:val="20"/>
        </w:rPr>
        <w:t xml:space="preserve">» (далее – Федеральный закон № 44-ФЗ),  </w:t>
      </w:r>
      <w:r w:rsidR="00423A9B" w:rsidRPr="00283B8E">
        <w:rPr>
          <w:rFonts w:ascii="Times New Roman" w:hAnsi="Times New Roman"/>
          <w:sz w:val="20"/>
          <w:szCs w:val="20"/>
        </w:rPr>
        <w:t>на основании  Протокола электронного аукциона № </w:t>
      </w:r>
      <w:r w:rsidR="00423A9B">
        <w:rPr>
          <w:rFonts w:ascii="Times New Roman" w:hAnsi="Times New Roman"/>
          <w:sz w:val="20"/>
          <w:szCs w:val="20"/>
        </w:rPr>
        <w:t>0820300018121000166-2 от «19</w:t>
      </w:r>
      <w:r w:rsidR="00423A9B" w:rsidRPr="00283B8E">
        <w:rPr>
          <w:rFonts w:ascii="Times New Roman" w:hAnsi="Times New Roman"/>
          <w:sz w:val="20"/>
          <w:szCs w:val="20"/>
        </w:rPr>
        <w:t xml:space="preserve">» </w:t>
      </w:r>
      <w:r w:rsidR="00423A9B">
        <w:rPr>
          <w:rFonts w:ascii="Times New Roman" w:hAnsi="Times New Roman"/>
          <w:sz w:val="20"/>
          <w:szCs w:val="20"/>
        </w:rPr>
        <w:t>ноября</w:t>
      </w:r>
      <w:r w:rsidR="00423A9B" w:rsidRPr="00283B8E">
        <w:rPr>
          <w:rFonts w:ascii="Times New Roman" w:hAnsi="Times New Roman"/>
          <w:sz w:val="20"/>
          <w:szCs w:val="20"/>
        </w:rPr>
        <w:t xml:space="preserve"> 2021 года, заключили настоящий муниципальный контракт (далее Контракт) о нижеследующем:</w:t>
      </w:r>
    </w:p>
    <w:p w:rsidR="009424A9" w:rsidRPr="001B2D00" w:rsidRDefault="009424A9" w:rsidP="00964552">
      <w:pPr>
        <w:spacing w:after="0"/>
        <w:ind w:firstLine="720"/>
        <w:jc w:val="both"/>
        <w:rPr>
          <w:rFonts w:ascii="Times New Roman" w:hAnsi="Times New Roman"/>
          <w:sz w:val="20"/>
          <w:szCs w:val="20"/>
        </w:rPr>
      </w:pPr>
    </w:p>
    <w:p w:rsidR="00DD1155" w:rsidRPr="009424A9" w:rsidRDefault="00950179" w:rsidP="009424A9">
      <w:pPr>
        <w:numPr>
          <w:ilvl w:val="0"/>
          <w:numId w:val="2"/>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ПРЕДМЕТ КОНТРАКТА</w:t>
      </w:r>
    </w:p>
    <w:p w:rsidR="009424A9" w:rsidRDefault="009424A9" w:rsidP="001F2D74">
      <w:pPr>
        <w:pStyle w:val="parametervalue"/>
        <w:spacing w:before="0" w:beforeAutospacing="0" w:after="0" w:afterAutospacing="0"/>
        <w:ind w:firstLine="708"/>
        <w:jc w:val="both"/>
        <w:rPr>
          <w:sz w:val="20"/>
          <w:szCs w:val="20"/>
        </w:rPr>
      </w:pPr>
    </w:p>
    <w:p w:rsidR="00950179" w:rsidRPr="009424A9" w:rsidRDefault="00DD1155" w:rsidP="009424A9">
      <w:pPr>
        <w:pStyle w:val="parametervalue"/>
        <w:spacing w:before="0" w:beforeAutospacing="0" w:after="0" w:afterAutospacing="0"/>
        <w:ind w:firstLine="708"/>
        <w:jc w:val="both"/>
        <w:rPr>
          <w:sz w:val="20"/>
          <w:szCs w:val="20"/>
        </w:rPr>
      </w:pPr>
      <w:r>
        <w:rPr>
          <w:sz w:val="20"/>
          <w:szCs w:val="20"/>
        </w:rPr>
        <w:t xml:space="preserve">1.1. </w:t>
      </w:r>
      <w:r w:rsidR="00597ED1" w:rsidRPr="009424A9">
        <w:rPr>
          <w:sz w:val="20"/>
          <w:szCs w:val="20"/>
        </w:rPr>
        <w:t xml:space="preserve">Подрядчик обязуется выполнить собственными силами  и средствами  </w:t>
      </w:r>
      <w:r w:rsidR="001E252B" w:rsidRPr="009424A9">
        <w:rPr>
          <w:i/>
          <w:sz w:val="20"/>
          <w:szCs w:val="20"/>
        </w:rPr>
        <w:t xml:space="preserve">работы </w:t>
      </w:r>
      <w:r w:rsidR="001E252B" w:rsidRPr="007C00AD">
        <w:rPr>
          <w:i/>
          <w:sz w:val="20"/>
          <w:szCs w:val="20"/>
        </w:rPr>
        <w:t>по благоустройству общественной территории - Сквер в микрорайоне ЛДК по ул. Центральная, д. 11, г. Дальнереченск, Приморский край</w:t>
      </w:r>
      <w:r w:rsidR="00597ED1" w:rsidRPr="009424A9">
        <w:rPr>
          <w:i/>
          <w:sz w:val="20"/>
          <w:szCs w:val="20"/>
        </w:rPr>
        <w:t xml:space="preserve">, </w:t>
      </w:r>
      <w:r w:rsidR="00597ED1" w:rsidRPr="009424A9">
        <w:rPr>
          <w:sz w:val="20"/>
          <w:szCs w:val="20"/>
        </w:rPr>
        <w:t>в дальнейшем именуемые «Работы</w:t>
      </w:r>
      <w:r w:rsidR="00BF0009" w:rsidRPr="009424A9">
        <w:rPr>
          <w:i/>
          <w:sz w:val="20"/>
          <w:szCs w:val="20"/>
        </w:rPr>
        <w:t xml:space="preserve">» </w:t>
      </w:r>
      <w:r w:rsidR="00BB1A5B" w:rsidRPr="009424A9">
        <w:rPr>
          <w:i/>
          <w:sz w:val="20"/>
          <w:szCs w:val="20"/>
        </w:rPr>
        <w:t xml:space="preserve"> </w:t>
      </w:r>
      <w:r w:rsidR="00BB1A5B" w:rsidRPr="009424A9">
        <w:rPr>
          <w:sz w:val="20"/>
          <w:szCs w:val="20"/>
        </w:rPr>
        <w:t>в сроки, предусмотренные Контрактом, с учетом графика выполнения строительно-монтажных работ</w:t>
      </w:r>
      <w:r w:rsidR="00524B63" w:rsidRPr="009424A9">
        <w:rPr>
          <w:i/>
          <w:sz w:val="20"/>
          <w:szCs w:val="20"/>
        </w:rPr>
        <w:t xml:space="preserve"> </w:t>
      </w:r>
      <w:r w:rsidR="00024934" w:rsidRPr="009424A9">
        <w:rPr>
          <w:sz w:val="20"/>
          <w:szCs w:val="20"/>
        </w:rPr>
        <w:t>(Приложение №</w:t>
      </w:r>
      <w:r w:rsidR="006D2690">
        <w:rPr>
          <w:sz w:val="20"/>
          <w:szCs w:val="20"/>
        </w:rPr>
        <w:t xml:space="preserve"> </w:t>
      </w:r>
      <w:r w:rsidR="00024934" w:rsidRPr="009424A9">
        <w:rPr>
          <w:sz w:val="20"/>
          <w:szCs w:val="20"/>
        </w:rPr>
        <w:t>2)</w:t>
      </w:r>
      <w:r w:rsidR="00597ED1" w:rsidRPr="009424A9">
        <w:rPr>
          <w:sz w:val="20"/>
          <w:szCs w:val="20"/>
        </w:rPr>
        <w:t>.</w:t>
      </w:r>
    </w:p>
    <w:p w:rsidR="00950179" w:rsidRPr="009424A9" w:rsidRDefault="00950179" w:rsidP="009424A9">
      <w:pPr>
        <w:spacing w:after="0"/>
        <w:ind w:firstLine="708"/>
        <w:jc w:val="both"/>
        <w:rPr>
          <w:rFonts w:ascii="Times New Roman" w:hAnsi="Times New Roman"/>
          <w:sz w:val="20"/>
          <w:szCs w:val="20"/>
        </w:rPr>
      </w:pPr>
      <w:r w:rsidRPr="009424A9">
        <w:rPr>
          <w:rFonts w:ascii="Times New Roman" w:hAnsi="Times New Roman"/>
          <w:sz w:val="20"/>
          <w:szCs w:val="20"/>
        </w:rPr>
        <w:t>1.2. Перечень    работ    и    требования    к    работам    определены  в Техническом задании (Приложение №1)</w:t>
      </w:r>
      <w:r w:rsidR="006A1B58" w:rsidRPr="009424A9">
        <w:rPr>
          <w:rFonts w:ascii="Times New Roman" w:hAnsi="Times New Roman"/>
          <w:sz w:val="20"/>
          <w:szCs w:val="20"/>
        </w:rPr>
        <w:t>, локально-ресурсных сметных расчетах</w:t>
      </w:r>
      <w:r w:rsidR="006D369C" w:rsidRPr="009424A9">
        <w:rPr>
          <w:rFonts w:ascii="Times New Roman" w:hAnsi="Times New Roman"/>
          <w:sz w:val="20"/>
          <w:szCs w:val="20"/>
        </w:rPr>
        <w:t xml:space="preserve"> (Приложение №</w:t>
      </w:r>
      <w:r w:rsidR="006D2690">
        <w:rPr>
          <w:rFonts w:ascii="Times New Roman" w:hAnsi="Times New Roman"/>
          <w:sz w:val="20"/>
          <w:szCs w:val="20"/>
        </w:rPr>
        <w:t xml:space="preserve"> </w:t>
      </w:r>
      <w:r w:rsidR="006D369C" w:rsidRPr="009424A9">
        <w:rPr>
          <w:rFonts w:ascii="Times New Roman" w:hAnsi="Times New Roman"/>
          <w:sz w:val="20"/>
          <w:szCs w:val="20"/>
        </w:rPr>
        <w:t>4)</w:t>
      </w:r>
      <w:r w:rsidRPr="009424A9">
        <w:rPr>
          <w:rFonts w:ascii="Times New Roman" w:hAnsi="Times New Roman"/>
          <w:sz w:val="20"/>
          <w:szCs w:val="20"/>
        </w:rPr>
        <w:t>,  являющим</w:t>
      </w:r>
      <w:r w:rsidR="006D369C" w:rsidRPr="009424A9">
        <w:rPr>
          <w:rFonts w:ascii="Times New Roman" w:hAnsi="Times New Roman"/>
          <w:sz w:val="20"/>
          <w:szCs w:val="20"/>
        </w:rPr>
        <w:t>и</w:t>
      </w:r>
      <w:r w:rsidRPr="009424A9">
        <w:rPr>
          <w:rFonts w:ascii="Times New Roman" w:hAnsi="Times New Roman"/>
          <w:sz w:val="20"/>
          <w:szCs w:val="20"/>
        </w:rPr>
        <w:t>ся неотъемлемой частью настоящего Контракта.</w:t>
      </w:r>
    </w:p>
    <w:p w:rsidR="00950179" w:rsidRPr="006D2690" w:rsidRDefault="00BE732E" w:rsidP="006D2690">
      <w:pPr>
        <w:pStyle w:val="parametervalue"/>
        <w:spacing w:before="0" w:beforeAutospacing="0" w:after="0" w:afterAutospacing="0"/>
        <w:jc w:val="both"/>
        <w:rPr>
          <w:sz w:val="20"/>
          <w:szCs w:val="20"/>
        </w:rPr>
      </w:pPr>
      <w:r w:rsidRPr="00CE7E69">
        <w:rPr>
          <w:sz w:val="20"/>
          <w:szCs w:val="20"/>
        </w:rPr>
        <w:t xml:space="preserve">               </w:t>
      </w:r>
      <w:r w:rsidR="00950179" w:rsidRPr="006D2690">
        <w:rPr>
          <w:sz w:val="20"/>
          <w:szCs w:val="20"/>
        </w:rPr>
        <w:t xml:space="preserve">1.3. Работы </w:t>
      </w:r>
      <w:r w:rsidR="001350EA" w:rsidRPr="00193682">
        <w:rPr>
          <w:sz w:val="20"/>
          <w:szCs w:val="20"/>
        </w:rPr>
        <w:t>по благоустройству общественной территории - Сквер в микрорайоне ЛДК по ул. Центральная, д. 11, г. Дальнереченск, Приморский край</w:t>
      </w:r>
      <w:r w:rsidR="00574070" w:rsidRPr="006D2690">
        <w:rPr>
          <w:sz w:val="20"/>
          <w:szCs w:val="20"/>
        </w:rPr>
        <w:t>,</w:t>
      </w:r>
      <w:r w:rsidR="00950179" w:rsidRPr="006D2690">
        <w:rPr>
          <w:kern w:val="2"/>
          <w:sz w:val="20"/>
          <w:szCs w:val="20"/>
        </w:rPr>
        <w:t xml:space="preserve"> </w:t>
      </w:r>
      <w:r w:rsidR="00950179" w:rsidRPr="006D2690">
        <w:rPr>
          <w:sz w:val="20"/>
          <w:szCs w:val="20"/>
        </w:rPr>
        <w:t xml:space="preserve">должны  проводиться в соответствии с  требованиями  необходимых мероприятий по охране труда, охране окружающей среды, защите зеленых насаждений, пожарной безопасности и </w:t>
      </w:r>
      <w:r w:rsidR="00950179" w:rsidRPr="006D2690">
        <w:rPr>
          <w:kern w:val="2"/>
          <w:sz w:val="20"/>
          <w:szCs w:val="20"/>
        </w:rPr>
        <w:t xml:space="preserve"> </w:t>
      </w:r>
      <w:r w:rsidR="00950179" w:rsidRPr="006D2690">
        <w:rPr>
          <w:sz w:val="20"/>
          <w:szCs w:val="20"/>
        </w:rPr>
        <w:t>сохранности объектов, несет ответственность за нарушение</w:t>
      </w:r>
      <w:r w:rsidR="00950179" w:rsidRPr="00CE7E69">
        <w:rPr>
          <w:sz w:val="20"/>
          <w:szCs w:val="20"/>
        </w:rPr>
        <w:t xml:space="preserve"> указанных требований, </w:t>
      </w:r>
      <w:r w:rsidR="00950179" w:rsidRPr="00CE7E69">
        <w:rPr>
          <w:color w:val="000000"/>
          <w:sz w:val="20"/>
          <w:szCs w:val="20"/>
        </w:rPr>
        <w:t>в предусмотренном настоящим Контрактом порядке и сроки.</w:t>
      </w:r>
    </w:p>
    <w:p w:rsidR="00CE7E69" w:rsidRPr="00694524" w:rsidRDefault="00950179" w:rsidP="00694524">
      <w:pPr>
        <w:pStyle w:val="1"/>
        <w:ind w:firstLine="708"/>
        <w:jc w:val="both"/>
        <w:rPr>
          <w:color w:val="000000"/>
          <w:sz w:val="20"/>
        </w:rPr>
      </w:pPr>
      <w:r w:rsidRPr="00694524">
        <w:rPr>
          <w:sz w:val="20"/>
        </w:rPr>
        <w:t xml:space="preserve">Работы должны производиться в соответствии с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санитарно-гигиенических и экологических норм и правил, </w:t>
      </w:r>
      <w:r w:rsidRPr="00694524">
        <w:rPr>
          <w:color w:val="000000"/>
          <w:sz w:val="20"/>
        </w:rPr>
        <w:t>в предусмотренном настоящим Контрактом порядке и сроки.</w:t>
      </w:r>
    </w:p>
    <w:p w:rsidR="00694524" w:rsidRDefault="00950179" w:rsidP="00396276">
      <w:pPr>
        <w:pStyle w:val="parametervalue"/>
        <w:spacing w:before="0" w:beforeAutospacing="0" w:after="0" w:afterAutospacing="0"/>
        <w:rPr>
          <w:sz w:val="20"/>
          <w:szCs w:val="20"/>
        </w:rPr>
      </w:pPr>
      <w:r w:rsidRPr="00694524">
        <w:rPr>
          <w:color w:val="000000"/>
          <w:sz w:val="20"/>
          <w:szCs w:val="20"/>
        </w:rPr>
        <w:t xml:space="preserve">         </w:t>
      </w:r>
      <w:r w:rsidR="00935510" w:rsidRPr="00694524">
        <w:rPr>
          <w:color w:val="000000"/>
          <w:sz w:val="20"/>
          <w:szCs w:val="20"/>
        </w:rPr>
        <w:t xml:space="preserve">    </w:t>
      </w:r>
      <w:r w:rsidR="009C19A3" w:rsidRPr="00694524">
        <w:rPr>
          <w:color w:val="000000"/>
          <w:sz w:val="20"/>
          <w:szCs w:val="20"/>
        </w:rPr>
        <w:t xml:space="preserve"> </w:t>
      </w:r>
      <w:r w:rsidR="00B85B5B" w:rsidRPr="00694524">
        <w:rPr>
          <w:color w:val="000000"/>
          <w:sz w:val="20"/>
          <w:szCs w:val="20"/>
        </w:rPr>
        <w:t>1.4</w:t>
      </w:r>
      <w:r w:rsidRPr="00694524">
        <w:rPr>
          <w:color w:val="000000"/>
          <w:sz w:val="20"/>
          <w:szCs w:val="20"/>
        </w:rPr>
        <w:t xml:space="preserve">. Место выполнения работ: </w:t>
      </w:r>
      <w:r w:rsidR="00270927" w:rsidRPr="00154C99">
        <w:rPr>
          <w:sz w:val="20"/>
          <w:szCs w:val="20"/>
        </w:rPr>
        <w:t xml:space="preserve">Сквер </w:t>
      </w:r>
      <w:r w:rsidR="00270927">
        <w:rPr>
          <w:sz w:val="20"/>
          <w:szCs w:val="20"/>
        </w:rPr>
        <w:t xml:space="preserve">в микрорайоне ЛДК по ул. Центральная, 11, </w:t>
      </w:r>
      <w:r w:rsidR="00270927" w:rsidRPr="00154C99">
        <w:rPr>
          <w:sz w:val="20"/>
          <w:szCs w:val="20"/>
        </w:rPr>
        <w:t xml:space="preserve"> г. Дальнереченск, Приморский край</w:t>
      </w:r>
      <w:r w:rsidR="00396276">
        <w:rPr>
          <w:sz w:val="20"/>
          <w:szCs w:val="20"/>
        </w:rPr>
        <w:t>.</w:t>
      </w:r>
    </w:p>
    <w:p w:rsidR="009B6BD4" w:rsidRPr="00034C57" w:rsidRDefault="009B6BD4" w:rsidP="00396276">
      <w:pPr>
        <w:pStyle w:val="parametervalue"/>
        <w:spacing w:before="0" w:beforeAutospacing="0" w:after="0" w:afterAutospacing="0"/>
        <w:rPr>
          <w:sz w:val="20"/>
          <w:szCs w:val="20"/>
        </w:rPr>
      </w:pPr>
    </w:p>
    <w:p w:rsidR="00950179" w:rsidRPr="00964552" w:rsidRDefault="00950179" w:rsidP="001B2D00">
      <w:pPr>
        <w:numPr>
          <w:ilvl w:val="0"/>
          <w:numId w:val="1"/>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СРОКИ ВЫПОЛНЕНИЯ РАБОТ</w:t>
      </w:r>
    </w:p>
    <w:p w:rsidR="00950179" w:rsidRPr="001B2D00" w:rsidRDefault="00950179" w:rsidP="001B2D00">
      <w:pPr>
        <w:spacing w:after="0"/>
        <w:ind w:firstLine="360"/>
        <w:jc w:val="both"/>
        <w:rPr>
          <w:rFonts w:ascii="Times New Roman" w:hAnsi="Times New Roman"/>
          <w:sz w:val="20"/>
          <w:szCs w:val="20"/>
        </w:rPr>
      </w:pPr>
      <w:r w:rsidRPr="001B2D00">
        <w:rPr>
          <w:rFonts w:ascii="Times New Roman" w:hAnsi="Times New Roman"/>
          <w:sz w:val="20"/>
          <w:szCs w:val="20"/>
        </w:rPr>
        <w:t xml:space="preserve">      2.1. Работы, предусмотренные настоящим Контрактом, осуществляются Подрядчиком в следующие  календарные  сроки:  </w:t>
      </w:r>
    </w:p>
    <w:p w:rsidR="00797A80" w:rsidRPr="009B6BD4" w:rsidRDefault="00950179" w:rsidP="009B6BD4">
      <w:pPr>
        <w:pStyle w:val="parametervalue"/>
        <w:spacing w:before="0" w:beforeAutospacing="0" w:after="0" w:afterAutospacing="0"/>
        <w:jc w:val="both"/>
        <w:rPr>
          <w:kern w:val="2"/>
          <w:sz w:val="20"/>
          <w:szCs w:val="20"/>
        </w:rPr>
      </w:pPr>
      <w:r w:rsidRPr="001B2D00">
        <w:rPr>
          <w:sz w:val="20"/>
          <w:szCs w:val="20"/>
        </w:rPr>
        <w:t xml:space="preserve">Срок выполнения работ: </w:t>
      </w:r>
      <w:r w:rsidR="009B6BD4" w:rsidRPr="00727977">
        <w:rPr>
          <w:kern w:val="2"/>
          <w:sz w:val="20"/>
          <w:szCs w:val="20"/>
        </w:rPr>
        <w:t xml:space="preserve">С  </w:t>
      </w:r>
      <w:r w:rsidR="009B6BD4">
        <w:rPr>
          <w:kern w:val="2"/>
          <w:sz w:val="20"/>
          <w:szCs w:val="20"/>
        </w:rPr>
        <w:t xml:space="preserve">01 </w:t>
      </w:r>
      <w:r w:rsidR="00434FF7">
        <w:rPr>
          <w:kern w:val="2"/>
          <w:sz w:val="20"/>
          <w:szCs w:val="20"/>
        </w:rPr>
        <w:t>апреля</w:t>
      </w:r>
      <w:r w:rsidR="00143711">
        <w:rPr>
          <w:kern w:val="2"/>
          <w:sz w:val="20"/>
          <w:szCs w:val="20"/>
        </w:rPr>
        <w:t xml:space="preserve"> 2022 года  до 31</w:t>
      </w:r>
      <w:r w:rsidR="009B6BD4">
        <w:rPr>
          <w:kern w:val="2"/>
          <w:sz w:val="20"/>
          <w:szCs w:val="20"/>
        </w:rPr>
        <w:t xml:space="preserve"> июля 2022 года, согласно</w:t>
      </w:r>
      <w:r w:rsidR="007161F1">
        <w:rPr>
          <w:kern w:val="2"/>
          <w:sz w:val="20"/>
          <w:szCs w:val="20"/>
        </w:rPr>
        <w:t xml:space="preserve"> </w:t>
      </w:r>
      <w:r w:rsidR="009B6BD4">
        <w:rPr>
          <w:kern w:val="2"/>
          <w:sz w:val="20"/>
          <w:szCs w:val="20"/>
        </w:rPr>
        <w:t xml:space="preserve"> графика выполнения работ. </w:t>
      </w:r>
      <w:r w:rsidR="009B6BD4" w:rsidRPr="0034599B">
        <w:rPr>
          <w:sz w:val="20"/>
          <w:szCs w:val="20"/>
        </w:rPr>
        <w:t>Подрядчик в праве досрочно выполнить работы по согласованию с Заказчиком</w:t>
      </w:r>
      <w:r w:rsidR="00DC61B6" w:rsidRPr="001B2D00">
        <w:rPr>
          <w:sz w:val="20"/>
          <w:szCs w:val="20"/>
        </w:rPr>
        <w:t>.</w:t>
      </w:r>
    </w:p>
    <w:p w:rsidR="002D5C8C" w:rsidRPr="001B2D00" w:rsidRDefault="002D5C8C" w:rsidP="001B2D00">
      <w:pPr>
        <w:spacing w:after="0"/>
        <w:rPr>
          <w:rFonts w:ascii="Times New Roman" w:hAnsi="Times New Roman"/>
          <w:sz w:val="20"/>
          <w:szCs w:val="20"/>
        </w:rPr>
      </w:pPr>
    </w:p>
    <w:p w:rsidR="00950179" w:rsidRDefault="007A1B76" w:rsidP="001B2D00">
      <w:pPr>
        <w:numPr>
          <w:ilvl w:val="0"/>
          <w:numId w:val="1"/>
        </w:numPr>
        <w:spacing w:after="0" w:line="240" w:lineRule="auto"/>
        <w:ind w:left="0"/>
        <w:jc w:val="center"/>
        <w:rPr>
          <w:rFonts w:ascii="Times New Roman" w:hAnsi="Times New Roman"/>
          <w:b/>
          <w:sz w:val="20"/>
          <w:szCs w:val="20"/>
        </w:rPr>
      </w:pPr>
      <w:r>
        <w:rPr>
          <w:rFonts w:ascii="Times New Roman" w:hAnsi="Times New Roman"/>
          <w:b/>
          <w:sz w:val="20"/>
          <w:szCs w:val="20"/>
        </w:rPr>
        <w:t>ЦЕНА</w:t>
      </w:r>
      <w:r w:rsidR="00950179" w:rsidRPr="001B2D00">
        <w:rPr>
          <w:rFonts w:ascii="Times New Roman" w:hAnsi="Times New Roman"/>
          <w:b/>
          <w:sz w:val="20"/>
          <w:szCs w:val="20"/>
        </w:rPr>
        <w:t xml:space="preserve"> РАБОТ И ПОРЯДОК РАСЧЕТОВ</w:t>
      </w:r>
    </w:p>
    <w:p w:rsidR="00E30C81" w:rsidRPr="00964552" w:rsidRDefault="00E30C81" w:rsidP="00E30C81">
      <w:pPr>
        <w:spacing w:after="0" w:line="240" w:lineRule="auto"/>
        <w:rPr>
          <w:rFonts w:ascii="Times New Roman" w:hAnsi="Times New Roman"/>
          <w:b/>
          <w:sz w:val="20"/>
          <w:szCs w:val="20"/>
        </w:rPr>
      </w:pPr>
    </w:p>
    <w:p w:rsidR="00E30C81" w:rsidRPr="007A3532" w:rsidRDefault="00950179" w:rsidP="00E30C81">
      <w:pPr>
        <w:tabs>
          <w:tab w:val="num" w:pos="0"/>
        </w:tabs>
        <w:spacing w:after="0"/>
        <w:jc w:val="both"/>
        <w:rPr>
          <w:rFonts w:ascii="Times New Roman" w:hAnsi="Times New Roman"/>
          <w:sz w:val="20"/>
          <w:szCs w:val="20"/>
        </w:rPr>
      </w:pPr>
      <w:r w:rsidRPr="001B2D00">
        <w:rPr>
          <w:rFonts w:ascii="Times New Roman" w:hAnsi="Times New Roman"/>
          <w:sz w:val="20"/>
          <w:szCs w:val="20"/>
        </w:rPr>
        <w:tab/>
      </w:r>
      <w:r w:rsidR="00E30C81">
        <w:rPr>
          <w:rFonts w:ascii="Times New Roman" w:hAnsi="Times New Roman"/>
          <w:sz w:val="20"/>
          <w:szCs w:val="20"/>
        </w:rPr>
        <w:t xml:space="preserve"> </w:t>
      </w:r>
      <w:r w:rsidR="00E30C81" w:rsidRPr="001B2D00">
        <w:rPr>
          <w:rFonts w:ascii="Times New Roman" w:hAnsi="Times New Roman"/>
          <w:sz w:val="20"/>
          <w:szCs w:val="20"/>
        </w:rPr>
        <w:t>3.1</w:t>
      </w:r>
      <w:r w:rsidR="00E30C81" w:rsidRPr="007A3532">
        <w:rPr>
          <w:rFonts w:ascii="Times New Roman" w:hAnsi="Times New Roman"/>
          <w:sz w:val="20"/>
          <w:szCs w:val="20"/>
        </w:rPr>
        <w:t>. Цена по настоящему Контракту определяется на основании протокола электронного аукциона № </w:t>
      </w:r>
      <w:r w:rsidR="00861094">
        <w:rPr>
          <w:rFonts w:ascii="Times New Roman" w:hAnsi="Times New Roman"/>
          <w:sz w:val="20"/>
          <w:szCs w:val="20"/>
        </w:rPr>
        <w:t>0820300018121000166-2 от «19</w:t>
      </w:r>
      <w:r w:rsidR="00861094" w:rsidRPr="00283B8E">
        <w:rPr>
          <w:rFonts w:ascii="Times New Roman" w:hAnsi="Times New Roman"/>
          <w:sz w:val="20"/>
          <w:szCs w:val="20"/>
        </w:rPr>
        <w:t xml:space="preserve">» </w:t>
      </w:r>
      <w:r w:rsidR="00861094">
        <w:rPr>
          <w:rFonts w:ascii="Times New Roman" w:hAnsi="Times New Roman"/>
          <w:sz w:val="20"/>
          <w:szCs w:val="20"/>
        </w:rPr>
        <w:t>ноября</w:t>
      </w:r>
      <w:r w:rsidR="00861094" w:rsidRPr="00283B8E">
        <w:rPr>
          <w:rFonts w:ascii="Times New Roman" w:hAnsi="Times New Roman"/>
          <w:sz w:val="20"/>
          <w:szCs w:val="20"/>
        </w:rPr>
        <w:t xml:space="preserve"> 2021 года</w:t>
      </w:r>
      <w:r w:rsidR="00E30C81" w:rsidRPr="007A3532">
        <w:rPr>
          <w:rFonts w:ascii="Times New Roman" w:hAnsi="Times New Roman"/>
          <w:sz w:val="20"/>
          <w:szCs w:val="20"/>
        </w:rPr>
        <w:t xml:space="preserve"> и включает в себя все расходы Подрядчика, уплату налогов, сборов и другие обязательные платежи и расходы связанные с исполнением Контракта.</w:t>
      </w:r>
    </w:p>
    <w:p w:rsidR="00E30C81" w:rsidRPr="007A3532" w:rsidRDefault="00E30C81" w:rsidP="00E30C81">
      <w:pPr>
        <w:spacing w:after="0"/>
        <w:ind w:firstLine="708"/>
        <w:jc w:val="both"/>
        <w:rPr>
          <w:rFonts w:ascii="Times New Roman" w:hAnsi="Times New Roman"/>
          <w:sz w:val="20"/>
          <w:szCs w:val="20"/>
        </w:rPr>
      </w:pPr>
      <w:r w:rsidRPr="007A3532">
        <w:rPr>
          <w:rFonts w:ascii="Times New Roman" w:hAnsi="Times New Roman"/>
          <w:sz w:val="20"/>
          <w:szCs w:val="20"/>
        </w:rPr>
        <w:t xml:space="preserve">3.1.2. Оплата по Контракту осуществляется в рублях Российской Федерации. </w:t>
      </w:r>
    </w:p>
    <w:p w:rsidR="0027172A" w:rsidRDefault="007A3532" w:rsidP="007A3532">
      <w:pPr>
        <w:tabs>
          <w:tab w:val="left" w:pos="993"/>
        </w:tabs>
        <w:spacing w:after="0" w:line="240" w:lineRule="auto"/>
        <w:contextualSpacing/>
        <w:jc w:val="both"/>
        <w:rPr>
          <w:rFonts w:ascii="Times New Roman" w:eastAsia="MS Mincho" w:hAnsi="Times New Roman"/>
          <w:sz w:val="20"/>
          <w:szCs w:val="20"/>
        </w:rPr>
      </w:pPr>
      <w:r w:rsidRPr="007A3532">
        <w:rPr>
          <w:rFonts w:ascii="Times New Roman" w:hAnsi="Times New Roman"/>
          <w:sz w:val="20"/>
          <w:szCs w:val="20"/>
        </w:rPr>
        <w:t xml:space="preserve">               </w:t>
      </w:r>
      <w:r w:rsidR="00E30C81" w:rsidRPr="007A3532">
        <w:rPr>
          <w:rFonts w:ascii="Times New Roman" w:hAnsi="Times New Roman"/>
          <w:sz w:val="20"/>
          <w:szCs w:val="20"/>
        </w:rPr>
        <w:t>3.2. Цена по настоя</w:t>
      </w:r>
      <w:r w:rsidR="00861094">
        <w:rPr>
          <w:rFonts w:ascii="Times New Roman" w:hAnsi="Times New Roman"/>
          <w:sz w:val="20"/>
          <w:szCs w:val="20"/>
        </w:rPr>
        <w:t xml:space="preserve">щему Контракту, составляет  11 005 064 </w:t>
      </w:r>
      <w:r w:rsidR="00E30C81" w:rsidRPr="007A3532">
        <w:rPr>
          <w:rFonts w:ascii="Times New Roman" w:hAnsi="Times New Roman"/>
          <w:sz w:val="20"/>
          <w:szCs w:val="20"/>
        </w:rPr>
        <w:t>(</w:t>
      </w:r>
      <w:r w:rsidR="00861094">
        <w:rPr>
          <w:rFonts w:ascii="Times New Roman" w:hAnsi="Times New Roman"/>
          <w:sz w:val="20"/>
          <w:szCs w:val="20"/>
        </w:rPr>
        <w:t>одиннадцать миллионов пят</w:t>
      </w:r>
      <w:r w:rsidR="0068563E">
        <w:rPr>
          <w:rFonts w:ascii="Times New Roman" w:hAnsi="Times New Roman"/>
          <w:sz w:val="20"/>
          <w:szCs w:val="20"/>
        </w:rPr>
        <w:t xml:space="preserve">ь тысяч шестьдесят четыре) </w:t>
      </w:r>
      <w:r w:rsidR="00861094">
        <w:rPr>
          <w:rFonts w:ascii="Times New Roman" w:hAnsi="Times New Roman"/>
          <w:sz w:val="20"/>
          <w:szCs w:val="20"/>
        </w:rPr>
        <w:t>рубля</w:t>
      </w:r>
      <w:r w:rsidR="00E30C81" w:rsidRPr="007A3532">
        <w:rPr>
          <w:rFonts w:ascii="Times New Roman" w:hAnsi="Times New Roman"/>
          <w:sz w:val="20"/>
          <w:szCs w:val="20"/>
        </w:rPr>
        <w:t xml:space="preserve"> </w:t>
      </w:r>
      <w:r w:rsidR="00861094">
        <w:rPr>
          <w:rFonts w:ascii="Times New Roman" w:hAnsi="Times New Roman"/>
          <w:sz w:val="20"/>
          <w:szCs w:val="20"/>
        </w:rPr>
        <w:t>10</w:t>
      </w:r>
      <w:r w:rsidR="00E30C81" w:rsidRPr="007A3532">
        <w:rPr>
          <w:rFonts w:ascii="Times New Roman" w:hAnsi="Times New Roman"/>
          <w:sz w:val="20"/>
          <w:szCs w:val="20"/>
        </w:rPr>
        <w:t xml:space="preserve"> копеек  за счет средств Федерального бюджета, бюджета  Приморского края и бюджета  Дальнереченского городского округа, </w:t>
      </w:r>
      <w:r w:rsidR="00AE3E03">
        <w:rPr>
          <w:rFonts w:ascii="Times New Roman" w:eastAsia="MS Mincho" w:hAnsi="Times New Roman"/>
          <w:sz w:val="20"/>
          <w:szCs w:val="20"/>
        </w:rPr>
        <w:t>НДС не предусмотрен</w:t>
      </w:r>
      <w:r w:rsidR="00E30C81" w:rsidRPr="007A3532">
        <w:rPr>
          <w:rFonts w:ascii="Times New Roman" w:eastAsia="MS Mincho" w:hAnsi="Times New Roman"/>
          <w:sz w:val="20"/>
          <w:szCs w:val="20"/>
        </w:rPr>
        <w:t>.</w:t>
      </w:r>
      <w:r w:rsidRPr="007A3532">
        <w:rPr>
          <w:rFonts w:ascii="Times New Roman" w:eastAsia="MS Mincho" w:hAnsi="Times New Roman"/>
          <w:sz w:val="20"/>
          <w:szCs w:val="20"/>
        </w:rPr>
        <w:t xml:space="preserve">  </w:t>
      </w:r>
      <w:r>
        <w:rPr>
          <w:rFonts w:ascii="Times New Roman" w:eastAsia="MS Mincho" w:hAnsi="Times New Roman"/>
          <w:sz w:val="20"/>
          <w:szCs w:val="20"/>
        </w:rPr>
        <w:t xml:space="preserve"> </w:t>
      </w:r>
    </w:p>
    <w:p w:rsidR="00E30C81" w:rsidRPr="007A3532" w:rsidRDefault="0027172A" w:rsidP="007A3532">
      <w:pPr>
        <w:tabs>
          <w:tab w:val="left" w:pos="993"/>
        </w:tabs>
        <w:spacing w:after="0" w:line="240" w:lineRule="auto"/>
        <w:contextualSpacing/>
        <w:jc w:val="both"/>
        <w:rPr>
          <w:rFonts w:ascii="Times New Roman" w:hAnsi="Times New Roman"/>
          <w:sz w:val="20"/>
          <w:szCs w:val="20"/>
          <w:lang w:eastAsia="ar-SA"/>
        </w:rPr>
      </w:pPr>
      <w:r>
        <w:rPr>
          <w:rFonts w:ascii="Times New Roman" w:eastAsia="MS Mincho" w:hAnsi="Times New Roman"/>
          <w:sz w:val="20"/>
          <w:szCs w:val="20"/>
        </w:rPr>
        <w:t xml:space="preserve">             </w:t>
      </w:r>
      <w:r w:rsidR="007A3532" w:rsidRPr="007A3532">
        <w:rPr>
          <w:rFonts w:ascii="Times New Roman" w:hAnsi="Times New Roman"/>
          <w:sz w:val="20"/>
          <w:szCs w:val="20"/>
          <w:lang w:eastAsia="ar-SA"/>
        </w:rPr>
        <w:t xml:space="preserve">Расчеты производятся в 2022 году в пределах общего объема бюджетных  ассигнований, предусматриваемых в установленном порядке на текущий финансовый год, при условии поступления субсидий из </w:t>
      </w:r>
      <w:r w:rsidR="007A3532">
        <w:rPr>
          <w:rFonts w:ascii="Times New Roman" w:hAnsi="Times New Roman"/>
          <w:sz w:val="20"/>
          <w:szCs w:val="20"/>
          <w:lang w:eastAsia="ar-SA"/>
        </w:rPr>
        <w:t xml:space="preserve">федерального и краевого  бюджетов </w:t>
      </w:r>
      <w:r w:rsidR="007A3532" w:rsidRPr="007A3532">
        <w:rPr>
          <w:rFonts w:ascii="Times New Roman" w:hAnsi="Times New Roman"/>
          <w:sz w:val="20"/>
          <w:szCs w:val="20"/>
          <w:lang w:eastAsia="ar-SA"/>
        </w:rPr>
        <w:t xml:space="preserve"> на расчетный счет Заказчика</w:t>
      </w:r>
      <w:r w:rsidR="007A3532">
        <w:rPr>
          <w:rFonts w:ascii="Times New Roman" w:hAnsi="Times New Roman"/>
          <w:sz w:val="20"/>
          <w:szCs w:val="20"/>
          <w:lang w:eastAsia="ar-SA"/>
        </w:rPr>
        <w:t>.</w:t>
      </w:r>
    </w:p>
    <w:p w:rsidR="00E30C81" w:rsidRPr="001B2D00" w:rsidRDefault="00E30C81" w:rsidP="00E30C81">
      <w:pPr>
        <w:suppressAutoHyphens/>
        <w:snapToGrid w:val="0"/>
        <w:spacing w:after="0"/>
        <w:ind w:firstLine="709"/>
        <w:jc w:val="both"/>
        <w:rPr>
          <w:rFonts w:ascii="Times New Roman" w:hAnsi="Times New Roman"/>
          <w:color w:val="000000" w:themeColor="text1"/>
          <w:sz w:val="20"/>
          <w:szCs w:val="20"/>
          <w:lang w:eastAsia="ar-SA"/>
        </w:rPr>
      </w:pPr>
      <w:r w:rsidRPr="007A3532">
        <w:rPr>
          <w:rFonts w:ascii="Times New Roman" w:hAnsi="Times New Roman"/>
          <w:color w:val="000000" w:themeColor="text1"/>
          <w:sz w:val="20"/>
          <w:szCs w:val="20"/>
        </w:rPr>
        <w:lastRenderedPageBreak/>
        <w:t xml:space="preserve">Цена Контракта устанавливается в российских рублях и </w:t>
      </w:r>
      <w:r w:rsidRPr="007A3532">
        <w:rPr>
          <w:rFonts w:ascii="Times New Roman" w:hAnsi="Times New Roman"/>
          <w:color w:val="000000" w:themeColor="text1"/>
          <w:sz w:val="20"/>
          <w:szCs w:val="20"/>
          <w:lang w:eastAsia="ar-SA"/>
        </w:rPr>
        <w:t>включает в себя все расходы Подрядчика, необходимые для исполнения Контракта, в том числе (при необходимости): стоимость выполнения работ, стоимость материала, гарантийные обязательства</w:t>
      </w:r>
      <w:r w:rsidRPr="001B2D00">
        <w:rPr>
          <w:rFonts w:ascii="Times New Roman" w:hAnsi="Times New Roman"/>
          <w:color w:val="000000" w:themeColor="text1"/>
          <w:sz w:val="20"/>
          <w:szCs w:val="20"/>
          <w:lang w:eastAsia="ar-SA"/>
        </w:rPr>
        <w:t>, доставку, хранение, погрузо-разгрузочные, транспортные расходы, сборку, утилизацию мусора и упаковки, стоимость оплаты труда работников, расходы на страхование, 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Подрядчику для исполнения настоящего Контракта.</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3.2.1.</w:t>
      </w:r>
      <w:r>
        <w:rPr>
          <w:rFonts w:ascii="Times New Roman" w:hAnsi="Times New Roman"/>
          <w:sz w:val="20"/>
          <w:szCs w:val="20"/>
        </w:rPr>
        <w:t xml:space="preserve"> </w:t>
      </w:r>
      <w:r w:rsidRPr="004E225E">
        <w:rPr>
          <w:rFonts w:ascii="Times New Roman" w:hAnsi="Times New Roman"/>
          <w:sz w:val="20"/>
          <w:szCs w:val="20"/>
        </w:rPr>
        <w:t xml:space="preserve">Цена Контракта является твердой и изменению не подлежит, за исключением случаев, </w:t>
      </w:r>
      <w:r w:rsidRPr="004E225E">
        <w:rPr>
          <w:rStyle w:val="blk"/>
          <w:rFonts w:ascii="Times New Roman" w:hAnsi="Times New Roman"/>
          <w:sz w:val="20"/>
          <w:szCs w:val="20"/>
        </w:rPr>
        <w:t>предусмотренных ст. 34 и ст. 95 Закона № 44-ФЗ</w:t>
      </w:r>
      <w:r w:rsidRPr="004E225E">
        <w:rPr>
          <w:rFonts w:ascii="Times New Roman" w:hAnsi="Times New Roman"/>
          <w:sz w:val="20"/>
          <w:szCs w:val="20"/>
        </w:rPr>
        <w:t xml:space="preserve"> и настоящим Контрактом.</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3.2.1.1. Изменение цены предусмотрено в следующих случаях:</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w:t>
      </w:r>
    </w:p>
    <w:p w:rsidR="00E30C81" w:rsidRPr="00D84DFE" w:rsidRDefault="00E30C81" w:rsidP="00E30C81">
      <w:pPr>
        <w:widowControl w:val="0"/>
        <w:tabs>
          <w:tab w:val="left" w:pos="750"/>
        </w:tabs>
        <w:spacing w:after="0" w:line="240" w:lineRule="auto"/>
        <w:jc w:val="both"/>
        <w:rPr>
          <w:rFonts w:ascii="Times New Roman" w:hAnsi="Times New Roman"/>
          <w:sz w:val="20"/>
          <w:szCs w:val="20"/>
        </w:rPr>
      </w:pPr>
      <w:r w:rsidRPr="00D84DFE">
        <w:rPr>
          <w:rFonts w:ascii="Times New Roman" w:hAnsi="Times New Roman"/>
          <w:sz w:val="20"/>
          <w:szCs w:val="20"/>
        </w:rPr>
        <w:t xml:space="preserve">            3.3. Для приемки фактически выполненных работ  Подрядчик представляет Заказчику следующие документы: </w:t>
      </w:r>
    </w:p>
    <w:p w:rsidR="00E30C81" w:rsidRPr="00D84DFE" w:rsidRDefault="00E30C81" w:rsidP="00E30C81">
      <w:pPr>
        <w:pStyle w:val="ac"/>
        <w:suppressAutoHyphens/>
        <w:autoSpaceDE w:val="0"/>
        <w:autoSpaceDN w:val="0"/>
        <w:adjustRightInd w:val="0"/>
        <w:spacing w:line="240" w:lineRule="auto"/>
        <w:ind w:left="0" w:firstLine="708"/>
        <w:rPr>
          <w:sz w:val="20"/>
          <w:szCs w:val="20"/>
        </w:rPr>
      </w:pPr>
      <w:r w:rsidRPr="00D84DFE">
        <w:rPr>
          <w:sz w:val="20"/>
          <w:szCs w:val="20"/>
        </w:rPr>
        <w:t xml:space="preserve">-счет или счёт-фактуру на бумажном носителе, </w:t>
      </w:r>
      <w:r w:rsidRPr="00D84DFE">
        <w:rPr>
          <w:bCs/>
          <w:sz w:val="20"/>
          <w:szCs w:val="20"/>
        </w:rPr>
        <w:t>в случае если Подрядчик в соответствии с Налоговым кодексом РФ является плательщиком НДС</w:t>
      </w:r>
      <w:r w:rsidRPr="00D84DFE">
        <w:rPr>
          <w:sz w:val="20"/>
          <w:szCs w:val="20"/>
        </w:rPr>
        <w:t xml:space="preserve">,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акты на скрытые работы (при наличии),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исполнительную документацию (исполнительные схемы работ, общий журнал работ по форме КС-6),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сертификаты соответствия (в случае, если материал не подлежит сертификации – паспорта изделий (материалов)), заверенные Подрядчиком,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фото и видеоматериалы  фиксации хода работ.</w:t>
      </w:r>
    </w:p>
    <w:p w:rsidR="00E30C81" w:rsidRPr="00D84DFE" w:rsidRDefault="00E30C81" w:rsidP="00E30C81">
      <w:pPr>
        <w:spacing w:after="0" w:line="240" w:lineRule="auto"/>
        <w:ind w:firstLine="708"/>
        <w:jc w:val="both"/>
        <w:rPr>
          <w:rFonts w:ascii="Times New Roman" w:hAnsi="Times New Roman"/>
          <w:sz w:val="20"/>
          <w:szCs w:val="20"/>
        </w:rPr>
      </w:pPr>
      <w:r w:rsidRPr="00D84DFE">
        <w:rPr>
          <w:rFonts w:ascii="Times New Roman" w:hAnsi="Times New Roman"/>
          <w:sz w:val="20"/>
          <w:szCs w:val="20"/>
        </w:rPr>
        <w:t xml:space="preserve">При не полной комплектности документов, представленных Подрядчиком в адрес Заказчика, следует мотивированный отказ от проведения приемки. </w:t>
      </w:r>
    </w:p>
    <w:p w:rsidR="00E30C81" w:rsidRPr="00D84DFE" w:rsidRDefault="00E30C81" w:rsidP="00E30C81">
      <w:pPr>
        <w:spacing w:after="0" w:line="240" w:lineRule="auto"/>
        <w:ind w:firstLine="708"/>
        <w:jc w:val="both"/>
        <w:rPr>
          <w:rFonts w:ascii="Times New Roman" w:hAnsi="Times New Roman"/>
          <w:sz w:val="20"/>
          <w:szCs w:val="20"/>
        </w:rPr>
      </w:pPr>
      <w:r w:rsidRPr="00D84DFE">
        <w:rPr>
          <w:rFonts w:ascii="Times New Roman" w:hAnsi="Times New Roman"/>
          <w:sz w:val="20"/>
          <w:szCs w:val="20"/>
        </w:rPr>
        <w:t>3.4. Оплата за выполненные в рамках настоящего Контракта Работы прои</w:t>
      </w:r>
      <w:r w:rsidR="001F6425">
        <w:rPr>
          <w:rFonts w:ascii="Times New Roman" w:hAnsi="Times New Roman"/>
          <w:sz w:val="20"/>
          <w:szCs w:val="20"/>
        </w:rPr>
        <w:t>зводится Заказчиком в течение 10 (десяти</w:t>
      </w:r>
      <w:r w:rsidRPr="00D84DFE">
        <w:rPr>
          <w:rFonts w:ascii="Times New Roman" w:hAnsi="Times New Roman"/>
          <w:sz w:val="20"/>
          <w:szCs w:val="20"/>
        </w:rPr>
        <w:t>)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E30C81" w:rsidRPr="00D84DFE" w:rsidRDefault="00E30C81" w:rsidP="00E30C81">
      <w:pPr>
        <w:widowControl w:val="0"/>
        <w:spacing w:after="0"/>
        <w:ind w:firstLine="709"/>
        <w:jc w:val="both"/>
        <w:rPr>
          <w:rFonts w:ascii="Times New Roman" w:hAnsi="Times New Roman"/>
          <w:kern w:val="2"/>
          <w:sz w:val="20"/>
          <w:szCs w:val="20"/>
        </w:rPr>
      </w:pPr>
      <w:r w:rsidRPr="00D84DFE">
        <w:rPr>
          <w:rFonts w:ascii="Times New Roman" w:hAnsi="Times New Roman"/>
          <w:sz w:val="20"/>
          <w:szCs w:val="20"/>
        </w:rPr>
        <w:t xml:space="preserve">Сумма, подлежащая по настоящему Контракту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D84DFE">
        <w:rPr>
          <w:rFonts w:ascii="Times New Roman" w:hAnsi="Times New Roman"/>
          <w:kern w:val="2"/>
          <w:sz w:val="20"/>
          <w:szCs w:val="20"/>
        </w:rPr>
        <w:t>Выплата аванса не предусмотрена.</w:t>
      </w:r>
    </w:p>
    <w:p w:rsidR="00661ABE" w:rsidRDefault="00792D50" w:rsidP="00E30C81">
      <w:pPr>
        <w:tabs>
          <w:tab w:val="num" w:pos="0"/>
        </w:tabs>
        <w:spacing w:after="0"/>
        <w:jc w:val="both"/>
        <w:rPr>
          <w:rFonts w:ascii="Times New Roman" w:hAnsi="Times New Roman"/>
          <w:kern w:val="2"/>
          <w:sz w:val="20"/>
          <w:szCs w:val="20"/>
        </w:rPr>
      </w:pPr>
      <w:r>
        <w:rPr>
          <w:rFonts w:ascii="Times New Roman" w:hAnsi="Times New Roman"/>
          <w:sz w:val="20"/>
          <w:szCs w:val="20"/>
        </w:rPr>
        <w:t xml:space="preserve">              </w:t>
      </w:r>
      <w:r w:rsidR="00E30C81" w:rsidRPr="00D84DFE">
        <w:rPr>
          <w:rFonts w:ascii="Times New Roman" w:hAnsi="Times New Roman"/>
          <w:sz w:val="20"/>
          <w:szCs w:val="20"/>
        </w:rPr>
        <w:t>3.4.1. 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357F76" w:rsidRPr="001B2D00" w:rsidRDefault="00357F76" w:rsidP="001B2D00">
      <w:pPr>
        <w:widowControl w:val="0"/>
        <w:spacing w:after="0"/>
        <w:ind w:firstLine="709"/>
        <w:jc w:val="both"/>
        <w:rPr>
          <w:rFonts w:ascii="Times New Roman" w:hAnsi="Times New Roman"/>
          <w:color w:val="000000" w:themeColor="text1"/>
          <w:sz w:val="20"/>
          <w:szCs w:val="20"/>
        </w:rPr>
      </w:pPr>
    </w:p>
    <w:p w:rsidR="00950179" w:rsidRPr="001B2D00" w:rsidRDefault="00950179" w:rsidP="00964552">
      <w:pPr>
        <w:tabs>
          <w:tab w:val="num" w:pos="1209"/>
        </w:tabs>
        <w:spacing w:after="0"/>
        <w:jc w:val="center"/>
        <w:rPr>
          <w:rFonts w:ascii="Times New Roman" w:hAnsi="Times New Roman"/>
          <w:b/>
          <w:color w:val="000000"/>
          <w:sz w:val="20"/>
          <w:szCs w:val="20"/>
        </w:rPr>
      </w:pPr>
      <w:r w:rsidRPr="001B2D00">
        <w:rPr>
          <w:rFonts w:ascii="Times New Roman" w:hAnsi="Times New Roman"/>
          <w:b/>
          <w:color w:val="000000"/>
          <w:sz w:val="20"/>
          <w:szCs w:val="20"/>
        </w:rPr>
        <w:t>4.ОБЯЗАННОСТИ ПОДРЯДЧИКА</w:t>
      </w:r>
    </w:p>
    <w:p w:rsidR="00950179" w:rsidRPr="001B2D00" w:rsidRDefault="00950179" w:rsidP="001B2D00">
      <w:pPr>
        <w:spacing w:after="0"/>
        <w:ind w:firstLine="708"/>
        <w:jc w:val="both"/>
        <w:rPr>
          <w:rFonts w:ascii="Times New Roman" w:hAnsi="Times New Roman"/>
          <w:sz w:val="20"/>
          <w:szCs w:val="20"/>
        </w:rPr>
      </w:pPr>
      <w:r w:rsidRPr="001B2D00">
        <w:rPr>
          <w:rFonts w:ascii="Times New Roman" w:hAnsi="Times New Roman"/>
          <w:b/>
          <w:sz w:val="20"/>
          <w:szCs w:val="20"/>
        </w:rPr>
        <w:t>4.1.Подрядчик обязан</w:t>
      </w:r>
      <w:r w:rsidRPr="001B2D00">
        <w:rPr>
          <w:rFonts w:ascii="Times New Roman" w:hAnsi="Times New Roman"/>
          <w:sz w:val="20"/>
          <w:szCs w:val="20"/>
        </w:rPr>
        <w:t>:</w:t>
      </w:r>
    </w:p>
    <w:p w:rsidR="00441E38" w:rsidRPr="001B2D00" w:rsidRDefault="00576AA3" w:rsidP="001B2D00">
      <w:pPr>
        <w:pStyle w:val="31"/>
        <w:spacing w:after="0"/>
        <w:ind w:left="0" w:firstLine="708"/>
        <w:rPr>
          <w:sz w:val="20"/>
        </w:rPr>
      </w:pPr>
      <w:r w:rsidRPr="001B2D00">
        <w:rPr>
          <w:sz w:val="20"/>
        </w:rPr>
        <w:t xml:space="preserve">4.1.1. Обеспечить производство работ в полном соответствии с требованиями настоящего </w:t>
      </w:r>
      <w:r w:rsidR="00AC1F85" w:rsidRPr="001B2D00">
        <w:rPr>
          <w:sz w:val="20"/>
        </w:rPr>
        <w:t>контракта</w:t>
      </w:r>
      <w:r w:rsidRPr="001B2D00">
        <w:rPr>
          <w:sz w:val="20"/>
        </w:rPr>
        <w:t xml:space="preserve"> и действующих нормативно-технических документов, согласно утвержденному техническому заданию</w:t>
      </w:r>
      <w:r w:rsidR="00441E38" w:rsidRPr="001B2D00">
        <w:rPr>
          <w:sz w:val="20"/>
        </w:rPr>
        <w:t>.</w:t>
      </w:r>
    </w:p>
    <w:p w:rsidR="00576AA3" w:rsidRPr="001B2D00" w:rsidRDefault="00441E38" w:rsidP="001B2D00">
      <w:pPr>
        <w:pStyle w:val="31"/>
        <w:spacing w:after="0"/>
        <w:ind w:left="0" w:firstLine="708"/>
        <w:rPr>
          <w:sz w:val="20"/>
        </w:rPr>
      </w:pPr>
      <w:r w:rsidRPr="001B2D00">
        <w:rPr>
          <w:sz w:val="20"/>
        </w:rPr>
        <w:t>4.1.2</w:t>
      </w:r>
      <w:r w:rsidR="00576AA3" w:rsidRPr="001B2D00">
        <w:rPr>
          <w:sz w:val="20"/>
        </w:rPr>
        <w:t>. Обеспечить при проведении работ соблюдение требований техники безопасности, противопожарной и экологической безопасности, требований других нормативно-технических документов.</w:t>
      </w:r>
    </w:p>
    <w:p w:rsidR="00576AA3" w:rsidRPr="001B2D00" w:rsidRDefault="00441E38" w:rsidP="001B2D00">
      <w:pPr>
        <w:pStyle w:val="21"/>
        <w:tabs>
          <w:tab w:val="left" w:pos="0"/>
        </w:tabs>
        <w:spacing w:after="0" w:line="240" w:lineRule="auto"/>
        <w:ind w:left="0" w:firstLine="708"/>
        <w:rPr>
          <w:sz w:val="20"/>
        </w:rPr>
      </w:pPr>
      <w:r w:rsidRPr="001B2D00">
        <w:rPr>
          <w:sz w:val="20"/>
        </w:rPr>
        <w:t>4.1.3</w:t>
      </w:r>
      <w:r w:rsidR="00576AA3" w:rsidRPr="001B2D00">
        <w:rPr>
          <w:sz w:val="20"/>
        </w:rPr>
        <w:t>. Немедленно известить Заказчика и до получения от него указаний приостановить работы при обнаружении:</w:t>
      </w:r>
    </w:p>
    <w:p w:rsidR="00576AA3" w:rsidRPr="001B2D00" w:rsidRDefault="00576AA3" w:rsidP="001B2D00">
      <w:pPr>
        <w:pStyle w:val="21"/>
        <w:tabs>
          <w:tab w:val="left" w:pos="0"/>
          <w:tab w:val="left" w:pos="851"/>
        </w:tabs>
        <w:spacing w:after="0" w:line="240" w:lineRule="auto"/>
        <w:ind w:left="0" w:firstLine="708"/>
        <w:rPr>
          <w:sz w:val="20"/>
        </w:rPr>
      </w:pPr>
      <w:r w:rsidRPr="001B2D00">
        <w:rPr>
          <w:sz w:val="20"/>
        </w:rPr>
        <w:t>- возможных неблагоприятных для Заказчика последствий выполнения его указаний о способе исполнения работы;</w:t>
      </w:r>
    </w:p>
    <w:p w:rsidR="00576AA3" w:rsidRPr="001B2D00" w:rsidRDefault="00576AA3" w:rsidP="001B2D00">
      <w:pPr>
        <w:pStyle w:val="21"/>
        <w:tabs>
          <w:tab w:val="left" w:pos="0"/>
          <w:tab w:val="left" w:pos="851"/>
        </w:tabs>
        <w:spacing w:after="0" w:line="240" w:lineRule="auto"/>
        <w:ind w:left="0" w:firstLine="708"/>
        <w:rPr>
          <w:sz w:val="20"/>
        </w:rPr>
      </w:pPr>
      <w:r w:rsidRPr="001B2D00">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76AA3" w:rsidRPr="001B2D00" w:rsidRDefault="00397941" w:rsidP="001B2D00">
      <w:pPr>
        <w:pStyle w:val="31"/>
        <w:spacing w:after="0"/>
        <w:ind w:left="0" w:firstLine="708"/>
        <w:rPr>
          <w:sz w:val="20"/>
        </w:rPr>
      </w:pPr>
      <w:r w:rsidRPr="001B2D00">
        <w:rPr>
          <w:sz w:val="20"/>
        </w:rPr>
        <w:lastRenderedPageBreak/>
        <w:t>4.1.4</w:t>
      </w:r>
      <w:r w:rsidR="00576AA3" w:rsidRPr="001B2D00">
        <w:rPr>
          <w:sz w:val="20"/>
        </w:rPr>
        <w:t>. Обеспечить своевременное устранение недостатков и дефектов, выявленных при приемке работ, за свой счет.</w:t>
      </w:r>
    </w:p>
    <w:p w:rsidR="00576AA3" w:rsidRPr="001B2D00" w:rsidRDefault="00397941" w:rsidP="001B2D00">
      <w:pPr>
        <w:spacing w:after="0" w:line="240" w:lineRule="auto"/>
        <w:ind w:firstLine="709"/>
        <w:rPr>
          <w:rFonts w:ascii="Times New Roman" w:hAnsi="Times New Roman"/>
          <w:sz w:val="20"/>
          <w:szCs w:val="20"/>
        </w:rPr>
      </w:pPr>
      <w:r w:rsidRPr="001B2D00">
        <w:rPr>
          <w:rFonts w:ascii="Times New Roman" w:hAnsi="Times New Roman"/>
          <w:sz w:val="20"/>
          <w:szCs w:val="20"/>
        </w:rPr>
        <w:t>4.1.5</w:t>
      </w:r>
      <w:r w:rsidR="00576AA3" w:rsidRPr="001B2D00">
        <w:rPr>
          <w:rFonts w:ascii="Times New Roman" w:hAnsi="Times New Roman"/>
          <w:sz w:val="20"/>
          <w:szCs w:val="20"/>
        </w:rPr>
        <w:t xml:space="preserve">. Предоставлять </w:t>
      </w:r>
      <w:r w:rsidRPr="001B2D00">
        <w:rPr>
          <w:rFonts w:ascii="Times New Roman" w:hAnsi="Times New Roman"/>
          <w:sz w:val="20"/>
          <w:szCs w:val="20"/>
        </w:rPr>
        <w:t xml:space="preserve">при необходимости </w:t>
      </w:r>
      <w:r w:rsidR="00576AA3" w:rsidRPr="001B2D00">
        <w:rPr>
          <w:rFonts w:ascii="Times New Roman" w:hAnsi="Times New Roman"/>
          <w:sz w:val="20"/>
          <w:szCs w:val="20"/>
        </w:rPr>
        <w:t xml:space="preserve">по требованию экспертной организации, привлеченной Заказчиком для принятия результатов работы, дополнительные материалы, относящиеся к условиям исполнения </w:t>
      </w:r>
      <w:r w:rsidR="00FE1AE9" w:rsidRPr="001B2D00">
        <w:rPr>
          <w:rFonts w:ascii="Times New Roman" w:hAnsi="Times New Roman"/>
          <w:sz w:val="20"/>
          <w:szCs w:val="20"/>
        </w:rPr>
        <w:t>К</w:t>
      </w:r>
      <w:r w:rsidR="00576AA3" w:rsidRPr="001B2D00">
        <w:rPr>
          <w:rFonts w:ascii="Times New Roman" w:hAnsi="Times New Roman"/>
          <w:sz w:val="20"/>
          <w:szCs w:val="20"/>
        </w:rPr>
        <w:t xml:space="preserve">онтракта и отдельным этапам исполнения </w:t>
      </w:r>
      <w:r w:rsidR="00FE1AE9" w:rsidRPr="001B2D00">
        <w:rPr>
          <w:rFonts w:ascii="Times New Roman" w:hAnsi="Times New Roman"/>
          <w:sz w:val="20"/>
          <w:szCs w:val="20"/>
        </w:rPr>
        <w:t>К</w:t>
      </w:r>
      <w:r w:rsidR="00576AA3" w:rsidRPr="001B2D00">
        <w:rPr>
          <w:rFonts w:ascii="Times New Roman" w:hAnsi="Times New Roman"/>
          <w:sz w:val="20"/>
          <w:szCs w:val="20"/>
        </w:rPr>
        <w:t>онтракта.</w:t>
      </w:r>
    </w:p>
    <w:p w:rsidR="00576AA3" w:rsidRDefault="00397941" w:rsidP="001B2D00">
      <w:pPr>
        <w:pStyle w:val="31"/>
        <w:spacing w:after="0"/>
        <w:ind w:left="0" w:firstLine="708"/>
        <w:rPr>
          <w:sz w:val="20"/>
        </w:rPr>
      </w:pPr>
      <w:r w:rsidRPr="001B2D00">
        <w:rPr>
          <w:sz w:val="20"/>
        </w:rPr>
        <w:t>4.1.6</w:t>
      </w:r>
      <w:r w:rsidR="00576AA3" w:rsidRPr="001B2D00">
        <w:rPr>
          <w:sz w:val="20"/>
        </w:rPr>
        <w:t xml:space="preserve">. Выполнить иные обязательства, предусмотренные настоящим </w:t>
      </w:r>
      <w:r w:rsidR="00FE1AE9" w:rsidRPr="001B2D00">
        <w:rPr>
          <w:sz w:val="20"/>
        </w:rPr>
        <w:t>К</w:t>
      </w:r>
      <w:r w:rsidR="00576AA3" w:rsidRPr="001B2D00">
        <w:rPr>
          <w:sz w:val="20"/>
        </w:rPr>
        <w:t>онтрактом и действующим законодательством Российской Федерации.</w:t>
      </w:r>
    </w:p>
    <w:p w:rsidR="00195A08" w:rsidRPr="001B2D00" w:rsidRDefault="00195A08" w:rsidP="001B2D00">
      <w:pPr>
        <w:pStyle w:val="31"/>
        <w:spacing w:after="0"/>
        <w:ind w:left="0" w:firstLine="708"/>
        <w:rPr>
          <w:sz w:val="20"/>
        </w:rPr>
      </w:pPr>
    </w:p>
    <w:p w:rsidR="00950179" w:rsidRPr="001B2D00" w:rsidRDefault="00950179" w:rsidP="001B2D00">
      <w:pPr>
        <w:spacing w:after="0" w:line="240" w:lineRule="auto"/>
        <w:ind w:firstLine="708"/>
        <w:jc w:val="both"/>
        <w:rPr>
          <w:rFonts w:ascii="Times New Roman" w:hAnsi="Times New Roman"/>
          <w:b/>
          <w:sz w:val="20"/>
          <w:szCs w:val="20"/>
        </w:rPr>
      </w:pPr>
      <w:r w:rsidRPr="001B2D00">
        <w:rPr>
          <w:rFonts w:ascii="Times New Roman" w:hAnsi="Times New Roman"/>
          <w:b/>
          <w:sz w:val="20"/>
          <w:szCs w:val="20"/>
        </w:rPr>
        <w:t xml:space="preserve"> 4.2. Подрядчик вправе:</w:t>
      </w:r>
    </w:p>
    <w:p w:rsidR="00950179" w:rsidRPr="001B2D00" w:rsidRDefault="00950179" w:rsidP="001B2D00">
      <w:pPr>
        <w:spacing w:after="0" w:line="240" w:lineRule="auto"/>
        <w:jc w:val="both"/>
        <w:rPr>
          <w:rFonts w:ascii="Times New Roman" w:hAnsi="Times New Roman"/>
          <w:sz w:val="20"/>
          <w:szCs w:val="20"/>
        </w:rPr>
      </w:pPr>
      <w:r w:rsidRPr="001B2D00">
        <w:rPr>
          <w:rFonts w:ascii="Times New Roman" w:hAnsi="Times New Roman"/>
          <w:sz w:val="20"/>
          <w:szCs w:val="20"/>
        </w:rPr>
        <w:t>-требовать своевременного подписания Заказчиком  акта сдачи-приемки работ по настоящему Контракту;</w:t>
      </w:r>
    </w:p>
    <w:p w:rsidR="00950179" w:rsidRPr="001B2D00" w:rsidRDefault="00950179" w:rsidP="001B2D00">
      <w:pPr>
        <w:spacing w:after="0" w:line="240" w:lineRule="auto"/>
        <w:jc w:val="both"/>
        <w:rPr>
          <w:rFonts w:ascii="Times New Roman" w:hAnsi="Times New Roman"/>
          <w:sz w:val="20"/>
          <w:szCs w:val="20"/>
        </w:rPr>
      </w:pPr>
      <w:r w:rsidRPr="001B2D00">
        <w:rPr>
          <w:rFonts w:ascii="Times New Roman" w:hAnsi="Times New Roman"/>
          <w:sz w:val="20"/>
          <w:szCs w:val="20"/>
        </w:rPr>
        <w:t>-требовать своевременной оплаты выполненных работ в соответствии с подписанным Сторонами актом сдачи-приемки работ;</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участвовать во всех проверках, проводимых Заказчиком;</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исполнять полученные в ходе работ указания Заказчика, если они не противоречат условиям настоящего Контракта;</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выполнять иные обязательства, предусмотренные настоящим Контрактом и действующим законодательством Российской Федерации.</w:t>
      </w:r>
    </w:p>
    <w:p w:rsidR="00950179" w:rsidRPr="001B2D00" w:rsidRDefault="00950179" w:rsidP="001B2D00">
      <w:pPr>
        <w:spacing w:after="0"/>
        <w:jc w:val="center"/>
        <w:rPr>
          <w:rFonts w:ascii="Times New Roman" w:hAnsi="Times New Roman"/>
          <w:b/>
          <w:sz w:val="20"/>
          <w:szCs w:val="20"/>
        </w:rPr>
      </w:pPr>
      <w:r w:rsidRPr="001B2D00">
        <w:rPr>
          <w:rFonts w:ascii="Times New Roman" w:hAnsi="Times New Roman"/>
          <w:b/>
          <w:sz w:val="20"/>
          <w:szCs w:val="20"/>
        </w:rPr>
        <w:t>5. ОБЯЗАННОСТИ   ЗАКАЗЧИКА</w:t>
      </w:r>
    </w:p>
    <w:p w:rsidR="00950179" w:rsidRPr="001B2D00" w:rsidRDefault="00950179" w:rsidP="001B2D00">
      <w:pPr>
        <w:tabs>
          <w:tab w:val="num" w:pos="750"/>
        </w:tabs>
        <w:spacing w:after="0"/>
        <w:jc w:val="both"/>
        <w:rPr>
          <w:rFonts w:ascii="Times New Roman" w:hAnsi="Times New Roman"/>
          <w:sz w:val="20"/>
          <w:szCs w:val="20"/>
        </w:rPr>
      </w:pPr>
      <w:r w:rsidRPr="001B2D00">
        <w:rPr>
          <w:rFonts w:ascii="Times New Roman" w:hAnsi="Times New Roman"/>
          <w:sz w:val="20"/>
          <w:szCs w:val="20"/>
        </w:rPr>
        <w:tab/>
        <w:t xml:space="preserve">5.1. </w:t>
      </w:r>
      <w:r w:rsidRPr="001B2D00">
        <w:rPr>
          <w:rFonts w:ascii="Times New Roman" w:hAnsi="Times New Roman"/>
          <w:b/>
          <w:sz w:val="20"/>
          <w:szCs w:val="20"/>
        </w:rPr>
        <w:t>Заказчик вправе:</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в любое время проверять ход и качество выполнения работ по настоящему Контракту, не вмешиваясь  в деятельность Подрядчика;</w:t>
      </w:r>
    </w:p>
    <w:p w:rsidR="009D4B0D"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требовать от Подрядчика надлежащего выполнения обязательств в соответствии с Технич</w:t>
      </w:r>
      <w:r w:rsidR="002913DF" w:rsidRPr="001B2D00">
        <w:rPr>
          <w:rFonts w:ascii="Times New Roman" w:hAnsi="Times New Roman"/>
          <w:sz w:val="20"/>
          <w:szCs w:val="20"/>
        </w:rPr>
        <w:t>еским заданием (Приложение № 1).</w:t>
      </w:r>
    </w:p>
    <w:p w:rsidR="00950179" w:rsidRPr="001B2D00" w:rsidRDefault="00950179" w:rsidP="001B2D00">
      <w:pPr>
        <w:tabs>
          <w:tab w:val="num" w:pos="750"/>
        </w:tabs>
        <w:spacing w:after="0"/>
        <w:jc w:val="both"/>
        <w:rPr>
          <w:rFonts w:ascii="Times New Roman" w:hAnsi="Times New Roman"/>
          <w:b/>
          <w:sz w:val="20"/>
          <w:szCs w:val="20"/>
        </w:rPr>
      </w:pPr>
      <w:r w:rsidRPr="001B2D00">
        <w:rPr>
          <w:rFonts w:ascii="Times New Roman" w:hAnsi="Times New Roman"/>
          <w:sz w:val="20"/>
          <w:szCs w:val="20"/>
        </w:rPr>
        <w:tab/>
        <w:t xml:space="preserve">5.2.  </w:t>
      </w:r>
      <w:r w:rsidRPr="001B2D00">
        <w:rPr>
          <w:rFonts w:ascii="Times New Roman" w:hAnsi="Times New Roman"/>
          <w:b/>
          <w:sz w:val="20"/>
          <w:szCs w:val="20"/>
        </w:rPr>
        <w:t>Заказчик обязан:</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произвести приемку работ в сроки, предусмотренные настоящим  Контрактом;</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осуществлять технический надзор за выполнением  работ;</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своевременно  сообщать в письменной форме Подрядчику о недостатках, обнаруженных в ходе выполнения работ или сдаче-приемке работ;</w:t>
      </w:r>
    </w:p>
    <w:p w:rsidR="009D4B0D"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своевременно принять,  в установленном настоящим Контрактом порядке оплачивать выполнение работ Подрядчика</w:t>
      </w:r>
      <w:r w:rsidR="000E2D55" w:rsidRPr="001B2D00">
        <w:rPr>
          <w:rFonts w:ascii="Times New Roman" w:hAnsi="Times New Roman"/>
          <w:sz w:val="20"/>
          <w:szCs w:val="20"/>
        </w:rPr>
        <w:t>.</w:t>
      </w:r>
    </w:p>
    <w:p w:rsidR="00950179" w:rsidRPr="001B2D00" w:rsidRDefault="00950179" w:rsidP="001B2D00">
      <w:pPr>
        <w:tabs>
          <w:tab w:val="num" w:pos="750"/>
        </w:tabs>
        <w:spacing w:after="0"/>
        <w:jc w:val="both"/>
        <w:rPr>
          <w:rFonts w:ascii="Times New Roman" w:hAnsi="Times New Roman"/>
          <w:sz w:val="20"/>
          <w:szCs w:val="20"/>
        </w:rPr>
      </w:pPr>
      <w:r w:rsidRPr="001B2D00">
        <w:rPr>
          <w:rFonts w:ascii="Times New Roman" w:hAnsi="Times New Roman"/>
          <w:sz w:val="20"/>
          <w:szCs w:val="20"/>
        </w:rPr>
        <w:tab/>
        <w:t>5.3. Заказчик не несет ответственности за несоблюдение правил техники безопасности персоналом Подрядчика при производстве работ и не возмещает Подрядчику никаких затрат, связанных с трудовыми увечьями персонала Подрядчика.</w:t>
      </w:r>
    </w:p>
    <w:p w:rsidR="00F86578" w:rsidRPr="001B2D00" w:rsidRDefault="00950179" w:rsidP="001B2D00">
      <w:pPr>
        <w:tabs>
          <w:tab w:val="num" w:pos="750"/>
        </w:tabs>
        <w:spacing w:after="0"/>
        <w:jc w:val="both"/>
        <w:rPr>
          <w:rFonts w:ascii="Times New Roman" w:hAnsi="Times New Roman"/>
          <w:sz w:val="20"/>
          <w:szCs w:val="20"/>
        </w:rPr>
      </w:pPr>
      <w:r w:rsidRPr="001B2D00">
        <w:rPr>
          <w:rFonts w:ascii="Times New Roman" w:hAnsi="Times New Roman"/>
          <w:sz w:val="20"/>
          <w:szCs w:val="20"/>
        </w:rPr>
        <w:tab/>
        <w:t>5.4. Выполнять иные обязательства, предусмотренные настоящим Контрактом и действующим законодательством Российской Федерации.</w:t>
      </w:r>
    </w:p>
    <w:p w:rsidR="00950179" w:rsidRDefault="00950179" w:rsidP="00964552">
      <w:pPr>
        <w:spacing w:after="0"/>
        <w:jc w:val="center"/>
        <w:rPr>
          <w:rFonts w:ascii="Times New Roman" w:hAnsi="Times New Roman"/>
          <w:b/>
          <w:sz w:val="20"/>
          <w:szCs w:val="20"/>
        </w:rPr>
      </w:pPr>
      <w:r w:rsidRPr="001B2D00">
        <w:rPr>
          <w:rFonts w:ascii="Times New Roman" w:hAnsi="Times New Roman"/>
          <w:b/>
          <w:sz w:val="20"/>
          <w:szCs w:val="20"/>
        </w:rPr>
        <w:t>6. СДАЧА И ПРИЕМКА РАБОТ</w:t>
      </w:r>
    </w:p>
    <w:p w:rsidR="001560EC" w:rsidRPr="001B2D00" w:rsidRDefault="001560EC" w:rsidP="00964552">
      <w:pPr>
        <w:spacing w:after="0"/>
        <w:jc w:val="center"/>
        <w:rPr>
          <w:rFonts w:ascii="Times New Roman" w:hAnsi="Times New Roman"/>
          <w:b/>
          <w:sz w:val="20"/>
          <w:szCs w:val="20"/>
        </w:rPr>
      </w:pPr>
    </w:p>
    <w:p w:rsidR="001560EC" w:rsidRPr="00393A09" w:rsidRDefault="00950179" w:rsidP="001560EC">
      <w:pPr>
        <w:pStyle w:val="NoNumberNormal"/>
        <w:widowControl/>
        <w:ind w:firstLine="567"/>
        <w:jc w:val="both"/>
        <w:rPr>
          <w:rFonts w:ascii="Times New Roman" w:hAnsi="Times New Roman" w:cs="Times New Roman"/>
        </w:rPr>
      </w:pPr>
      <w:r w:rsidRPr="001B2D00">
        <w:rPr>
          <w:rFonts w:ascii="Times New Roman" w:hAnsi="Times New Roman"/>
        </w:rPr>
        <w:t xml:space="preserve"> </w:t>
      </w:r>
      <w:r w:rsidRPr="001B2D00">
        <w:rPr>
          <w:rFonts w:ascii="Times New Roman" w:hAnsi="Times New Roman"/>
        </w:rPr>
        <w:tab/>
      </w:r>
      <w:r w:rsidR="001560EC" w:rsidRPr="00393A09">
        <w:rPr>
          <w:rFonts w:ascii="Times New Roman" w:hAnsi="Times New Roman" w:cs="Times New Roman"/>
          <w:lang w:eastAsia="ar-SA"/>
        </w:rPr>
        <w:t xml:space="preserve">6.1. Подрядчик уведомляет Заказчика о готовности к передаче результата выполненных Работ в день окончания выполнения работ. </w:t>
      </w:r>
      <w:r w:rsidR="001560EC" w:rsidRPr="00393A09">
        <w:rPr>
          <w:rFonts w:ascii="Times New Roman" w:eastAsia="Calibri" w:hAnsi="Times New Roman" w:cs="Times New Roman"/>
          <w:lang w:eastAsia="ar-SA"/>
        </w:rPr>
        <w:t>Приемка работ по Контракту осуществляются Сторонами в соответствии с Графиком выполнения работ (Приложение № 2 к Контракту).</w:t>
      </w:r>
    </w:p>
    <w:p w:rsidR="001560EC" w:rsidRPr="00393A09" w:rsidRDefault="001560EC" w:rsidP="001560EC">
      <w:pPr>
        <w:spacing w:after="0" w:line="240" w:lineRule="auto"/>
        <w:ind w:firstLine="567"/>
        <w:jc w:val="both"/>
        <w:rPr>
          <w:rFonts w:ascii="Times New Roman" w:hAnsi="Times New Roman"/>
          <w:sz w:val="20"/>
          <w:szCs w:val="20"/>
        </w:rPr>
      </w:pPr>
      <w:r w:rsidRPr="00393A09">
        <w:rPr>
          <w:rFonts w:ascii="Times New Roman" w:hAnsi="Times New Roman"/>
          <w:sz w:val="20"/>
          <w:szCs w:val="20"/>
        </w:rPr>
        <w:t>6.2. Подрядчик по исполнению условий Контракта в соответствии с Техническим заданием (Приложение №1 к Контракту), Локальным</w:t>
      </w:r>
      <w:r w:rsidR="008D1905">
        <w:rPr>
          <w:rFonts w:ascii="Times New Roman" w:hAnsi="Times New Roman"/>
          <w:sz w:val="20"/>
          <w:szCs w:val="20"/>
        </w:rPr>
        <w:t>и</w:t>
      </w:r>
      <w:r w:rsidRPr="00393A09">
        <w:rPr>
          <w:rFonts w:ascii="Times New Roman" w:hAnsi="Times New Roman"/>
          <w:sz w:val="20"/>
          <w:szCs w:val="20"/>
        </w:rPr>
        <w:t xml:space="preserve"> сметным</w:t>
      </w:r>
      <w:r w:rsidR="008D1905">
        <w:rPr>
          <w:rFonts w:ascii="Times New Roman" w:hAnsi="Times New Roman"/>
          <w:sz w:val="20"/>
          <w:szCs w:val="20"/>
        </w:rPr>
        <w:t>и расчетами</w:t>
      </w:r>
      <w:r w:rsidRPr="00393A09">
        <w:rPr>
          <w:rFonts w:ascii="Times New Roman" w:hAnsi="Times New Roman"/>
          <w:sz w:val="20"/>
          <w:szCs w:val="20"/>
        </w:rPr>
        <w:t xml:space="preserve"> (Приложение к Контракту), предоставляет Заказчику </w:t>
      </w:r>
      <w:r w:rsidRPr="00393A09">
        <w:rPr>
          <w:rFonts w:ascii="Times New Roman" w:hAnsi="Times New Roman"/>
          <w:color w:val="000000"/>
          <w:sz w:val="20"/>
          <w:szCs w:val="20"/>
        </w:rPr>
        <w:t>в срок не позднее 2 (двух) рабочих дней с момента окончания работ:</w:t>
      </w:r>
      <w:r w:rsidRPr="00393A09">
        <w:rPr>
          <w:rFonts w:ascii="Times New Roman" w:hAnsi="Times New Roman"/>
          <w:sz w:val="20"/>
          <w:szCs w:val="20"/>
        </w:rPr>
        <w:t xml:space="preserve">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акты на скрытые работы (при наличии), исполнительную документацию (исполнительные схемы работ, общий журнал работ по форме КС-6, сертификаты соответствия (в случае, если материал не подлежит сертификации – паспорта изделий (материалов)), заверенные Подрядчиком, счет (счет-фактуру) на бумажном и электронном носителях с приложением фото и видеоматериалов фиксации хода работ.</w:t>
      </w:r>
    </w:p>
    <w:p w:rsidR="001560EC" w:rsidRPr="00393A09" w:rsidRDefault="001560EC" w:rsidP="001560EC">
      <w:pPr>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В случае невыполнения Подрядчиком условия о передаче названных документов, Заказчик вправе отказаться от приемки результата выполненной Работы. </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Предоставление Подрядчиком ненадлежащим образом оформленной документации приравнивается к ее не предоставлению.</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6.3. Приемка Работ производится Заказчиком в течение 5 (пяти) рабочих дней со дня получения документов, указанных в п.6.2. настоящего Контракта. Указанный в настоящем пункте срок приемки 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При возражениях Заказчика, связанных с отдельными видами Работ, их количеством и/или качеством, Акт: о приемке выполненных работ (форма КС-2) не подписывается.</w:t>
      </w:r>
    </w:p>
    <w:p w:rsidR="001560EC" w:rsidRPr="00195A08"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6.4. При </w:t>
      </w:r>
      <w:r w:rsidRPr="00195A08">
        <w:rPr>
          <w:rFonts w:ascii="Times New Roman" w:hAnsi="Times New Roman"/>
          <w:sz w:val="20"/>
          <w:szCs w:val="20"/>
        </w:rPr>
        <w:t>наличии оснований, Заказчик в течение 5 (пяти) рабочих дней со дня получения документов, указанных в п.6.2. настоящего Контракта, направляет мотивированный отказ в приемке выполненных Работ.</w:t>
      </w:r>
    </w:p>
    <w:p w:rsidR="00195A08" w:rsidRPr="00195A08" w:rsidRDefault="001560EC" w:rsidP="00195A08">
      <w:pPr>
        <w:widowControl w:val="0"/>
        <w:spacing w:after="0" w:line="240" w:lineRule="auto"/>
        <w:ind w:firstLine="567"/>
        <w:jc w:val="both"/>
        <w:rPr>
          <w:rFonts w:ascii="Times New Roman" w:hAnsi="Times New Roman"/>
          <w:sz w:val="20"/>
          <w:szCs w:val="20"/>
        </w:rPr>
      </w:pPr>
      <w:r w:rsidRPr="00195A08">
        <w:rPr>
          <w:rFonts w:ascii="Times New Roman" w:hAnsi="Times New Roman"/>
          <w:sz w:val="20"/>
          <w:szCs w:val="20"/>
        </w:rPr>
        <w:lastRenderedPageBreak/>
        <w:t xml:space="preserve">6.5. В случае если в процессе исполнения Контракта будут обнаружены некачественно выполненные Работы, </w:t>
      </w:r>
      <w:r w:rsidR="00195A08" w:rsidRPr="00195A08">
        <w:rPr>
          <w:rFonts w:ascii="Times New Roman" w:hAnsi="Times New Roman"/>
          <w:sz w:val="20"/>
          <w:szCs w:val="20"/>
        </w:rPr>
        <w:t xml:space="preserve">работы (с отступлением от СниПов, ГОСТов, СанПиНов, действующих государственных и отраслевых стандартов и других нормативных документов и требований настоящего Контракта), </w:t>
      </w:r>
      <w:r w:rsidRPr="00195A08">
        <w:rPr>
          <w:rFonts w:ascii="Times New Roman" w:hAnsi="Times New Roman"/>
          <w:sz w:val="20"/>
          <w:szCs w:val="20"/>
        </w:rPr>
        <w:t>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1560EC" w:rsidRPr="00393A09" w:rsidRDefault="001560EC" w:rsidP="001560EC">
      <w:pPr>
        <w:spacing w:after="0" w:line="240" w:lineRule="auto"/>
        <w:ind w:firstLine="567"/>
        <w:jc w:val="both"/>
        <w:rPr>
          <w:rFonts w:ascii="Times New Roman" w:hAnsi="Times New Roman"/>
          <w:sz w:val="20"/>
          <w:szCs w:val="20"/>
        </w:rPr>
      </w:pPr>
      <w:r w:rsidRPr="00195A08">
        <w:rPr>
          <w:rFonts w:ascii="Times New Roman" w:hAnsi="Times New Roman"/>
          <w:sz w:val="20"/>
          <w:szCs w:val="20"/>
        </w:rPr>
        <w:t>6.6. Подрядчик, ненадлежащим образом выполнивший работы, не вправе ссылаться на то, что Заказчик не осуществлял контроль и надзор</w:t>
      </w:r>
      <w:r w:rsidRPr="00393A09">
        <w:rPr>
          <w:rFonts w:ascii="Times New Roman" w:hAnsi="Times New Roman"/>
          <w:sz w:val="20"/>
          <w:szCs w:val="20"/>
        </w:rPr>
        <w:t xml:space="preserve"> за их выполнением.</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6.7.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В случае, если по результатам такой экспертизы установлены нарушения требований Контракта, не препятствующие приемке Работ, в заключении могут содержаться предложения об устранении данных нарушений, в том числе с указанием срока их устранения.</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6.8. Приемка результатов выполненных Работ оформляется актом и подписывается Заказчиком, со стороны Подрядчика руководителем (либо надлежаще уполномоченным представителем), либо в течение 5 (пяти) рабочих дней с даты получения документов указанных в п.6.2. настоящего Контракта в адрес Подрядчика направляется в письменном виде мотивированный отказ от подписания акта сдачи-приемки выполненных работ.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6.9.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 Условия производства работ: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6.10.1.</w:t>
      </w:r>
      <w:r w:rsidRPr="00393A09">
        <w:rPr>
          <w:rFonts w:ascii="Times New Roman" w:eastAsiaTheme="minorEastAsia" w:hAnsi="Times New Roman"/>
          <w:bCs/>
          <w:sz w:val="20"/>
          <w:szCs w:val="20"/>
        </w:rPr>
        <w:t>График выполнения работ устанавливает общие сроки выполнения работ и является  неотъемлемой частью Контракта (Приложение № 2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дополнительного соглашения к Контракту. При внесении таких изменений, конечный срок выполнения работ, указанный в первоначальном графике, изменению не подлежит.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Сроки, установленные Г</w:t>
      </w:r>
      <w:r w:rsidRPr="00393A09">
        <w:rPr>
          <w:rFonts w:ascii="Times New Roman" w:eastAsiaTheme="minorEastAsia" w:hAnsi="Times New Roman"/>
          <w:bCs/>
          <w:sz w:val="20"/>
          <w:szCs w:val="20"/>
        </w:rPr>
        <w:t>рафиком выполнения работ</w:t>
      </w:r>
      <w:r w:rsidRPr="00393A09">
        <w:rPr>
          <w:rFonts w:ascii="Times New Roman" w:hAnsi="Times New Roman"/>
          <w:sz w:val="20"/>
          <w:szCs w:val="20"/>
        </w:rPr>
        <w:t>, являются основополагающими для исчисления периода просрочки</w:t>
      </w:r>
      <w:r w:rsidRPr="00393A09">
        <w:rPr>
          <w:rFonts w:ascii="Times New Roman" w:eastAsiaTheme="minorEastAsia" w:hAnsi="Times New Roman"/>
          <w:bCs/>
          <w:sz w:val="20"/>
          <w:szCs w:val="20"/>
        </w:rPr>
        <w:t>.</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6.10.2. Заказчик может назначить своего представителя на объект производства Работ, который от имени Заказчика совместно с Подрядчиком осуществляет контроль за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6.10.3. Подрядчик обязан известить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6.10.4.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6.10.5.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6.10.6.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6.10.7.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1 к настоящему Контракту), Локальным сметным расчетом (Приложение к Контракту), используемых при выполнении работ.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Материалы (конструкции), используемые при выполнении работ, должны быть доставлены к месту производства Работ в неповрежденном виде.</w:t>
      </w:r>
    </w:p>
    <w:p w:rsidR="001560EC" w:rsidRPr="00393A09" w:rsidRDefault="001560EC" w:rsidP="001560EC">
      <w:pPr>
        <w:shd w:val="clear" w:color="auto" w:fill="FFFFFF"/>
        <w:tabs>
          <w:tab w:val="left" w:pos="709"/>
          <w:tab w:val="left" w:pos="10723"/>
        </w:tabs>
        <w:spacing w:after="0" w:line="240" w:lineRule="auto"/>
        <w:ind w:firstLine="567"/>
        <w:jc w:val="both"/>
        <w:rPr>
          <w:rFonts w:ascii="Times New Roman" w:hAnsi="Times New Roman"/>
          <w:sz w:val="20"/>
          <w:szCs w:val="20"/>
        </w:rPr>
      </w:pPr>
      <w:r w:rsidRPr="00393A09">
        <w:rPr>
          <w:rFonts w:ascii="Times New Roman" w:hAnsi="Times New Roman"/>
          <w:sz w:val="20"/>
          <w:szCs w:val="20"/>
        </w:rPr>
        <w:t>6.10.8.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1560EC" w:rsidRPr="00393A09" w:rsidRDefault="001560EC" w:rsidP="001560EC">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1560EC" w:rsidRPr="00393A09" w:rsidRDefault="001560EC" w:rsidP="001560EC">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lastRenderedPageBreak/>
        <w:t>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выдавшей его строительной организации. После окончания ремонтных работ общий журнал работ подлежит передаче Заказчику на хранение.</w:t>
      </w:r>
    </w:p>
    <w:p w:rsidR="001560EC" w:rsidRDefault="001560EC" w:rsidP="00D7577C">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6.10.9.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5B4451" w:rsidRDefault="005B4451" w:rsidP="001B2D00">
      <w:pPr>
        <w:pStyle w:val="ConsPlusTitle"/>
        <w:numPr>
          <w:ilvl w:val="0"/>
          <w:numId w:val="4"/>
        </w:numPr>
        <w:ind w:left="0"/>
        <w:jc w:val="center"/>
        <w:rPr>
          <w:rFonts w:ascii="Times New Roman" w:hAnsi="Times New Roman" w:cs="Times New Roman"/>
          <w:spacing w:val="-1"/>
        </w:rPr>
      </w:pPr>
      <w:r w:rsidRPr="001B2D00">
        <w:rPr>
          <w:rFonts w:ascii="Times New Roman" w:hAnsi="Times New Roman" w:cs="Times New Roman"/>
          <w:spacing w:val="-1"/>
        </w:rPr>
        <w:t>ГАРАНТИЙНЫЕ ОБЯЗАТЕЛЬСТВА</w:t>
      </w:r>
    </w:p>
    <w:p w:rsidR="00F1202E" w:rsidRPr="00964552" w:rsidRDefault="00F1202E" w:rsidP="00F1202E">
      <w:pPr>
        <w:pStyle w:val="ConsPlusTitle"/>
        <w:rPr>
          <w:rFonts w:ascii="Times New Roman" w:hAnsi="Times New Roman" w:cs="Times New Roman"/>
          <w:spacing w:val="-1"/>
        </w:rPr>
      </w:pPr>
    </w:p>
    <w:p w:rsidR="00EE2715" w:rsidRPr="00996106" w:rsidRDefault="00EE2715" w:rsidP="001B2D00">
      <w:pPr>
        <w:pStyle w:val="ConsPlusTitle"/>
        <w:ind w:firstLine="567"/>
        <w:jc w:val="both"/>
        <w:rPr>
          <w:rFonts w:ascii="Times New Roman" w:hAnsi="Times New Roman" w:cs="Times New Roman"/>
          <w:b w:val="0"/>
          <w:color w:val="000000" w:themeColor="text1"/>
        </w:rPr>
      </w:pPr>
      <w:r w:rsidRPr="00996106">
        <w:rPr>
          <w:rFonts w:ascii="Times New Roman" w:hAnsi="Times New Roman" w:cs="Times New Roman"/>
          <w:b w:val="0"/>
          <w:spacing w:val="-1"/>
        </w:rPr>
        <w:t xml:space="preserve">7.1. </w:t>
      </w:r>
      <w:r w:rsidRPr="00996106">
        <w:rPr>
          <w:rFonts w:ascii="Times New Roman" w:hAnsi="Times New Roman" w:cs="Times New Roman"/>
          <w:b w:val="0"/>
          <w:color w:val="000000" w:themeColor="text1"/>
        </w:rPr>
        <w:t>Обеспечени</w:t>
      </w:r>
      <w:r w:rsidR="008311E3" w:rsidRPr="00996106">
        <w:rPr>
          <w:rFonts w:ascii="Times New Roman" w:hAnsi="Times New Roman" w:cs="Times New Roman"/>
          <w:b w:val="0"/>
          <w:color w:val="000000" w:themeColor="text1"/>
        </w:rPr>
        <w:t xml:space="preserve">е гарантийных обязательств – </w:t>
      </w:r>
      <w:r w:rsidRPr="00996106">
        <w:rPr>
          <w:rFonts w:ascii="Times New Roman" w:hAnsi="Times New Roman" w:cs="Times New Roman"/>
          <w:b w:val="0"/>
          <w:color w:val="000000" w:themeColor="text1"/>
        </w:rPr>
        <w:t>установлено.</w:t>
      </w:r>
    </w:p>
    <w:p w:rsidR="00674DA2" w:rsidRPr="00996106" w:rsidRDefault="00674DA2" w:rsidP="001C2622">
      <w:pPr>
        <w:pStyle w:val="ConsPlusTitle"/>
        <w:ind w:firstLine="567"/>
        <w:jc w:val="both"/>
        <w:rPr>
          <w:rFonts w:ascii="Times New Roman" w:hAnsi="Times New Roman" w:cs="Times New Roman"/>
          <w:b w:val="0"/>
        </w:rPr>
      </w:pPr>
      <w:r w:rsidRPr="00996106">
        <w:rPr>
          <w:rFonts w:ascii="Times New Roman" w:hAnsi="Times New Roman" w:cs="Times New Roman"/>
          <w:b w:val="0"/>
        </w:rPr>
        <w:t>7.1.1. Обеспечение гарантийных обязательств Подрядчиком предоставляется после заключения муниципального контракта в срок до подписания документа о приемке результатов исполнения контракта  согласно ч. 7.1. ст. 94 Федерального закона № 44-ФЗ.</w:t>
      </w:r>
    </w:p>
    <w:p w:rsidR="00EE2715" w:rsidRPr="00996106" w:rsidRDefault="00EE2715" w:rsidP="001B2D00">
      <w:pPr>
        <w:spacing w:after="0"/>
        <w:jc w:val="both"/>
        <w:rPr>
          <w:rFonts w:ascii="Times New Roman" w:hAnsi="Times New Roman"/>
          <w:sz w:val="20"/>
          <w:szCs w:val="20"/>
        </w:rPr>
      </w:pPr>
      <w:r w:rsidRPr="00996106">
        <w:rPr>
          <w:rFonts w:ascii="Times New Roman" w:hAnsi="Times New Roman"/>
          <w:color w:val="000000"/>
          <w:sz w:val="20"/>
          <w:szCs w:val="20"/>
        </w:rPr>
        <w:t xml:space="preserve">     </w:t>
      </w:r>
      <w:r w:rsidR="003604CA" w:rsidRPr="00996106">
        <w:rPr>
          <w:rFonts w:ascii="Times New Roman" w:hAnsi="Times New Roman"/>
          <w:color w:val="000000"/>
          <w:sz w:val="20"/>
          <w:szCs w:val="20"/>
        </w:rPr>
        <w:t xml:space="preserve">      </w:t>
      </w:r>
      <w:r w:rsidRPr="00996106">
        <w:rPr>
          <w:rFonts w:ascii="Times New Roman" w:hAnsi="Times New Roman"/>
          <w:color w:val="000000"/>
          <w:sz w:val="20"/>
          <w:szCs w:val="20"/>
        </w:rPr>
        <w:t xml:space="preserve">7.2. </w:t>
      </w:r>
      <w:r w:rsidR="00297FCC" w:rsidRPr="00996106">
        <w:rPr>
          <w:rFonts w:ascii="Times New Roman" w:hAnsi="Times New Roman"/>
          <w:sz w:val="20"/>
          <w:szCs w:val="20"/>
        </w:rPr>
        <w:t>Срок гарантийных обязательств</w:t>
      </w:r>
      <w:r w:rsidR="0004016E" w:rsidRPr="00996106">
        <w:rPr>
          <w:rFonts w:ascii="Times New Roman" w:hAnsi="Times New Roman"/>
          <w:sz w:val="20"/>
          <w:szCs w:val="20"/>
        </w:rPr>
        <w:t xml:space="preserve"> </w:t>
      </w:r>
      <w:r w:rsidR="00102E62" w:rsidRPr="00996106">
        <w:rPr>
          <w:rFonts w:ascii="Times New Roman" w:hAnsi="Times New Roman"/>
          <w:sz w:val="20"/>
          <w:szCs w:val="20"/>
        </w:rPr>
        <w:t>–</w:t>
      </w:r>
      <w:r w:rsidR="00E564D6" w:rsidRPr="00996106">
        <w:rPr>
          <w:rFonts w:ascii="Times New Roman" w:hAnsi="Times New Roman"/>
          <w:sz w:val="20"/>
          <w:szCs w:val="20"/>
        </w:rPr>
        <w:t xml:space="preserve"> </w:t>
      </w:r>
      <w:r w:rsidR="0031686E" w:rsidRPr="00996106">
        <w:rPr>
          <w:rFonts w:ascii="Times New Roman" w:hAnsi="Times New Roman"/>
          <w:sz w:val="20"/>
          <w:szCs w:val="20"/>
        </w:rPr>
        <w:t>36 месяцев</w:t>
      </w:r>
      <w:r w:rsidR="004303C9" w:rsidRPr="00996106">
        <w:rPr>
          <w:rFonts w:ascii="Times New Roman" w:hAnsi="Times New Roman"/>
          <w:sz w:val="20"/>
          <w:szCs w:val="20"/>
        </w:rPr>
        <w:t xml:space="preserve"> </w:t>
      </w:r>
      <w:r w:rsidR="0004016E" w:rsidRPr="00996106">
        <w:rPr>
          <w:rFonts w:ascii="Times New Roman" w:hAnsi="Times New Roman"/>
          <w:sz w:val="20"/>
          <w:szCs w:val="20"/>
        </w:rPr>
        <w:t xml:space="preserve"> с момента подписания акта выполненных работ.</w:t>
      </w:r>
    </w:p>
    <w:p w:rsidR="00F1202E" w:rsidRPr="00996106" w:rsidRDefault="005B3372" w:rsidP="00E427FF">
      <w:pPr>
        <w:pStyle w:val="ConsPlusTitle"/>
        <w:ind w:firstLine="567"/>
        <w:jc w:val="both"/>
        <w:rPr>
          <w:rFonts w:ascii="Times New Roman" w:hAnsi="Times New Roman" w:cs="Times New Roman"/>
          <w:b w:val="0"/>
          <w:spacing w:val="-1"/>
        </w:rPr>
      </w:pPr>
      <w:r w:rsidRPr="00996106">
        <w:rPr>
          <w:rFonts w:ascii="Times New Roman" w:hAnsi="Times New Roman" w:cs="Times New Roman"/>
          <w:b w:val="0"/>
          <w:spacing w:val="-1"/>
        </w:rPr>
        <w:t>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tbl>
      <w:tblPr>
        <w:tblStyle w:val="a5"/>
        <w:tblW w:w="0" w:type="auto"/>
        <w:tblLook w:val="04A0"/>
      </w:tblPr>
      <w:tblGrid>
        <w:gridCol w:w="10421"/>
      </w:tblGrid>
      <w:tr w:rsidR="005B3372" w:rsidRPr="00EE1D0F" w:rsidTr="006D1D0D">
        <w:tc>
          <w:tcPr>
            <w:tcW w:w="9911" w:type="dxa"/>
          </w:tcPr>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Платежные реквизиты для перечисления денежных средств по обеспечению гарантийных обязательств:</w:t>
            </w:r>
          </w:p>
        </w:tc>
      </w:tr>
      <w:tr w:rsidR="005B3372" w:rsidRPr="00EE1D0F" w:rsidTr="004B2B86">
        <w:trPr>
          <w:trHeight w:val="346"/>
        </w:trPr>
        <w:tc>
          <w:tcPr>
            <w:tcW w:w="9911" w:type="dxa"/>
            <w:shd w:val="clear" w:color="auto" w:fill="auto"/>
          </w:tcPr>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5B3372" w:rsidRPr="00EE1D0F" w:rsidTr="006D1D0D">
              <w:tc>
                <w:tcPr>
                  <w:tcW w:w="10740" w:type="dxa"/>
                </w:tcPr>
                <w:p w:rsidR="005B3372" w:rsidRPr="00EE1D0F" w:rsidRDefault="005B3372" w:rsidP="001B2D00">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sidR="00EE2773">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E00289" w:rsidRPr="00EE1D0F" w:rsidTr="006D1D0D">
              <w:tc>
                <w:tcPr>
                  <w:tcW w:w="10740" w:type="dxa"/>
                </w:tcPr>
                <w:p w:rsidR="00E00289" w:rsidRPr="002537D5" w:rsidRDefault="00E00289"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E00289" w:rsidRPr="00EE1D0F" w:rsidTr="006D1D0D">
              <w:tc>
                <w:tcPr>
                  <w:tcW w:w="10740" w:type="dxa"/>
                </w:tcPr>
                <w:p w:rsidR="00E00289" w:rsidRPr="002537D5" w:rsidRDefault="00E00289"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E00289" w:rsidRPr="00EE1D0F" w:rsidTr="006D1D0D">
              <w:tc>
                <w:tcPr>
                  <w:tcW w:w="10740" w:type="dxa"/>
                </w:tcPr>
                <w:p w:rsidR="00E00289" w:rsidRPr="002537D5" w:rsidRDefault="00E00289"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E00289" w:rsidRPr="00EE1D0F" w:rsidTr="006D1D0D">
              <w:tc>
                <w:tcPr>
                  <w:tcW w:w="10740" w:type="dxa"/>
                </w:tcPr>
                <w:p w:rsidR="00E00289" w:rsidRDefault="00E00289"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к</w:t>
                  </w:r>
                  <w:r w:rsidRPr="002537D5">
                    <w:rPr>
                      <w:rFonts w:ascii="Times New Roman" w:hAnsi="Times New Roman" w:cs="Times New Roman"/>
                      <w:sz w:val="20"/>
                      <w:szCs w:val="20"/>
                    </w:rPr>
                    <w:t xml:space="preserve">/счет </w:t>
                  </w:r>
                  <w:r>
                    <w:rPr>
                      <w:rFonts w:ascii="Times New Roman" w:hAnsi="Times New Roman" w:cs="Times New Roman"/>
                      <w:sz w:val="20"/>
                      <w:szCs w:val="20"/>
                    </w:rPr>
                    <w:t>03232643057080002000</w:t>
                  </w:r>
                </w:p>
                <w:p w:rsidR="00E00289" w:rsidRPr="002537D5" w:rsidRDefault="00E00289"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Е</w:t>
                  </w:r>
                  <w:r w:rsidR="004D3A6A">
                    <w:rPr>
                      <w:rFonts w:ascii="Times New Roman" w:hAnsi="Times New Roman" w:cs="Times New Roman"/>
                      <w:sz w:val="20"/>
                      <w:szCs w:val="20"/>
                    </w:rPr>
                    <w:t xml:space="preserve">КС 40102810545370000012 БИК </w:t>
                  </w:r>
                  <w:r>
                    <w:rPr>
                      <w:rFonts w:ascii="Times New Roman" w:hAnsi="Times New Roman" w:cs="Times New Roman"/>
                      <w:sz w:val="20"/>
                      <w:szCs w:val="20"/>
                    </w:rPr>
                    <w:t xml:space="preserve"> 010507002</w:t>
                  </w:r>
                </w:p>
              </w:tc>
            </w:tr>
          </w:tbl>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5B3372" w:rsidRPr="00EE1D0F" w:rsidTr="0062104A">
        <w:trPr>
          <w:trHeight w:val="324"/>
        </w:trPr>
        <w:tc>
          <w:tcPr>
            <w:tcW w:w="9911" w:type="dxa"/>
            <w:tcBorders>
              <w:bottom w:val="single" w:sz="4" w:space="0" w:color="auto"/>
            </w:tcBorders>
          </w:tcPr>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Назначение платежа: обеспечение гарантийных обязательств, предусмотренных муниципальным     контрактом №________</w:t>
            </w:r>
          </w:p>
        </w:tc>
      </w:tr>
    </w:tbl>
    <w:p w:rsidR="005B3372" w:rsidRPr="00813BAF" w:rsidRDefault="00B848C7" w:rsidP="00B848C7">
      <w:pPr>
        <w:widowControl w:val="0"/>
        <w:tabs>
          <w:tab w:val="left" w:pos="763"/>
        </w:tabs>
        <w:autoSpaceDE w:val="0"/>
        <w:autoSpaceDN w:val="0"/>
        <w:adjustRightInd w:val="0"/>
        <w:spacing w:after="0"/>
        <w:jc w:val="both"/>
        <w:rPr>
          <w:rFonts w:ascii="Times New Roman" w:hAnsi="Times New Roman"/>
          <w:sz w:val="19"/>
          <w:szCs w:val="19"/>
        </w:rPr>
      </w:pPr>
      <w:r>
        <w:rPr>
          <w:rFonts w:ascii="Times New Roman" w:hAnsi="Times New Roman"/>
          <w:spacing w:val="-1"/>
          <w:sz w:val="19"/>
          <w:szCs w:val="19"/>
        </w:rPr>
        <w:t xml:space="preserve">             </w:t>
      </w:r>
      <w:r w:rsidR="001E04B4" w:rsidRPr="00EE1D0F">
        <w:rPr>
          <w:rFonts w:ascii="Times New Roman" w:hAnsi="Times New Roman"/>
          <w:spacing w:val="-1"/>
          <w:sz w:val="19"/>
          <w:szCs w:val="19"/>
        </w:rPr>
        <w:t>7</w:t>
      </w:r>
      <w:r w:rsidR="005B3372" w:rsidRPr="00EE1D0F">
        <w:rPr>
          <w:rFonts w:ascii="Times New Roman" w:hAnsi="Times New Roman"/>
          <w:spacing w:val="-1"/>
          <w:sz w:val="19"/>
          <w:szCs w:val="19"/>
        </w:rPr>
        <w:t>.</w:t>
      </w:r>
      <w:r w:rsidR="001E04B4" w:rsidRPr="00EE1D0F">
        <w:rPr>
          <w:rFonts w:ascii="Times New Roman" w:hAnsi="Times New Roman"/>
          <w:spacing w:val="-1"/>
          <w:sz w:val="19"/>
          <w:szCs w:val="19"/>
        </w:rPr>
        <w:t>3</w:t>
      </w:r>
      <w:r w:rsidR="005B3372" w:rsidRPr="00EE1D0F">
        <w:rPr>
          <w:rFonts w:ascii="Times New Roman" w:hAnsi="Times New Roman"/>
          <w:spacing w:val="-1"/>
          <w:sz w:val="19"/>
          <w:szCs w:val="19"/>
        </w:rPr>
        <w:t xml:space="preserve">. Размер обеспечения гарантийных </w:t>
      </w:r>
      <w:r w:rsidR="007161F1">
        <w:rPr>
          <w:rFonts w:ascii="Times New Roman" w:hAnsi="Times New Roman"/>
          <w:spacing w:val="-1"/>
          <w:sz w:val="19"/>
          <w:szCs w:val="19"/>
        </w:rPr>
        <w:t>обязательств 5</w:t>
      </w:r>
      <w:r w:rsidR="005B3372" w:rsidRPr="00EE1D0F">
        <w:rPr>
          <w:rFonts w:ascii="Times New Roman" w:hAnsi="Times New Roman"/>
          <w:spacing w:val="-1"/>
          <w:sz w:val="19"/>
          <w:szCs w:val="19"/>
        </w:rPr>
        <w:t xml:space="preserve"> % от</w:t>
      </w:r>
      <w:r w:rsidR="002119C5" w:rsidRPr="00EE1D0F">
        <w:rPr>
          <w:rFonts w:ascii="Times New Roman" w:hAnsi="Times New Roman"/>
          <w:spacing w:val="-1"/>
          <w:sz w:val="19"/>
          <w:szCs w:val="19"/>
        </w:rPr>
        <w:t xml:space="preserve"> начальной (максимальной)</w:t>
      </w:r>
      <w:r w:rsidR="005B3372" w:rsidRPr="00EE1D0F">
        <w:rPr>
          <w:rFonts w:ascii="Times New Roman" w:hAnsi="Times New Roman"/>
          <w:spacing w:val="-1"/>
          <w:sz w:val="19"/>
          <w:szCs w:val="19"/>
        </w:rPr>
        <w:t xml:space="preserve"> цены Контракта, что составляет </w:t>
      </w:r>
      <w:r w:rsidR="00DF4592">
        <w:rPr>
          <w:rFonts w:ascii="Times New Roman" w:hAnsi="Times New Roman"/>
          <w:spacing w:val="-1"/>
          <w:sz w:val="19"/>
          <w:szCs w:val="19"/>
        </w:rPr>
        <w:t>579 213</w:t>
      </w:r>
      <w:r w:rsidR="005B3372" w:rsidRPr="00813BAF">
        <w:rPr>
          <w:rFonts w:ascii="Times New Roman" w:eastAsia="Lucida Sans Unicode" w:hAnsi="Times New Roman"/>
          <w:sz w:val="19"/>
          <w:szCs w:val="19"/>
          <w:lang w:bidi="en-US"/>
        </w:rPr>
        <w:t xml:space="preserve"> (</w:t>
      </w:r>
      <w:r w:rsidR="00802AEE">
        <w:rPr>
          <w:rFonts w:ascii="Times New Roman" w:eastAsia="Lucida Sans Unicode" w:hAnsi="Times New Roman"/>
          <w:sz w:val="19"/>
          <w:szCs w:val="19"/>
          <w:lang w:bidi="en-US"/>
        </w:rPr>
        <w:t xml:space="preserve">пятьсот семьдесят девять тысяч двести </w:t>
      </w:r>
      <w:r w:rsidR="00DF4592">
        <w:rPr>
          <w:rFonts w:ascii="Times New Roman" w:eastAsia="Lucida Sans Unicode" w:hAnsi="Times New Roman"/>
          <w:sz w:val="19"/>
          <w:szCs w:val="19"/>
          <w:lang w:bidi="en-US"/>
        </w:rPr>
        <w:t>тринадцать</w:t>
      </w:r>
      <w:r w:rsidR="00F94954" w:rsidRPr="00813BAF">
        <w:rPr>
          <w:rFonts w:ascii="Times New Roman" w:eastAsia="Lucida Sans Unicode" w:hAnsi="Times New Roman"/>
          <w:sz w:val="19"/>
          <w:szCs w:val="19"/>
          <w:lang w:bidi="en-US"/>
        </w:rPr>
        <w:t xml:space="preserve">) </w:t>
      </w:r>
      <w:r w:rsidR="00DF4592">
        <w:rPr>
          <w:rFonts w:ascii="Times New Roman" w:eastAsia="Lucida Sans Unicode" w:hAnsi="Times New Roman"/>
          <w:sz w:val="19"/>
          <w:szCs w:val="19"/>
          <w:lang w:bidi="en-US"/>
        </w:rPr>
        <w:t>рублей 90 копеек</w:t>
      </w:r>
      <w:r w:rsidR="005B3372" w:rsidRPr="00813BAF">
        <w:rPr>
          <w:rFonts w:ascii="Times New Roman" w:eastAsia="Lucida Sans Unicode" w:hAnsi="Times New Roman"/>
          <w:sz w:val="19"/>
          <w:szCs w:val="19"/>
          <w:lang w:bidi="en-US"/>
        </w:rPr>
        <w:t>.</w:t>
      </w:r>
    </w:p>
    <w:p w:rsidR="008B534C" w:rsidRPr="000804A9" w:rsidRDefault="008B534C" w:rsidP="008B534C">
      <w:pPr>
        <w:widowControl w:val="0"/>
        <w:tabs>
          <w:tab w:val="left" w:pos="1176"/>
        </w:tabs>
        <w:spacing w:after="0" w:line="240" w:lineRule="auto"/>
        <w:ind w:firstLine="567"/>
        <w:jc w:val="both"/>
        <w:rPr>
          <w:rFonts w:ascii="Times New Roman" w:hAnsi="Times New Roman"/>
          <w:sz w:val="20"/>
          <w:szCs w:val="20"/>
        </w:rPr>
      </w:pPr>
      <w:r>
        <w:rPr>
          <w:rFonts w:ascii="Times New Roman" w:hAnsi="Times New Roman"/>
          <w:b/>
          <w:spacing w:val="-1"/>
          <w:sz w:val="19"/>
          <w:szCs w:val="19"/>
        </w:rPr>
        <w:t xml:space="preserve"> </w:t>
      </w:r>
      <w:r w:rsidRPr="000804A9">
        <w:rPr>
          <w:rFonts w:ascii="Times New Roman" w:hAnsi="Times New Roman"/>
          <w:sz w:val="20"/>
          <w:szCs w:val="20"/>
        </w:rPr>
        <w:t>7.4.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п.7.5 настоящего Контракта.</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7.5. Извещение о выявленных недостатках направляется Заказчиком Подрядчику в течение 3 (трех) рабочих дней со дня их обнаружения.</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7.6. В случае предъявления Заказчиком требования о безвозмездном устранении недостатков выполненных работ они должны быть устранены Подрядчиком в течение 5 (пяти) рабочих дней с момента получения данного требования.</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 xml:space="preserve">Подрядчик обязан возместить расходы Заказчика на устранение недостатков выполненных 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8B534C" w:rsidRPr="000804A9" w:rsidRDefault="008B534C" w:rsidP="008B534C">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 xml:space="preserve">7.8. </w:t>
      </w:r>
      <w:bookmarkStart w:id="0" w:name="_ref_21267935"/>
      <w:r w:rsidRPr="000804A9">
        <w:rPr>
          <w:rFonts w:ascii="Times New Roman" w:hAnsi="Times New Roman"/>
          <w:sz w:val="20"/>
          <w:szCs w:val="20"/>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0"/>
    </w:p>
    <w:p w:rsidR="008B534C" w:rsidRPr="00A57F80" w:rsidRDefault="008B534C" w:rsidP="008B534C">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7.9. 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80AC8" w:rsidRPr="00063C79" w:rsidRDefault="008B534C" w:rsidP="00E427FF">
      <w:pPr>
        <w:pStyle w:val="ConsPlusTitle"/>
        <w:ind w:firstLine="567"/>
        <w:jc w:val="both"/>
        <w:rPr>
          <w:rFonts w:ascii="Times New Roman" w:hAnsi="Times New Roman" w:cs="Times New Roman"/>
          <w:b w:val="0"/>
          <w:spacing w:val="-1"/>
        </w:rPr>
      </w:pPr>
      <w:r w:rsidRPr="000804A9">
        <w:rPr>
          <w:rFonts w:ascii="Times New Roman" w:hAnsi="Times New Roman" w:cs="Times New Roman"/>
          <w:b w:val="0"/>
          <w:spacing w:val="-1"/>
        </w:rPr>
        <w:t>7.10. Возврат Подрядчику денежных средств, внесенных им на счет Заказчика в качестве обеспечения гарантийных обязательств, осуществляется при условии надлежащего исполнения Подрядчиком обязательств, предусмотренных Контрактом, в течение 15 (пятнадцати) дней с даты истечения срока гарантийный обязательств, указанных в пункте 7.2. настоящего Контракта.</w:t>
      </w:r>
    </w:p>
    <w:p w:rsidR="00F1202E" w:rsidRPr="00063C79" w:rsidRDefault="00F1202E" w:rsidP="00063C79">
      <w:pPr>
        <w:pStyle w:val="ConsPlusTitle"/>
        <w:jc w:val="both"/>
        <w:rPr>
          <w:rFonts w:ascii="Times New Roman" w:hAnsi="Times New Roman" w:cs="Times New Roman"/>
          <w:b w:val="0"/>
          <w:spacing w:val="-1"/>
        </w:rPr>
      </w:pPr>
    </w:p>
    <w:p w:rsidR="00F1202E" w:rsidRPr="00063C79" w:rsidRDefault="00950179" w:rsidP="00063C79">
      <w:pPr>
        <w:pStyle w:val="ac"/>
        <w:numPr>
          <w:ilvl w:val="0"/>
          <w:numId w:val="4"/>
        </w:numPr>
        <w:spacing w:line="240" w:lineRule="auto"/>
        <w:ind w:left="0"/>
        <w:jc w:val="center"/>
        <w:rPr>
          <w:b/>
          <w:sz w:val="20"/>
          <w:szCs w:val="20"/>
        </w:rPr>
      </w:pPr>
      <w:r w:rsidRPr="00063C79">
        <w:rPr>
          <w:b/>
          <w:sz w:val="20"/>
          <w:szCs w:val="20"/>
        </w:rPr>
        <w:t>ОТВЕТСТВЕННОСТЬ СТОРОН ЗА НЕИСПОЛНЕНИЕ ОБЯЗАТЕЛЬСТВ</w:t>
      </w:r>
    </w:p>
    <w:p w:rsidR="00063C79" w:rsidRPr="00063C79" w:rsidRDefault="00063C79" w:rsidP="00063C79">
      <w:pPr>
        <w:pStyle w:val="ac"/>
        <w:spacing w:line="240" w:lineRule="auto"/>
        <w:ind w:left="0" w:firstLine="0"/>
        <w:rPr>
          <w:b/>
          <w:sz w:val="20"/>
          <w:szCs w:val="20"/>
        </w:rPr>
      </w:pPr>
    </w:p>
    <w:p w:rsidR="00063C79" w:rsidRPr="00063C79" w:rsidRDefault="00063C79" w:rsidP="00063C79">
      <w:pPr>
        <w:autoSpaceDE w:val="0"/>
        <w:autoSpaceDN w:val="0"/>
        <w:adjustRightInd w:val="0"/>
        <w:spacing w:after="0" w:line="240" w:lineRule="auto"/>
        <w:jc w:val="both"/>
        <w:rPr>
          <w:rFonts w:ascii="Times New Roman" w:hAnsi="Times New Roman"/>
          <w:sz w:val="20"/>
          <w:szCs w:val="20"/>
        </w:rPr>
      </w:pPr>
      <w:r w:rsidRPr="00063C79">
        <w:rPr>
          <w:rFonts w:ascii="Times New Roman" w:hAnsi="Times New Roman"/>
          <w:sz w:val="20"/>
          <w:szCs w:val="20"/>
        </w:rPr>
        <w:t xml:space="preserve">          8.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lastRenderedPageBreak/>
        <w:t xml:space="preserve">         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1000 рублей, если цена Контракта не превышает 3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5000 рублей,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в) 10000 рублей, если цена Контракта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г) 100000 рублей, если цена Контракта превышает 100 млн. рублей.</w:t>
      </w:r>
    </w:p>
    <w:p w:rsidR="00063C79" w:rsidRPr="00063C79" w:rsidRDefault="00063C79" w:rsidP="009372BB">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8.2.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 </w:t>
      </w:r>
      <w:r w:rsidRPr="00063C79">
        <w:rPr>
          <w:rFonts w:ascii="Times New Roman" w:eastAsiaTheme="minorHAnsi" w:hAnsi="Times New Roman"/>
          <w:sz w:val="20"/>
          <w:szCs w:val="20"/>
        </w:rPr>
        <w:tab/>
        <w:t>Уплата неустоек (штрафов, пеней) осуществляется Подрядчиком в течение 10 календарных дней с момента получения требования об уплате неустоек (штрафов, пеней) по следующим реквизитам:</w:t>
      </w:r>
    </w:p>
    <w:tbl>
      <w:tblPr>
        <w:tblStyle w:val="a5"/>
        <w:tblW w:w="0" w:type="auto"/>
        <w:tblLook w:val="04A0"/>
      </w:tblPr>
      <w:tblGrid>
        <w:gridCol w:w="10421"/>
      </w:tblGrid>
      <w:tr w:rsidR="00063C79" w:rsidRPr="00063C79" w:rsidTr="00063C79">
        <w:trPr>
          <w:trHeight w:val="346"/>
        </w:trPr>
        <w:tc>
          <w:tcPr>
            <w:tcW w:w="10421" w:type="dxa"/>
            <w:shd w:val="clear" w:color="auto" w:fill="auto"/>
          </w:tcPr>
          <w:p w:rsidR="00063C79" w:rsidRPr="00063C79" w:rsidRDefault="00063C79" w:rsidP="00063C79">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063C79">
              <w:rPr>
                <w:rFonts w:ascii="Times New Roman" w:hAnsi="Times New Roman"/>
                <w:sz w:val="20"/>
                <w:szCs w:val="20"/>
              </w:rPr>
              <w:t xml:space="preserve">Получатель:  </w:t>
            </w:r>
          </w:p>
          <w:tbl>
            <w:tblPr>
              <w:tblW w:w="10740" w:type="dxa"/>
              <w:tblLook w:val="00A0"/>
            </w:tblPr>
            <w:tblGrid>
              <w:gridCol w:w="10740"/>
            </w:tblGrid>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МКУ «Управление ЖКХ Дальнереченского городского округа»</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Дальневосточное ГУ Банка России//УФК по Приморскому краю г. Владивосток (л/с 05203</w:t>
                  </w:r>
                  <w:r w:rsidRPr="00063C79">
                    <w:rPr>
                      <w:rFonts w:ascii="Times New Roman" w:hAnsi="Times New Roman" w:cs="Times New Roman"/>
                      <w:sz w:val="20"/>
                      <w:szCs w:val="20"/>
                      <w:lang w:val="en-US"/>
                    </w:rPr>
                    <w:t>D</w:t>
                  </w:r>
                  <w:r w:rsidRPr="00063C79">
                    <w:rPr>
                      <w:rFonts w:ascii="Times New Roman" w:hAnsi="Times New Roman" w:cs="Times New Roman"/>
                      <w:sz w:val="20"/>
                      <w:szCs w:val="20"/>
                    </w:rPr>
                    <w:t>00320)</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ИНН 2506010141 КПП 250601001</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ОКТМО 05708000</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к/счет 03232643057080002000</w:t>
                  </w:r>
                </w:p>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ЕКС 40102810545370000012 БИК  010507002</w:t>
                  </w:r>
                </w:p>
              </w:tc>
            </w:tr>
          </w:tbl>
          <w:p w:rsidR="00063C79" w:rsidRPr="00063C79" w:rsidRDefault="00063C79" w:rsidP="00063C79">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p>
        </w:tc>
      </w:tr>
      <w:tr w:rsidR="00063C79" w:rsidRPr="00063C79" w:rsidTr="00063C79">
        <w:trPr>
          <w:trHeight w:val="324"/>
        </w:trPr>
        <w:tc>
          <w:tcPr>
            <w:tcW w:w="10421" w:type="dxa"/>
            <w:tcBorders>
              <w:bottom w:val="single" w:sz="4" w:space="0" w:color="auto"/>
            </w:tcBorders>
          </w:tcPr>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hAnsi="Times New Roman"/>
                <w:sz w:val="20"/>
                <w:szCs w:val="20"/>
              </w:rPr>
              <w:t xml:space="preserve">Назначение платежа: </w:t>
            </w:r>
            <w:r w:rsidRPr="00063C79">
              <w:rPr>
                <w:rFonts w:ascii="Times New Roman" w:eastAsiaTheme="minorHAnsi" w:hAnsi="Times New Roman"/>
                <w:sz w:val="20"/>
                <w:szCs w:val="20"/>
              </w:rPr>
              <w:t>Оплата неустоек (штрафов, пеней) по Контракту №___ от ________ 20__ г.</w:t>
            </w:r>
          </w:p>
        </w:tc>
      </w:tr>
    </w:tbl>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Подрядчиком.</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размере (за исключением случаев, указанных в п. 8.4 – 8.6  настоящего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10 процентов цены Контракта (этапа) в случае, если цена Контракта (этапа)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и) 0,1 процента цены Контракта (этапа) в случае, если цена Контракта (этапа) превышает 10 млрд. рублей.</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8.4.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Закон № ФЗ-44),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в размере 1 процента цены контракта (этапа), но не более 5 тыс. рублей и не менее 1 тыс. рублей. </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в размере:</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в случае, если цена контракта не превышает начальную (максимальную) цену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lastRenderedPageBreak/>
        <w:t>10 процентов начальной (максимальной) цены контракта, если цена контракта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в случае, если цена контракта превышает начальную (максимальную) цену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10 процентов цены контракта, если цена контракта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5 процентов цены контракта,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 процент цены контракта, если цена контракта составляет от 50 млн. рублей до 100 млн. рублей (включительно).</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в размере :</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1000 рублей, если цена Контракта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5000 рублей,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в) 10000 рублей, если цена Контракта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г) 100000 рублей, если цена Контракта превышает 100 млн. рублей.</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8.7. При неисполнении Подрядчиком в назначенный срок требования об устранении недостатков (дефектов) выполненных работ, Подрядчик обязан по требованию Заказчика возместить Заказчику расходы, понесенные им на устранение недостатков (дефектов) выполненных Подрядчиком работ, а также уплатить штраф в размере, указанном в п. 8.3 настоящего Контракта.</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Подрядчика, отсутствие на рынке нужных для исполнения товаров, материалов, отсутствие необходимых денежных средств.</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8.10. Сторона, ссылающаяся на обстоятельства непреодолимой силы, обязана в течение 3 (трех)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8.11.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дней. </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8.12. В случае установления уполномоченными контрольными органами фактов завышения объема выполненных работ и/или их стоимости Подрядчик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8.13. В случае причинения вреда здоровью (включая случаи со смертельным исходом) и/или ущерба третьим лицам при выполнении работ, вследствие нарушений, допущенных в процессе производства работ и/или в течение гарантийного срока, указанного в пункте 3.4 настоящего Контракта, ответственность перед третьими лицами несет Подрядчик в полном объеме.</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8.14. За каждый день просрочки исполнения Подрядчиком обязательства, предусмотренного пунктом 8.4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8.15. В случае невыполнения Подрядчиком требований Заказчика о приостановке работ в порядке, предусмотренном настоящим Контрактом, Заказчик направляет Подрядчику требование об уплате штрафа в размере, указанном в п. 8.3 настоящего Контракта.</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8.16. При оплате выполненных работ по настоящему Контракту Заказчик вправе вычесть суммы неустойки (штрафа, пени) из сумм, подлежащих оплате Подрядчику в счет выполненных работ. Исполнение обязательства Подрядчика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Подрядчика, за которого осуществляется перечисление неустойки (штрафа, пени) в доход соответствующего бюджета.</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8.17. Уплата Подрядчиком неустойки или применение иной формы ответственности не освобождает его от исполнения обязательств по настоящему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lastRenderedPageBreak/>
        <w:t>8.18. Заказчик не несет ответственности за несвоевременную оплату выполненных работ в случаях представления Подрядчиком неправильно оформленной и/или несвоевременно представленной Подрядчиком отчетной документации.</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8.19. Заказчик не несет ответственности за сохранность материалов и оборудования, используемых Подрядчиком на Объекте.</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8.20. Взыскание неустоек (пеней, штрафов) и убытков производится за счет обеспечения по настоящему Контракту, указанного в разделе 9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обеспечении срок, взыскание осуществляется с Подрядчика в добровольном порядке либо в судебном порядке.</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8.21.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42AF" w:rsidRPr="00063C79" w:rsidRDefault="008E42AF" w:rsidP="00063C79">
      <w:pPr>
        <w:pStyle w:val="ac"/>
        <w:tabs>
          <w:tab w:val="left" w:pos="1134"/>
        </w:tabs>
        <w:spacing w:line="240" w:lineRule="auto"/>
        <w:ind w:left="0" w:firstLine="0"/>
        <w:rPr>
          <w:sz w:val="20"/>
          <w:szCs w:val="20"/>
        </w:rPr>
      </w:pPr>
    </w:p>
    <w:p w:rsidR="00950179" w:rsidRPr="00063C79" w:rsidRDefault="00950179" w:rsidP="00063C79">
      <w:pPr>
        <w:widowControl w:val="0"/>
        <w:tabs>
          <w:tab w:val="left" w:pos="360"/>
          <w:tab w:val="num" w:pos="1260"/>
        </w:tabs>
        <w:spacing w:after="0" w:line="240" w:lineRule="auto"/>
        <w:ind w:firstLine="709"/>
        <w:jc w:val="center"/>
        <w:rPr>
          <w:rFonts w:ascii="Times New Roman" w:hAnsi="Times New Roman"/>
          <w:b/>
          <w:sz w:val="20"/>
          <w:szCs w:val="20"/>
        </w:rPr>
      </w:pPr>
      <w:r w:rsidRPr="00063C79">
        <w:rPr>
          <w:rFonts w:ascii="Times New Roman" w:hAnsi="Times New Roman"/>
          <w:b/>
          <w:sz w:val="20"/>
          <w:szCs w:val="20"/>
        </w:rPr>
        <w:t>9. ИЗМЕНЕНИЕ УСЛОВИЙ КОНТРАКТА</w:t>
      </w:r>
    </w:p>
    <w:p w:rsidR="00950179" w:rsidRPr="00063C79" w:rsidRDefault="00950179" w:rsidP="00063C79">
      <w:pPr>
        <w:widowControl w:val="0"/>
        <w:tabs>
          <w:tab w:val="left" w:pos="360"/>
          <w:tab w:val="num" w:pos="1260"/>
        </w:tabs>
        <w:spacing w:after="0" w:line="240" w:lineRule="auto"/>
        <w:ind w:firstLine="709"/>
        <w:jc w:val="center"/>
        <w:rPr>
          <w:rFonts w:ascii="Times New Roman" w:hAnsi="Times New Roman"/>
          <w:b/>
          <w:sz w:val="20"/>
          <w:szCs w:val="20"/>
        </w:rPr>
      </w:pP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ab/>
        <w:t xml:space="preserve">     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50179" w:rsidRPr="00063C79" w:rsidRDefault="00950179"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1) возможность изменения условий Контракта предусмотрена проектом Контракта:</w:t>
      </w:r>
    </w:p>
    <w:p w:rsidR="00950179" w:rsidRPr="00063C79" w:rsidRDefault="00950179"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950179" w:rsidRPr="00063C79" w:rsidRDefault="00950179"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 xml:space="preserve">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rsidR="00950179" w:rsidRPr="00063C79" w:rsidRDefault="00EF03A2"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2</w:t>
      </w:r>
      <w:r w:rsidR="00950179" w:rsidRPr="00063C79">
        <w:rPr>
          <w:rFonts w:ascii="Times New Roman" w:hAnsi="Times New Roman"/>
          <w:sz w:val="20"/>
          <w:szCs w:val="20"/>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ab/>
        <w:t xml:space="preserve">     9.2. В установленных пунктом 6 части 1 статьи 95 Закона случаях сокращение объема работы при уменьшении цены Контракта осуществляется в соответствии с методикой, утвержденной Правительством Российской Федерации.</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 xml:space="preserve">           9.3. В установленных пунктом 6 части 1 статьи 95 Закона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ab/>
        <w:t xml:space="preserve">     9.4.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 xml:space="preserve">           9.5. В случае перемены Заказчика, права и обязанности Заказчика, предусмотренные Контрактом, в соответствии с частью 6 статьи 95 Закона переходят к новому Заказчику.</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 xml:space="preserve">           9.6. При исполнении Контракта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p>
    <w:p w:rsidR="00950179" w:rsidRPr="00063C79" w:rsidRDefault="00950179" w:rsidP="00063C79">
      <w:pPr>
        <w:shd w:val="clear" w:color="auto" w:fill="FFFFFF"/>
        <w:spacing w:after="0" w:line="240" w:lineRule="auto"/>
        <w:jc w:val="center"/>
        <w:rPr>
          <w:rFonts w:ascii="Times New Roman" w:hAnsi="Times New Roman"/>
          <w:b/>
          <w:sz w:val="20"/>
          <w:szCs w:val="20"/>
        </w:rPr>
      </w:pPr>
      <w:r w:rsidRPr="00063C79">
        <w:rPr>
          <w:rFonts w:ascii="Times New Roman" w:hAnsi="Times New Roman"/>
          <w:b/>
          <w:sz w:val="20"/>
          <w:szCs w:val="20"/>
        </w:rPr>
        <w:t>10. ФОРС-МАЖОРНЫЕ ОБСТОЯТЕЛЬСТВА</w:t>
      </w:r>
    </w:p>
    <w:p w:rsidR="00950179" w:rsidRPr="00063C79" w:rsidRDefault="00950179" w:rsidP="00063C79">
      <w:pPr>
        <w:shd w:val="clear" w:color="auto" w:fill="FFFFFF"/>
        <w:spacing w:after="0" w:line="240" w:lineRule="auto"/>
        <w:jc w:val="center"/>
        <w:rPr>
          <w:rFonts w:ascii="Times New Roman" w:hAnsi="Times New Roman"/>
          <w:sz w:val="20"/>
          <w:szCs w:val="20"/>
        </w:rPr>
      </w:pPr>
    </w:p>
    <w:p w:rsidR="00950179" w:rsidRPr="001B2D00" w:rsidRDefault="00950179" w:rsidP="00063C79">
      <w:pPr>
        <w:tabs>
          <w:tab w:val="left" w:pos="0"/>
        </w:tabs>
        <w:spacing w:after="0" w:line="240" w:lineRule="auto"/>
        <w:jc w:val="both"/>
        <w:rPr>
          <w:rFonts w:ascii="Times New Roman" w:hAnsi="Times New Roman"/>
          <w:sz w:val="20"/>
          <w:szCs w:val="20"/>
        </w:rPr>
      </w:pPr>
      <w:r w:rsidRPr="00063C79">
        <w:rPr>
          <w:rFonts w:ascii="Times New Roman" w:hAnsi="Times New Roman"/>
          <w:sz w:val="20"/>
          <w:szCs w:val="20"/>
        </w:rPr>
        <w:tab/>
        <w:t>10.1.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w:t>
      </w:r>
      <w:r w:rsidRPr="001B2D00">
        <w:rPr>
          <w:rFonts w:ascii="Times New Roman" w:hAnsi="Times New Roman"/>
          <w:sz w:val="20"/>
          <w:szCs w:val="20"/>
        </w:rPr>
        <w:t>озможности.</w:t>
      </w: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tab/>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обязательств уведомить в письменной форме другую  Сторону об их возникновении, виде и возможной продолжительности их действия.</w:t>
      </w: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tab/>
        <w:t xml:space="preserve">10.3. Если обстоятельства, указанные в п. 10.1. настоящего Контракта, будут длиться более 30  дней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обязательств.  </w:t>
      </w:r>
    </w:p>
    <w:p w:rsidR="00950179" w:rsidRPr="001B2D00" w:rsidRDefault="00950179" w:rsidP="001B2D00">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11. РАЗРЕШЕНИЕ СПОРОВ МЕЖДУ СТОРОНАМИ</w:t>
      </w:r>
    </w:p>
    <w:p w:rsidR="00950179" w:rsidRPr="001B2D00" w:rsidRDefault="00950179" w:rsidP="001B2D00">
      <w:pPr>
        <w:tabs>
          <w:tab w:val="left" w:pos="708"/>
        </w:tabs>
        <w:spacing w:after="0"/>
        <w:ind w:firstLine="851"/>
        <w:jc w:val="center"/>
        <w:rPr>
          <w:rFonts w:ascii="Times New Roman" w:hAnsi="Times New Roman"/>
          <w:b/>
          <w:sz w:val="20"/>
          <w:szCs w:val="20"/>
        </w:rPr>
      </w:pP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lastRenderedPageBreak/>
        <w:tab/>
        <w:t>11.1. Спорные вопросы, возникающие в ходе исполнения настоящего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Контракта;</w:t>
      </w: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tab/>
        <w:t>11.2.  В случае не достижения договоренности по спорным вопросам, спор, вытекающий из настоящего Контракта, подлежит рассмотрению в Арбитражном суде Приморского края.</w:t>
      </w:r>
    </w:p>
    <w:p w:rsidR="0008275A" w:rsidRPr="001B2D00" w:rsidRDefault="0008275A" w:rsidP="001B2D00">
      <w:pPr>
        <w:tabs>
          <w:tab w:val="left" w:pos="0"/>
        </w:tabs>
        <w:spacing w:after="0"/>
        <w:jc w:val="both"/>
        <w:rPr>
          <w:rFonts w:ascii="Times New Roman" w:hAnsi="Times New Roman"/>
          <w:sz w:val="20"/>
          <w:szCs w:val="20"/>
        </w:rPr>
      </w:pPr>
    </w:p>
    <w:p w:rsidR="00950179" w:rsidRPr="001B2D00" w:rsidRDefault="00950179" w:rsidP="001B2D00">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12. ПРЕКРАЩЕНИЕ  ОТНОШЕНИЙ ПО КОНТРАКТУ</w:t>
      </w:r>
    </w:p>
    <w:p w:rsidR="00950179" w:rsidRPr="001B2D00" w:rsidRDefault="00950179" w:rsidP="001B2D00">
      <w:pPr>
        <w:tabs>
          <w:tab w:val="left" w:pos="708"/>
        </w:tabs>
        <w:spacing w:after="0"/>
        <w:ind w:firstLine="851"/>
        <w:jc w:val="center"/>
        <w:rPr>
          <w:rFonts w:ascii="Times New Roman" w:hAnsi="Times New Roman"/>
          <w:sz w:val="20"/>
          <w:szCs w:val="20"/>
        </w:rPr>
      </w:pPr>
      <w:r w:rsidRPr="001B2D00">
        <w:rPr>
          <w:rFonts w:ascii="Times New Roman" w:hAnsi="Times New Roman"/>
          <w:sz w:val="20"/>
          <w:szCs w:val="20"/>
        </w:rPr>
        <w:t xml:space="preserve"> </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Pr>
          <w:rFonts w:ascii="Times New Roman" w:hAnsi="Times New Roman"/>
          <w:sz w:val="20"/>
          <w:szCs w:val="20"/>
        </w:rPr>
        <w:t xml:space="preserve"> </w:t>
      </w:r>
      <w:r w:rsidRPr="00117430">
        <w:rPr>
          <w:rFonts w:ascii="Times New Roman" w:hAnsi="Times New Roman"/>
          <w:sz w:val="20"/>
          <w:szCs w:val="20"/>
        </w:rPr>
        <w:t>12</w:t>
      </w:r>
      <w:r>
        <w:rPr>
          <w:rFonts w:ascii="Times New Roman" w:hAnsi="Times New Roman"/>
          <w:sz w:val="20"/>
          <w:szCs w:val="20"/>
        </w:rPr>
        <w:t>.1</w:t>
      </w:r>
      <w:r w:rsidRPr="00117430">
        <w:rPr>
          <w:rFonts w:ascii="Times New Roman" w:hAnsi="Times New Roman"/>
          <w:sz w:val="20"/>
          <w:szCs w:val="20"/>
        </w:rPr>
        <w:t>.Все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12.2.</w:t>
      </w:r>
      <w:r w:rsidRPr="00117430">
        <w:rPr>
          <w:rFonts w:ascii="Times New Roman" w:hAnsi="Times New Roman"/>
          <w:sz w:val="20"/>
          <w:szCs w:val="20"/>
        </w:rPr>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8">
        <w:r w:rsidRPr="00117430">
          <w:rPr>
            <w:rStyle w:val="ListLabel146"/>
            <w:rFonts w:ascii="Times New Roman" w:hAnsi="Times New Roman"/>
            <w:sz w:val="20"/>
            <w:szCs w:val="20"/>
          </w:rPr>
          <w:t>частей 8</w:t>
        </w:r>
      </w:hyperlink>
      <w:r w:rsidRPr="00117430">
        <w:rPr>
          <w:rFonts w:ascii="Times New Roman" w:hAnsi="Times New Roman"/>
          <w:sz w:val="20"/>
          <w:szCs w:val="20"/>
        </w:rPr>
        <w:t xml:space="preserve"> – </w:t>
      </w:r>
      <w:hyperlink r:id="rId9">
        <w:r w:rsidRPr="00117430">
          <w:rPr>
            <w:rStyle w:val="ListLabel146"/>
            <w:rFonts w:ascii="Times New Roman" w:hAnsi="Times New Roman"/>
            <w:sz w:val="20"/>
            <w:szCs w:val="20"/>
          </w:rPr>
          <w:t>23 статьи 95</w:t>
        </w:r>
      </w:hyperlink>
      <w:r w:rsidRPr="00117430">
        <w:rPr>
          <w:rFonts w:ascii="Times New Roman" w:hAnsi="Times New Roman"/>
          <w:sz w:val="20"/>
          <w:szCs w:val="20"/>
        </w:rPr>
        <w:t xml:space="preserve"> Закона № 44-ФЗ.</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12.3.</w:t>
      </w:r>
      <w:r w:rsidRPr="00117430">
        <w:rPr>
          <w:rFonts w:ascii="Times New Roman" w:hAnsi="Times New Roman"/>
          <w:sz w:val="20"/>
          <w:szCs w:val="20"/>
        </w:rPr>
        <w:tab/>
        <w:t>Нарушение Контракта Подрядчиком признается существенным в случаях:</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выполнения работ;</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невыполнение Подрядчиком в разумный срок требования Заказчика об устранении недостатков выполненных работ;</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иных случаях, предусмотренных действующим законодательством Российской Федерации.</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12.4.</w:t>
      </w:r>
      <w:r w:rsidRPr="00117430">
        <w:rPr>
          <w:rFonts w:ascii="Times New Roman" w:hAnsi="Times New Roman"/>
          <w:sz w:val="20"/>
          <w:szCs w:val="20"/>
        </w:rPr>
        <w:tab/>
        <w:t>Нарушение Контракта Заказчиком признается существенным в случаях:</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оплаты выполненных работ.</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Уведомление о расторжении Контракта в одностороннем порядке Заказчик направляет Подрядчику в письменном виде.</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w:t>
      </w:r>
      <w:r w:rsidRPr="00117430">
        <w:rPr>
          <w:rFonts w:ascii="Times New Roman" w:hAnsi="Times New Roman"/>
          <w:sz w:val="20"/>
          <w:szCs w:val="20"/>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12.5.1.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12.6.</w:t>
      </w:r>
      <w:r w:rsidRPr="00117430">
        <w:rPr>
          <w:rFonts w:ascii="Times New Roman" w:hAnsi="Times New Roman"/>
          <w:sz w:val="20"/>
          <w:szCs w:val="20"/>
        </w:rPr>
        <w:tab/>
        <w:t>Истечение срока действия Контракта не освобождает Стороны от исполнения обязательств, возникших в период его действия, а также от ответственности за нарушение условий Контракта.</w:t>
      </w:r>
    </w:p>
    <w:p w:rsidR="0008275A" w:rsidRPr="001B2D00" w:rsidRDefault="0008275A" w:rsidP="001B2D00">
      <w:pPr>
        <w:spacing w:after="0"/>
        <w:jc w:val="both"/>
        <w:rPr>
          <w:rFonts w:ascii="Times New Roman" w:hAnsi="Times New Roman"/>
          <w:sz w:val="20"/>
          <w:szCs w:val="20"/>
        </w:rPr>
      </w:pPr>
    </w:p>
    <w:p w:rsidR="00950179" w:rsidRPr="001B2D00" w:rsidRDefault="00950179" w:rsidP="001B2D00">
      <w:pPr>
        <w:spacing w:after="0"/>
        <w:jc w:val="center"/>
        <w:rPr>
          <w:rFonts w:ascii="Times New Roman" w:hAnsi="Times New Roman"/>
          <w:b/>
          <w:sz w:val="20"/>
          <w:szCs w:val="20"/>
        </w:rPr>
      </w:pPr>
      <w:r w:rsidRPr="001B2D00">
        <w:rPr>
          <w:rFonts w:ascii="Times New Roman" w:hAnsi="Times New Roman"/>
          <w:b/>
          <w:sz w:val="20"/>
          <w:szCs w:val="20"/>
        </w:rPr>
        <w:t>13.СРОК ДЕЙСТВИЯ НАСТОЯЩЕГО КОНТРАКТА</w:t>
      </w:r>
    </w:p>
    <w:p w:rsidR="00950179" w:rsidRPr="001B2D00" w:rsidRDefault="00950179" w:rsidP="001B2D00">
      <w:pPr>
        <w:spacing w:after="0"/>
        <w:jc w:val="center"/>
        <w:outlineLvl w:val="1"/>
        <w:rPr>
          <w:rFonts w:ascii="Times New Roman" w:hAnsi="Times New Roman"/>
          <w:b/>
          <w:sz w:val="20"/>
          <w:szCs w:val="20"/>
        </w:rPr>
      </w:pPr>
      <w:r w:rsidRPr="001B2D00">
        <w:rPr>
          <w:rFonts w:ascii="Times New Roman" w:hAnsi="Times New Roman"/>
          <w:b/>
          <w:sz w:val="20"/>
          <w:szCs w:val="20"/>
        </w:rPr>
        <w:t>И ПОРЯДОК ВНЕСЕНИЯ В НЕГО ИЗМЕНЕНИЙ И ДОПОЛНЕНИЙ</w:t>
      </w:r>
    </w:p>
    <w:p w:rsidR="0008275A" w:rsidRPr="001B2D00" w:rsidRDefault="0008275A" w:rsidP="001B2D00">
      <w:pPr>
        <w:spacing w:after="0"/>
        <w:jc w:val="center"/>
        <w:outlineLvl w:val="1"/>
        <w:rPr>
          <w:rFonts w:ascii="Times New Roman" w:hAnsi="Times New Roman"/>
          <w:b/>
          <w:sz w:val="20"/>
          <w:szCs w:val="20"/>
        </w:rPr>
      </w:pPr>
    </w:p>
    <w:p w:rsidR="00950179" w:rsidRPr="001B2D00" w:rsidRDefault="00950179" w:rsidP="001B2D00">
      <w:pPr>
        <w:widowControl w:val="0"/>
        <w:shd w:val="clear" w:color="auto" w:fill="FFFFFF"/>
        <w:tabs>
          <w:tab w:val="left" w:pos="1195"/>
        </w:tabs>
        <w:autoSpaceDE w:val="0"/>
        <w:autoSpaceDN w:val="0"/>
        <w:adjustRightInd w:val="0"/>
        <w:spacing w:after="0"/>
        <w:rPr>
          <w:rFonts w:ascii="Times New Roman" w:hAnsi="Times New Roman"/>
          <w:sz w:val="20"/>
          <w:szCs w:val="20"/>
        </w:rPr>
      </w:pPr>
      <w:r w:rsidRPr="001B2D00">
        <w:rPr>
          <w:rFonts w:ascii="Times New Roman" w:hAnsi="Times New Roman"/>
          <w:sz w:val="20"/>
          <w:szCs w:val="20"/>
        </w:rPr>
        <w:t xml:space="preserve">        13.1. Настоящий Контракт </w:t>
      </w:r>
      <w:r w:rsidR="00906A6D">
        <w:rPr>
          <w:rFonts w:ascii="Times New Roman" w:hAnsi="Times New Roman"/>
          <w:sz w:val="20"/>
          <w:szCs w:val="20"/>
        </w:rPr>
        <w:t xml:space="preserve">размещается в ЕИС </w:t>
      </w:r>
      <w:r w:rsidRPr="001B2D00">
        <w:rPr>
          <w:rFonts w:ascii="Times New Roman" w:hAnsi="Times New Roman"/>
          <w:sz w:val="20"/>
          <w:szCs w:val="20"/>
        </w:rPr>
        <w:t xml:space="preserve"> и подписывается Сторонами </w:t>
      </w:r>
      <w:r w:rsidR="00906A6D">
        <w:rPr>
          <w:rFonts w:ascii="Times New Roman" w:hAnsi="Times New Roman"/>
          <w:sz w:val="20"/>
          <w:szCs w:val="20"/>
        </w:rPr>
        <w:t>усиленной электронной подписью</w:t>
      </w:r>
      <w:r w:rsidRPr="001B2D00">
        <w:rPr>
          <w:rFonts w:ascii="Times New Roman" w:hAnsi="Times New Roman"/>
          <w:color w:val="000000"/>
          <w:sz w:val="20"/>
          <w:szCs w:val="20"/>
        </w:rPr>
        <w:t>,</w:t>
      </w:r>
      <w:r w:rsidRPr="001B2D00">
        <w:rPr>
          <w:rFonts w:ascii="Times New Roman" w:hAnsi="Times New Roman"/>
          <w:sz w:val="20"/>
          <w:szCs w:val="20"/>
        </w:rPr>
        <w:t xml:space="preserve"> в соответствие со ст. 83.2 Федерального закона от 05.04.2013 № 44-ФЗ. </w:t>
      </w:r>
    </w:p>
    <w:p w:rsidR="00546E6A" w:rsidRPr="001B2D00" w:rsidRDefault="00C42688" w:rsidP="001B2D00">
      <w:pPr>
        <w:spacing w:after="0"/>
        <w:jc w:val="both"/>
        <w:rPr>
          <w:rFonts w:ascii="Times New Roman" w:hAnsi="Times New Roman"/>
          <w:sz w:val="20"/>
          <w:szCs w:val="20"/>
        </w:rPr>
      </w:pPr>
      <w:r w:rsidRPr="001B2D00">
        <w:rPr>
          <w:rFonts w:ascii="Times New Roman" w:hAnsi="Times New Roman"/>
          <w:sz w:val="20"/>
          <w:szCs w:val="20"/>
        </w:rPr>
        <w:t xml:space="preserve">        </w:t>
      </w:r>
      <w:r w:rsidR="00950179" w:rsidRPr="001B2D00">
        <w:rPr>
          <w:rFonts w:ascii="Times New Roman" w:hAnsi="Times New Roman"/>
          <w:sz w:val="20"/>
          <w:szCs w:val="20"/>
        </w:rPr>
        <w:t>Дополнительно Стороны могут оформить контракт в 2 экземплярах, по одному для каждой из Сторон, имеющих такую же юридическую силу, как и Контракт, заключённый в электронной форме.</w:t>
      </w:r>
    </w:p>
    <w:p w:rsidR="00546E6A" w:rsidRPr="001B2D00" w:rsidRDefault="00C42688" w:rsidP="001B2D00">
      <w:pPr>
        <w:spacing w:after="0"/>
        <w:jc w:val="both"/>
        <w:rPr>
          <w:rFonts w:ascii="Times New Roman" w:hAnsi="Times New Roman"/>
          <w:sz w:val="20"/>
          <w:szCs w:val="20"/>
        </w:rPr>
      </w:pPr>
      <w:r w:rsidRPr="001B2D00">
        <w:rPr>
          <w:rFonts w:ascii="Times New Roman" w:hAnsi="Times New Roman"/>
          <w:sz w:val="20"/>
          <w:szCs w:val="20"/>
        </w:rPr>
        <w:t xml:space="preserve">        </w:t>
      </w:r>
      <w:r w:rsidR="00950179" w:rsidRPr="001B2D00">
        <w:rPr>
          <w:rFonts w:ascii="Times New Roman" w:hAnsi="Times New Roman"/>
          <w:sz w:val="20"/>
          <w:szCs w:val="20"/>
        </w:rPr>
        <w:t>13.2</w:t>
      </w:r>
      <w:r w:rsidR="00546E6A" w:rsidRPr="001B2D00">
        <w:rPr>
          <w:rFonts w:ascii="Times New Roman" w:hAnsi="Times New Roman"/>
          <w:sz w:val="20"/>
          <w:szCs w:val="20"/>
        </w:rPr>
        <w:t>.</w:t>
      </w:r>
      <w:r w:rsidR="00950179" w:rsidRPr="001B2D00">
        <w:rPr>
          <w:rFonts w:ascii="Times New Roman" w:hAnsi="Times New Roman"/>
          <w:sz w:val="20"/>
          <w:szCs w:val="20"/>
        </w:rPr>
        <w:t xml:space="preserve"> </w:t>
      </w:r>
      <w:r w:rsidR="00546E6A" w:rsidRPr="001B2D00">
        <w:rPr>
          <w:rFonts w:ascii="Times New Roman" w:hAnsi="Times New Roman"/>
          <w:color w:val="000000" w:themeColor="text1"/>
          <w:sz w:val="20"/>
          <w:szCs w:val="20"/>
        </w:rPr>
        <w:t xml:space="preserve">Настоящий Контракт вступает в действие с момента его подписания Сторонами и действует </w:t>
      </w:r>
      <w:r w:rsidR="00EC1B60">
        <w:rPr>
          <w:rFonts w:ascii="Times New Roman" w:hAnsi="Times New Roman"/>
          <w:sz w:val="20"/>
          <w:szCs w:val="20"/>
        </w:rPr>
        <w:t>до 31 декабря 2022</w:t>
      </w:r>
      <w:r w:rsidR="00546E6A" w:rsidRPr="001B2D00">
        <w:rPr>
          <w:rFonts w:ascii="Times New Roman" w:hAnsi="Times New Roman"/>
          <w:sz w:val="20"/>
          <w:szCs w:val="20"/>
        </w:rPr>
        <w:t>г.</w:t>
      </w:r>
      <w:r w:rsidR="00546E6A" w:rsidRPr="001B2D00">
        <w:rPr>
          <w:rFonts w:ascii="Times New Roman" w:hAnsi="Times New Roman"/>
          <w:color w:val="FF0000"/>
          <w:sz w:val="20"/>
          <w:szCs w:val="20"/>
        </w:rPr>
        <w:t xml:space="preserve"> </w:t>
      </w:r>
      <w:r w:rsidR="00546E6A" w:rsidRPr="001B2D00">
        <w:rPr>
          <w:rFonts w:ascii="Times New Roman" w:hAnsi="Times New Roman"/>
          <w:color w:val="000000" w:themeColor="text1"/>
          <w:sz w:val="20"/>
          <w:szCs w:val="20"/>
        </w:rPr>
        <w:t xml:space="preserve">включительно либо до полного исполнения и оплаты, если таковые наступили ранее указанной даты, а в части расчетов и гарантийных обязательств, если таковые установлены - до полного их исполнения Сторонами. </w:t>
      </w:r>
    </w:p>
    <w:p w:rsidR="00950179" w:rsidRDefault="00C42688" w:rsidP="001B2D00">
      <w:pPr>
        <w:spacing w:after="0"/>
        <w:jc w:val="both"/>
        <w:rPr>
          <w:rFonts w:ascii="Times New Roman" w:hAnsi="Times New Roman"/>
          <w:color w:val="000000" w:themeColor="text1"/>
          <w:sz w:val="20"/>
          <w:szCs w:val="20"/>
        </w:rPr>
      </w:pPr>
      <w:r w:rsidRPr="001B2D00">
        <w:rPr>
          <w:rFonts w:ascii="Times New Roman" w:hAnsi="Times New Roman"/>
          <w:color w:val="000000" w:themeColor="text1"/>
          <w:sz w:val="20"/>
          <w:szCs w:val="20"/>
        </w:rPr>
        <w:t xml:space="preserve">       </w:t>
      </w:r>
      <w:r w:rsidR="00546E6A" w:rsidRPr="001B2D00">
        <w:rPr>
          <w:rFonts w:ascii="Times New Roman" w:hAnsi="Times New Roman"/>
          <w:color w:val="000000" w:themeColor="text1"/>
          <w:sz w:val="20"/>
          <w:szCs w:val="20"/>
        </w:rPr>
        <w:t>13.3. Контракт не предусматривает отдельных эта</w:t>
      </w:r>
      <w:r w:rsidR="005C583C" w:rsidRPr="001B2D00">
        <w:rPr>
          <w:rFonts w:ascii="Times New Roman" w:hAnsi="Times New Roman"/>
          <w:color w:val="000000" w:themeColor="text1"/>
          <w:sz w:val="20"/>
          <w:szCs w:val="20"/>
        </w:rPr>
        <w:t>пов выполнения работ</w:t>
      </w:r>
      <w:r w:rsidR="00546E6A" w:rsidRPr="001B2D00">
        <w:rPr>
          <w:rFonts w:ascii="Times New Roman" w:hAnsi="Times New Roman"/>
          <w:color w:val="000000" w:themeColor="text1"/>
          <w:sz w:val="20"/>
          <w:szCs w:val="20"/>
        </w:rPr>
        <w:t xml:space="preserve"> и исполняется в один этап от даты заключения до истечения его срока действия, указанного в пункте 13</w:t>
      </w:r>
      <w:r w:rsidR="001C5491" w:rsidRPr="001B2D00">
        <w:rPr>
          <w:rFonts w:ascii="Times New Roman" w:hAnsi="Times New Roman"/>
          <w:color w:val="000000" w:themeColor="text1"/>
          <w:sz w:val="20"/>
          <w:szCs w:val="20"/>
        </w:rPr>
        <w:t>.2</w:t>
      </w:r>
      <w:r w:rsidR="00546E6A" w:rsidRPr="001B2D00">
        <w:rPr>
          <w:rFonts w:ascii="Times New Roman" w:hAnsi="Times New Roman"/>
          <w:color w:val="000000" w:themeColor="text1"/>
          <w:sz w:val="20"/>
          <w:szCs w:val="20"/>
        </w:rPr>
        <w:t xml:space="preserve"> Контракта, либо до полного исполнения и оплаты, если таковые наступили ранее указанной в пункте 13</w:t>
      </w:r>
      <w:r w:rsidR="001C5491" w:rsidRPr="001B2D00">
        <w:rPr>
          <w:rFonts w:ascii="Times New Roman" w:hAnsi="Times New Roman"/>
          <w:color w:val="000000" w:themeColor="text1"/>
          <w:sz w:val="20"/>
          <w:szCs w:val="20"/>
        </w:rPr>
        <w:t>.2</w:t>
      </w:r>
      <w:r w:rsidR="00546E6A" w:rsidRPr="001B2D00">
        <w:rPr>
          <w:rFonts w:ascii="Times New Roman" w:hAnsi="Times New Roman"/>
          <w:color w:val="000000" w:themeColor="text1"/>
          <w:sz w:val="20"/>
          <w:szCs w:val="20"/>
        </w:rPr>
        <w:t xml:space="preserve"> Контракта даты.</w:t>
      </w:r>
    </w:p>
    <w:p w:rsidR="0008275A" w:rsidRPr="001B2D00" w:rsidRDefault="0008275A" w:rsidP="001B2D00">
      <w:pPr>
        <w:spacing w:after="0"/>
        <w:jc w:val="both"/>
        <w:rPr>
          <w:rFonts w:ascii="Times New Roman" w:hAnsi="Times New Roman"/>
          <w:color w:val="000000" w:themeColor="text1"/>
          <w:sz w:val="20"/>
          <w:szCs w:val="20"/>
        </w:rPr>
      </w:pPr>
    </w:p>
    <w:p w:rsidR="00950179" w:rsidRDefault="00950179" w:rsidP="001B2D00">
      <w:pPr>
        <w:spacing w:after="0"/>
        <w:jc w:val="center"/>
        <w:rPr>
          <w:rFonts w:ascii="Times New Roman" w:hAnsi="Times New Roman"/>
          <w:b/>
          <w:sz w:val="20"/>
          <w:szCs w:val="20"/>
        </w:rPr>
      </w:pPr>
      <w:r w:rsidRPr="005E6743">
        <w:rPr>
          <w:rFonts w:ascii="Times New Roman" w:hAnsi="Times New Roman"/>
          <w:b/>
          <w:sz w:val="20"/>
          <w:szCs w:val="20"/>
        </w:rPr>
        <w:t>14. ОБЕСПЕЧЕНИЕ ИСПОЛНЕНИЯ МУНИЦИПАЛЬНОГО КОНТРАКТА</w:t>
      </w:r>
    </w:p>
    <w:p w:rsidR="0007317A" w:rsidRPr="005E6743" w:rsidRDefault="0007317A" w:rsidP="001B2D00">
      <w:pPr>
        <w:spacing w:after="0"/>
        <w:jc w:val="center"/>
        <w:rPr>
          <w:rFonts w:ascii="Times New Roman" w:hAnsi="Times New Roman"/>
          <w:b/>
          <w:sz w:val="20"/>
          <w:szCs w:val="20"/>
        </w:rPr>
      </w:pPr>
    </w:p>
    <w:p w:rsidR="0007317A" w:rsidRPr="007C1525" w:rsidRDefault="0007317A" w:rsidP="0007317A">
      <w:pPr>
        <w:pStyle w:val="ac"/>
        <w:tabs>
          <w:tab w:val="left" w:pos="993"/>
        </w:tabs>
        <w:spacing w:line="240" w:lineRule="auto"/>
        <w:ind w:left="0" w:firstLine="567"/>
        <w:rPr>
          <w:sz w:val="20"/>
          <w:szCs w:val="20"/>
        </w:rPr>
      </w:pPr>
      <w:r w:rsidRPr="007C1525">
        <w:rPr>
          <w:sz w:val="20"/>
          <w:szCs w:val="20"/>
        </w:rPr>
        <w:t xml:space="preserve">14.1. </w:t>
      </w:r>
      <w:r w:rsidRPr="007C1525">
        <w:rPr>
          <w:color w:val="000000"/>
          <w:sz w:val="20"/>
          <w:szCs w:val="20"/>
        </w:rPr>
        <w:t>Настоящий Контракт заключается только после предоставления Подрядчиком с которым заключается Контракт, обеспечения исполнения Контракта.</w:t>
      </w:r>
    </w:p>
    <w:p w:rsidR="0007317A" w:rsidRPr="007C1525" w:rsidRDefault="0007317A" w:rsidP="0007317A">
      <w:pPr>
        <w:pStyle w:val="ac"/>
        <w:tabs>
          <w:tab w:val="left" w:pos="993"/>
        </w:tabs>
        <w:spacing w:line="240" w:lineRule="auto"/>
        <w:ind w:left="0" w:firstLine="567"/>
        <w:rPr>
          <w:sz w:val="20"/>
          <w:szCs w:val="20"/>
        </w:rPr>
      </w:pPr>
      <w:r w:rsidRPr="007C1525">
        <w:rPr>
          <w:color w:val="000000"/>
          <w:sz w:val="20"/>
          <w:szCs w:val="20"/>
        </w:rPr>
        <w:t xml:space="preserve">14.2. </w:t>
      </w:r>
      <w:r w:rsidRPr="007C1525">
        <w:rPr>
          <w:sz w:val="20"/>
          <w:szCs w:val="20"/>
        </w:rPr>
        <w:t xml:space="preserve">Обеспечение исполнения Контракта составляет 5% от цены Контракта и составляет </w:t>
      </w:r>
      <w:r w:rsidR="00321B63">
        <w:rPr>
          <w:sz w:val="20"/>
          <w:szCs w:val="20"/>
        </w:rPr>
        <w:t>550 253,21</w:t>
      </w:r>
      <w:r w:rsidRPr="007C1525">
        <w:rPr>
          <w:sz w:val="20"/>
          <w:szCs w:val="20"/>
        </w:rPr>
        <w:t xml:space="preserve"> рублей. Способ обеспечения исполнения Контракта определяется участником закупки, с которым заключается Контракт, </w:t>
      </w:r>
      <w:r w:rsidRPr="007C1525">
        <w:rPr>
          <w:sz w:val="20"/>
          <w:szCs w:val="20"/>
        </w:rPr>
        <w:lastRenderedPageBreak/>
        <w:t>самостоятельно. Обеспечение исполнения Контракта может быть предоставлено в виде банковской гарантии или денежных средств.</w:t>
      </w:r>
      <w:r w:rsidRPr="007C1525">
        <w:rPr>
          <w:rStyle w:val="af8"/>
          <w:sz w:val="20"/>
          <w:szCs w:val="20"/>
        </w:rPr>
        <w:footnoteReference w:id="2"/>
      </w:r>
    </w:p>
    <w:p w:rsidR="0007317A" w:rsidRPr="007C1525" w:rsidRDefault="0007317A" w:rsidP="0007317A">
      <w:pPr>
        <w:spacing w:after="0" w:line="240" w:lineRule="auto"/>
        <w:ind w:firstLine="567"/>
        <w:jc w:val="both"/>
        <w:rPr>
          <w:rFonts w:ascii="Times New Roman" w:hAnsi="Times New Roman"/>
          <w:sz w:val="20"/>
          <w:szCs w:val="20"/>
        </w:rPr>
      </w:pPr>
      <w:r w:rsidRPr="007C1525">
        <w:rPr>
          <w:rFonts w:ascii="Times New Roman" w:hAnsi="Times New Roman"/>
          <w:sz w:val="20"/>
          <w:szCs w:val="20"/>
        </w:rPr>
        <w:t xml:space="preserve">14.3. В случае,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sidRPr="007C1525">
        <w:rPr>
          <w:rFonts w:ascii="Times New Roman" w:hAnsi="Times New Roman"/>
          <w:color w:val="000000"/>
          <w:sz w:val="20"/>
          <w:szCs w:val="20"/>
        </w:rPr>
        <w:t xml:space="preserve">или информацию, подтверждающую добросовестность Подрядчика в соответствии с ч.3 ст.37 Федерального закона от 15.04.2013 № 44-ФЗ, с одновременным предоставлением таким участником обеспечения исполнения Контракта в </w:t>
      </w:r>
      <w:r>
        <w:rPr>
          <w:rFonts w:ascii="Times New Roman" w:hAnsi="Times New Roman"/>
          <w:color w:val="000000"/>
          <w:sz w:val="20"/>
          <w:szCs w:val="20"/>
        </w:rPr>
        <w:t>размере обеспечения исполнения К</w:t>
      </w:r>
      <w:r w:rsidRPr="007C1525">
        <w:rPr>
          <w:rFonts w:ascii="Times New Roman" w:hAnsi="Times New Roman"/>
          <w:color w:val="000000"/>
          <w:sz w:val="20"/>
          <w:szCs w:val="20"/>
        </w:rPr>
        <w:t>онтракта, указанном в документации о закупке.</w:t>
      </w:r>
    </w:p>
    <w:p w:rsidR="0007317A" w:rsidRPr="007C1525" w:rsidRDefault="0007317A" w:rsidP="00E427FF">
      <w:pPr>
        <w:pStyle w:val="Style1"/>
        <w:spacing w:line="240" w:lineRule="auto"/>
        <w:ind w:firstLine="567"/>
        <w:jc w:val="both"/>
        <w:rPr>
          <w:sz w:val="20"/>
          <w:szCs w:val="20"/>
        </w:rPr>
      </w:pPr>
      <w:r w:rsidRPr="007C1525">
        <w:rPr>
          <w:sz w:val="20"/>
          <w:szCs w:val="20"/>
        </w:rPr>
        <w:t>14.4.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tbl>
      <w:tblPr>
        <w:tblStyle w:val="a5"/>
        <w:tblW w:w="0" w:type="auto"/>
        <w:tblLook w:val="04A0"/>
      </w:tblPr>
      <w:tblGrid>
        <w:gridCol w:w="10421"/>
      </w:tblGrid>
      <w:tr w:rsidR="0007317A" w:rsidRPr="00EE1D0F" w:rsidTr="009026A3">
        <w:trPr>
          <w:trHeight w:val="346"/>
        </w:trPr>
        <w:tc>
          <w:tcPr>
            <w:tcW w:w="10421" w:type="dxa"/>
            <w:shd w:val="clear" w:color="auto" w:fill="auto"/>
          </w:tcPr>
          <w:p w:rsidR="0007317A" w:rsidRPr="00EE1D0F" w:rsidRDefault="0007317A" w:rsidP="00CD22C3">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07317A" w:rsidRPr="00EE1D0F" w:rsidTr="00CD22C3">
              <w:tc>
                <w:tcPr>
                  <w:tcW w:w="10740" w:type="dxa"/>
                </w:tcPr>
                <w:p w:rsidR="0007317A" w:rsidRPr="00EE1D0F" w:rsidRDefault="0007317A" w:rsidP="00CD22C3">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07317A" w:rsidRPr="00EE1D0F" w:rsidTr="00CD22C3">
              <w:tc>
                <w:tcPr>
                  <w:tcW w:w="10740" w:type="dxa"/>
                </w:tcPr>
                <w:p w:rsidR="0007317A" w:rsidRPr="002537D5" w:rsidRDefault="0007317A"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07317A" w:rsidRPr="00EE1D0F" w:rsidTr="00CD22C3">
              <w:tc>
                <w:tcPr>
                  <w:tcW w:w="10740" w:type="dxa"/>
                </w:tcPr>
                <w:p w:rsidR="0007317A" w:rsidRPr="002537D5" w:rsidRDefault="0007317A"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07317A" w:rsidRPr="00EE1D0F" w:rsidTr="00CD22C3">
              <w:tc>
                <w:tcPr>
                  <w:tcW w:w="10740" w:type="dxa"/>
                </w:tcPr>
                <w:p w:rsidR="0007317A" w:rsidRPr="002537D5" w:rsidRDefault="0007317A"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07317A" w:rsidRPr="00EE1D0F" w:rsidTr="00CD22C3">
              <w:tc>
                <w:tcPr>
                  <w:tcW w:w="10740" w:type="dxa"/>
                </w:tcPr>
                <w:p w:rsidR="0007317A" w:rsidRDefault="0007317A"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к</w:t>
                  </w:r>
                  <w:r w:rsidRPr="002537D5">
                    <w:rPr>
                      <w:rFonts w:ascii="Times New Roman" w:hAnsi="Times New Roman" w:cs="Times New Roman"/>
                      <w:sz w:val="20"/>
                      <w:szCs w:val="20"/>
                    </w:rPr>
                    <w:t xml:space="preserve">/счет </w:t>
                  </w:r>
                  <w:r>
                    <w:rPr>
                      <w:rFonts w:ascii="Times New Roman" w:hAnsi="Times New Roman" w:cs="Times New Roman"/>
                      <w:sz w:val="20"/>
                      <w:szCs w:val="20"/>
                    </w:rPr>
                    <w:t>03232643057080002000</w:t>
                  </w:r>
                </w:p>
                <w:p w:rsidR="0007317A" w:rsidRPr="002537D5" w:rsidRDefault="0007317A"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ЕКС 40102810545370000012 БИК  010507002</w:t>
                  </w:r>
                </w:p>
              </w:tc>
            </w:tr>
          </w:tbl>
          <w:p w:rsidR="0007317A" w:rsidRPr="00EE1D0F" w:rsidRDefault="0007317A" w:rsidP="00CD22C3">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07317A" w:rsidRPr="00EE1D0F" w:rsidTr="009026A3">
        <w:trPr>
          <w:trHeight w:val="324"/>
        </w:trPr>
        <w:tc>
          <w:tcPr>
            <w:tcW w:w="10421" w:type="dxa"/>
            <w:tcBorders>
              <w:bottom w:val="single" w:sz="4" w:space="0" w:color="auto"/>
            </w:tcBorders>
          </w:tcPr>
          <w:p w:rsidR="0007317A" w:rsidRPr="00EE1D0F" w:rsidRDefault="0007317A" w:rsidP="00CD22C3">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Назначение платежа: обеспечение </w:t>
            </w:r>
            <w:r>
              <w:rPr>
                <w:rFonts w:ascii="Times New Roman" w:hAnsi="Times New Roman"/>
                <w:sz w:val="19"/>
                <w:szCs w:val="19"/>
              </w:rPr>
              <w:t xml:space="preserve"> исполнения  муниципального     контракта</w:t>
            </w:r>
            <w:r w:rsidRPr="00EE1D0F">
              <w:rPr>
                <w:rFonts w:ascii="Times New Roman" w:hAnsi="Times New Roman"/>
                <w:sz w:val="19"/>
                <w:szCs w:val="19"/>
              </w:rPr>
              <w:t xml:space="preserve"> №____________</w:t>
            </w:r>
          </w:p>
        </w:tc>
      </w:tr>
    </w:tbl>
    <w:p w:rsidR="0007317A" w:rsidRPr="00C63B20" w:rsidRDefault="0007317A" w:rsidP="00E427FF">
      <w:pPr>
        <w:pStyle w:val="ac"/>
        <w:spacing w:line="276" w:lineRule="auto"/>
        <w:ind w:left="0" w:firstLine="567"/>
        <w:rPr>
          <w:sz w:val="20"/>
          <w:szCs w:val="20"/>
        </w:rPr>
      </w:pPr>
      <w:r w:rsidRPr="00C63B20">
        <w:rPr>
          <w:sz w:val="20"/>
          <w:szCs w:val="20"/>
        </w:rPr>
        <w:t>14.5. В банковскую гарантию включает</w:t>
      </w:r>
      <w:r>
        <w:rPr>
          <w:sz w:val="20"/>
          <w:szCs w:val="20"/>
        </w:rPr>
        <w:t>ся условие о праве З</w:t>
      </w:r>
      <w:r w:rsidRPr="00C63B20">
        <w:rPr>
          <w:sz w:val="20"/>
          <w:szCs w:val="20"/>
        </w:rPr>
        <w:t>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
    <w:p w:rsidR="0007317A" w:rsidRPr="00C63B20" w:rsidRDefault="0007317A" w:rsidP="0007317A">
      <w:pPr>
        <w:pStyle w:val="ac"/>
        <w:spacing w:line="276" w:lineRule="auto"/>
        <w:ind w:left="0" w:firstLine="567"/>
        <w:rPr>
          <w:sz w:val="20"/>
          <w:szCs w:val="20"/>
        </w:rPr>
      </w:pPr>
      <w:r w:rsidRPr="00C63B20">
        <w:rPr>
          <w:sz w:val="20"/>
          <w:szCs w:val="20"/>
        </w:rPr>
        <w:t>14.6. Возврат денежных средств, внесенных в качестве обеспечения исполнения настоящего Контракта, осуществляется Подрядчику в течение 15 (пятнадцати) дней с даты исполнения Подрядчиком обязательств, предусмотренных Контрактом по реквизитам Подрядчика, указанным в п. 16 настоящего Контракта.</w:t>
      </w:r>
    </w:p>
    <w:p w:rsidR="0007317A" w:rsidRPr="00C63B20" w:rsidRDefault="0007317A" w:rsidP="0007317A">
      <w:pPr>
        <w:pStyle w:val="ac"/>
        <w:spacing w:line="276" w:lineRule="auto"/>
        <w:ind w:left="0" w:firstLine="567"/>
        <w:rPr>
          <w:sz w:val="20"/>
          <w:szCs w:val="20"/>
        </w:rPr>
      </w:pPr>
      <w:r w:rsidRPr="00C63B20">
        <w:rPr>
          <w:sz w:val="20"/>
          <w:szCs w:val="20"/>
        </w:rPr>
        <w:t>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7317A" w:rsidRPr="00C63B20" w:rsidRDefault="0007317A" w:rsidP="0007317A">
      <w:pPr>
        <w:pStyle w:val="ac"/>
        <w:spacing w:line="276" w:lineRule="auto"/>
        <w:ind w:left="0" w:firstLine="567"/>
        <w:rPr>
          <w:sz w:val="20"/>
          <w:szCs w:val="20"/>
        </w:rPr>
      </w:pPr>
      <w:r w:rsidRPr="00C63B20">
        <w:rPr>
          <w:sz w:val="20"/>
          <w:szCs w:val="20"/>
        </w:rPr>
        <w:t>14.8.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соответствующей размеру штрафных санкций. Списание денежных средств в пользу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4B48F7" w:rsidRPr="001B2D00" w:rsidRDefault="0007317A" w:rsidP="00E427FF">
      <w:pPr>
        <w:pStyle w:val="ac"/>
        <w:spacing w:line="276" w:lineRule="auto"/>
        <w:ind w:left="0" w:firstLine="567"/>
        <w:rPr>
          <w:sz w:val="20"/>
          <w:szCs w:val="20"/>
        </w:rPr>
      </w:pPr>
      <w:r>
        <w:rPr>
          <w:sz w:val="20"/>
          <w:szCs w:val="20"/>
        </w:rPr>
        <w:t>14</w:t>
      </w:r>
      <w:r w:rsidRPr="00C63B20">
        <w:rPr>
          <w:sz w:val="20"/>
          <w:szCs w:val="20"/>
        </w:rPr>
        <w:t>.9.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w:t>
      </w:r>
      <w:r>
        <w:rPr>
          <w:sz w:val="20"/>
          <w:szCs w:val="20"/>
        </w:rPr>
        <w:t>я К</w:t>
      </w:r>
      <w:r w:rsidRPr="00C63B20">
        <w:rPr>
          <w:sz w:val="20"/>
          <w:szCs w:val="20"/>
        </w:rPr>
        <w:t>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w:t>
      </w:r>
      <w:r>
        <w:rPr>
          <w:sz w:val="20"/>
          <w:szCs w:val="20"/>
        </w:rPr>
        <w:t>нном в соответствии с разделом 8</w:t>
      </w:r>
      <w:r w:rsidRPr="00C63B20">
        <w:rPr>
          <w:sz w:val="20"/>
          <w:szCs w:val="20"/>
        </w:rPr>
        <w:t xml:space="preserve"> настоящего Контракта.</w:t>
      </w:r>
    </w:p>
    <w:p w:rsidR="00950179" w:rsidRPr="001B2D00" w:rsidRDefault="00950179" w:rsidP="001B2D00">
      <w:pPr>
        <w:spacing w:after="0"/>
        <w:jc w:val="center"/>
        <w:outlineLvl w:val="1"/>
        <w:rPr>
          <w:rFonts w:ascii="Times New Roman" w:hAnsi="Times New Roman"/>
          <w:b/>
          <w:sz w:val="20"/>
          <w:szCs w:val="20"/>
        </w:rPr>
      </w:pPr>
      <w:r w:rsidRPr="001B2D00">
        <w:rPr>
          <w:rFonts w:ascii="Times New Roman" w:hAnsi="Times New Roman"/>
          <w:b/>
          <w:sz w:val="20"/>
          <w:szCs w:val="20"/>
        </w:rPr>
        <w:t>15. ЗАКЛЮЧИТЕЛЬНЫЕ ПОЛОЖЕНИЯ</w:t>
      </w:r>
    </w:p>
    <w:p w:rsidR="00950179" w:rsidRPr="001B2D00" w:rsidRDefault="00950179" w:rsidP="001B2D00">
      <w:pPr>
        <w:spacing w:after="0"/>
        <w:ind w:firstLine="708"/>
        <w:jc w:val="both"/>
        <w:outlineLvl w:val="1"/>
        <w:rPr>
          <w:rFonts w:ascii="Times New Roman" w:hAnsi="Times New Roman"/>
          <w:sz w:val="20"/>
          <w:szCs w:val="20"/>
        </w:rPr>
      </w:pPr>
      <w:r w:rsidRPr="001B2D00">
        <w:rPr>
          <w:rFonts w:ascii="Times New Roman" w:hAnsi="Times New Roman"/>
          <w:sz w:val="20"/>
          <w:szCs w:val="20"/>
        </w:rPr>
        <w:t>15.1. Во всем, что не предусмотрено настоящим Контрактом, Стороны руководствуются действующим законодательством  Российской Федерации.</w:t>
      </w:r>
    </w:p>
    <w:p w:rsidR="00950179" w:rsidRPr="001B2D00" w:rsidRDefault="00950179" w:rsidP="001B2D00">
      <w:pPr>
        <w:spacing w:after="0"/>
        <w:ind w:firstLine="708"/>
        <w:jc w:val="both"/>
        <w:outlineLvl w:val="1"/>
        <w:rPr>
          <w:rFonts w:ascii="Times New Roman" w:hAnsi="Times New Roman"/>
          <w:sz w:val="20"/>
          <w:szCs w:val="20"/>
        </w:rPr>
      </w:pPr>
      <w:r w:rsidRPr="001B2D00">
        <w:rPr>
          <w:rFonts w:ascii="Times New Roman" w:hAnsi="Times New Roman"/>
          <w:sz w:val="20"/>
          <w:szCs w:val="20"/>
        </w:rPr>
        <w:t xml:space="preserve">15.2.  Письма, уведомления, которое одна Сторона направляет другой Стороне в соответствии с настоящим Контрактом, направляются в письменной форме почтой или факсимильной связью с последующим предоставлением оригинала. </w:t>
      </w:r>
    </w:p>
    <w:p w:rsidR="00950179" w:rsidRPr="001B2D00" w:rsidRDefault="00950179" w:rsidP="001B2D00">
      <w:pPr>
        <w:spacing w:after="0"/>
        <w:ind w:firstLine="708"/>
        <w:jc w:val="both"/>
        <w:outlineLvl w:val="1"/>
        <w:rPr>
          <w:rFonts w:ascii="Times New Roman" w:hAnsi="Times New Roman"/>
          <w:sz w:val="20"/>
          <w:szCs w:val="20"/>
        </w:rPr>
      </w:pPr>
      <w:r w:rsidRPr="001B2D00">
        <w:rPr>
          <w:rFonts w:ascii="Times New Roman" w:hAnsi="Times New Roman"/>
          <w:sz w:val="20"/>
          <w:szCs w:val="20"/>
        </w:rPr>
        <w:t>15.3. Неотъемлемыми приложениями к настоящему Контракту являются:</w:t>
      </w:r>
    </w:p>
    <w:p w:rsidR="00950179" w:rsidRDefault="00950179" w:rsidP="001B2D00">
      <w:pPr>
        <w:spacing w:after="0"/>
        <w:jc w:val="both"/>
        <w:outlineLvl w:val="1"/>
        <w:rPr>
          <w:rFonts w:ascii="Times New Roman" w:hAnsi="Times New Roman"/>
          <w:sz w:val="20"/>
          <w:szCs w:val="20"/>
        </w:rPr>
      </w:pPr>
      <w:r w:rsidRPr="001B2D00">
        <w:rPr>
          <w:rFonts w:ascii="Times New Roman" w:hAnsi="Times New Roman"/>
          <w:sz w:val="20"/>
          <w:szCs w:val="20"/>
        </w:rPr>
        <w:lastRenderedPageBreak/>
        <w:t>- Приложение № 1 «Техническое  задание».</w:t>
      </w:r>
    </w:p>
    <w:p w:rsidR="000A04E0" w:rsidRDefault="000A04E0" w:rsidP="001B2D00">
      <w:pPr>
        <w:spacing w:after="0"/>
        <w:jc w:val="both"/>
        <w:outlineLvl w:val="1"/>
        <w:rPr>
          <w:rFonts w:ascii="Times New Roman" w:hAnsi="Times New Roman"/>
          <w:sz w:val="20"/>
          <w:szCs w:val="20"/>
        </w:rPr>
      </w:pPr>
      <w:r>
        <w:rPr>
          <w:rFonts w:ascii="Times New Roman" w:hAnsi="Times New Roman"/>
          <w:sz w:val="20"/>
          <w:szCs w:val="20"/>
        </w:rPr>
        <w:t>- Приложение № 2 «График выполнения работ».</w:t>
      </w:r>
    </w:p>
    <w:p w:rsidR="00FB4161" w:rsidRDefault="00FB4161" w:rsidP="001B2D00">
      <w:pPr>
        <w:spacing w:after="0"/>
        <w:jc w:val="both"/>
        <w:outlineLvl w:val="1"/>
        <w:rPr>
          <w:rFonts w:ascii="Times New Roman" w:hAnsi="Times New Roman"/>
          <w:sz w:val="20"/>
          <w:szCs w:val="20"/>
        </w:rPr>
      </w:pPr>
      <w:r>
        <w:rPr>
          <w:rFonts w:ascii="Times New Roman" w:hAnsi="Times New Roman"/>
          <w:sz w:val="20"/>
          <w:szCs w:val="20"/>
        </w:rPr>
        <w:t>- Приложение № 3 «График оплаты выполненных работ».</w:t>
      </w:r>
    </w:p>
    <w:p w:rsidR="005632EA" w:rsidRDefault="005632EA" w:rsidP="001B2D00">
      <w:pPr>
        <w:spacing w:after="0"/>
        <w:jc w:val="both"/>
        <w:outlineLvl w:val="1"/>
        <w:rPr>
          <w:rFonts w:ascii="Times New Roman" w:hAnsi="Times New Roman"/>
          <w:sz w:val="20"/>
          <w:szCs w:val="20"/>
        </w:rPr>
      </w:pPr>
      <w:r>
        <w:rPr>
          <w:rFonts w:ascii="Times New Roman" w:hAnsi="Times New Roman"/>
          <w:sz w:val="20"/>
          <w:szCs w:val="20"/>
        </w:rPr>
        <w:t>- Приложение № 4 «Локальные – ресурсные сметные расчеты»</w:t>
      </w:r>
      <w:r w:rsidR="009774A0">
        <w:rPr>
          <w:rFonts w:ascii="Times New Roman" w:hAnsi="Times New Roman"/>
          <w:sz w:val="20"/>
          <w:szCs w:val="20"/>
        </w:rPr>
        <w:t>.</w:t>
      </w:r>
    </w:p>
    <w:p w:rsidR="00950179" w:rsidRPr="001B2D00" w:rsidRDefault="00950179" w:rsidP="001B2D00">
      <w:pPr>
        <w:spacing w:after="0"/>
        <w:jc w:val="center"/>
        <w:outlineLvl w:val="1"/>
        <w:rPr>
          <w:rFonts w:ascii="Times New Roman" w:hAnsi="Times New Roman"/>
          <w:b/>
          <w:sz w:val="20"/>
          <w:szCs w:val="20"/>
        </w:rPr>
      </w:pPr>
      <w:r w:rsidRPr="001B2D00">
        <w:rPr>
          <w:rFonts w:ascii="Times New Roman" w:hAnsi="Times New Roman"/>
          <w:b/>
          <w:sz w:val="20"/>
          <w:szCs w:val="20"/>
        </w:rPr>
        <w:t>16. ЮРИДИЧЕСКИЕ АДРЕСА, РЕКВИЗИТЫ И ПОДПИСИ СТОРОН</w:t>
      </w:r>
    </w:p>
    <w:tbl>
      <w:tblPr>
        <w:tblW w:w="10031" w:type="dxa"/>
        <w:tblLayout w:type="fixed"/>
        <w:tblLook w:val="00A0"/>
      </w:tblPr>
      <w:tblGrid>
        <w:gridCol w:w="4806"/>
        <w:gridCol w:w="120"/>
        <w:gridCol w:w="119"/>
        <w:gridCol w:w="4963"/>
        <w:gridCol w:w="23"/>
      </w:tblGrid>
      <w:tr w:rsidR="00950179" w:rsidRPr="001B2D00" w:rsidTr="00DC7514">
        <w:trPr>
          <w:gridAfter w:val="1"/>
          <w:wAfter w:w="23" w:type="dxa"/>
        </w:trPr>
        <w:tc>
          <w:tcPr>
            <w:tcW w:w="4806" w:type="dxa"/>
          </w:tcPr>
          <w:p w:rsidR="00950179" w:rsidRPr="001B2D00" w:rsidRDefault="00950179" w:rsidP="001B2D00">
            <w:pPr>
              <w:snapToGrid w:val="0"/>
              <w:spacing w:after="0"/>
              <w:jc w:val="both"/>
              <w:rPr>
                <w:rFonts w:ascii="Times New Roman" w:hAnsi="Times New Roman"/>
                <w:b/>
                <w:sz w:val="20"/>
                <w:szCs w:val="20"/>
              </w:rPr>
            </w:pPr>
            <w:r w:rsidRPr="001B2D00">
              <w:rPr>
                <w:rFonts w:ascii="Times New Roman" w:hAnsi="Times New Roman"/>
                <w:b/>
                <w:sz w:val="20"/>
                <w:szCs w:val="20"/>
              </w:rPr>
              <w:t xml:space="preserve">             ЗАКАЗЧИК:</w:t>
            </w:r>
          </w:p>
        </w:tc>
        <w:tc>
          <w:tcPr>
            <w:tcW w:w="239" w:type="dxa"/>
            <w:gridSpan w:val="2"/>
          </w:tcPr>
          <w:p w:rsidR="00950179" w:rsidRPr="001B2D00" w:rsidRDefault="00950179" w:rsidP="001B2D00">
            <w:pPr>
              <w:snapToGrid w:val="0"/>
              <w:spacing w:after="0"/>
              <w:jc w:val="both"/>
              <w:rPr>
                <w:rFonts w:ascii="Times New Roman" w:hAnsi="Times New Roman"/>
                <w:b/>
                <w:sz w:val="20"/>
                <w:szCs w:val="20"/>
              </w:rPr>
            </w:pPr>
          </w:p>
        </w:tc>
        <w:tc>
          <w:tcPr>
            <w:tcW w:w="4963" w:type="dxa"/>
          </w:tcPr>
          <w:p w:rsidR="00950179" w:rsidRPr="001B2D00" w:rsidRDefault="00950179" w:rsidP="001B2D00">
            <w:pPr>
              <w:snapToGrid w:val="0"/>
              <w:spacing w:after="0"/>
              <w:jc w:val="center"/>
              <w:rPr>
                <w:rFonts w:ascii="Times New Roman" w:hAnsi="Times New Roman"/>
                <w:b/>
                <w:sz w:val="20"/>
                <w:szCs w:val="20"/>
              </w:rPr>
            </w:pPr>
            <w:r w:rsidRPr="001B2D00">
              <w:rPr>
                <w:rFonts w:ascii="Times New Roman" w:hAnsi="Times New Roman"/>
                <w:b/>
                <w:sz w:val="20"/>
                <w:szCs w:val="20"/>
              </w:rPr>
              <w:t>ПОДРЯДЧИК:</w:t>
            </w:r>
          </w:p>
        </w:tc>
      </w:tr>
      <w:tr w:rsidR="00950179" w:rsidRPr="001B2D00" w:rsidTr="00DC7514">
        <w:trPr>
          <w:gridAfter w:val="1"/>
          <w:wAfter w:w="23" w:type="dxa"/>
        </w:trPr>
        <w:tc>
          <w:tcPr>
            <w:tcW w:w="4806" w:type="dxa"/>
          </w:tcPr>
          <w:p w:rsidR="00950179" w:rsidRPr="001B2D00" w:rsidRDefault="00950179" w:rsidP="001B2D00">
            <w:pPr>
              <w:spacing w:after="0"/>
              <w:rPr>
                <w:rFonts w:ascii="Times New Roman" w:hAnsi="Times New Roman"/>
                <w:sz w:val="20"/>
                <w:szCs w:val="20"/>
              </w:rPr>
            </w:pPr>
            <w:r w:rsidRPr="001B2D00">
              <w:rPr>
                <w:rFonts w:ascii="Times New Roman" w:hAnsi="Times New Roman"/>
                <w:sz w:val="20"/>
                <w:szCs w:val="20"/>
              </w:rPr>
              <w:t>Муниципальное казенное учреждение «Управление ЖКХ Дальнереченского городского округа»</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tcPr>
          <w:p w:rsidR="00AD0C86" w:rsidRPr="00B11A0E" w:rsidRDefault="00AD0C86" w:rsidP="00AD0C86">
            <w:pPr>
              <w:spacing w:after="0" w:line="240" w:lineRule="auto"/>
              <w:rPr>
                <w:rFonts w:ascii="Times New Roman" w:hAnsi="Times New Roman"/>
                <w:sz w:val="20"/>
                <w:szCs w:val="20"/>
              </w:rPr>
            </w:pPr>
            <w:r w:rsidRPr="00B11A0E">
              <w:rPr>
                <w:rFonts w:ascii="Times New Roman" w:hAnsi="Times New Roman"/>
                <w:sz w:val="20"/>
                <w:szCs w:val="20"/>
              </w:rPr>
              <w:t xml:space="preserve">Индивидуальный предприниматель </w:t>
            </w:r>
          </w:p>
          <w:p w:rsidR="00950179" w:rsidRPr="001B2D00" w:rsidRDefault="00AD0C86" w:rsidP="00AD0C86">
            <w:pPr>
              <w:snapToGrid w:val="0"/>
              <w:spacing w:after="0"/>
              <w:jc w:val="both"/>
              <w:rPr>
                <w:rFonts w:ascii="Times New Roman" w:hAnsi="Times New Roman"/>
                <w:b/>
                <w:sz w:val="20"/>
                <w:szCs w:val="20"/>
              </w:rPr>
            </w:pPr>
            <w:r w:rsidRPr="00B11A0E">
              <w:rPr>
                <w:rFonts w:ascii="Times New Roman" w:hAnsi="Times New Roman"/>
                <w:sz w:val="20"/>
                <w:szCs w:val="20"/>
              </w:rPr>
              <w:t>Мороз Виктор Олегович</w:t>
            </w:r>
          </w:p>
        </w:tc>
      </w:tr>
      <w:tr w:rsidR="00950179" w:rsidRPr="00132BA4" w:rsidTr="00DC7514">
        <w:trPr>
          <w:gridAfter w:val="1"/>
          <w:wAfter w:w="23" w:type="dxa"/>
        </w:trPr>
        <w:tc>
          <w:tcPr>
            <w:tcW w:w="4806" w:type="dxa"/>
          </w:tcPr>
          <w:p w:rsidR="00950179" w:rsidRPr="001B2D00" w:rsidRDefault="00950179" w:rsidP="001B2D00">
            <w:pPr>
              <w:spacing w:after="0"/>
              <w:rPr>
                <w:rFonts w:ascii="Times New Roman" w:hAnsi="Times New Roman"/>
                <w:sz w:val="20"/>
                <w:szCs w:val="20"/>
              </w:rPr>
            </w:pPr>
            <w:r w:rsidRPr="001B2D00">
              <w:rPr>
                <w:rFonts w:ascii="Times New Roman" w:hAnsi="Times New Roman"/>
                <w:sz w:val="20"/>
                <w:szCs w:val="20"/>
              </w:rPr>
              <w:t>692135, Приморский край,</w:t>
            </w:r>
          </w:p>
          <w:p w:rsidR="00950179" w:rsidRPr="001B2D00" w:rsidRDefault="00950179" w:rsidP="001B2D00">
            <w:pPr>
              <w:spacing w:after="0"/>
              <w:rPr>
                <w:rFonts w:ascii="Times New Roman" w:hAnsi="Times New Roman"/>
                <w:sz w:val="20"/>
                <w:szCs w:val="20"/>
              </w:rPr>
            </w:pPr>
            <w:r w:rsidRPr="001B2D00">
              <w:rPr>
                <w:rFonts w:ascii="Times New Roman" w:hAnsi="Times New Roman"/>
                <w:sz w:val="20"/>
                <w:szCs w:val="20"/>
              </w:rPr>
              <w:t>г. Дальнереченск, ул. Победы, 13, каб.30</w:t>
            </w:r>
          </w:p>
          <w:p w:rsidR="00950179" w:rsidRPr="001B2D00" w:rsidRDefault="00950179" w:rsidP="001B2D00">
            <w:pPr>
              <w:spacing w:after="0"/>
              <w:rPr>
                <w:rFonts w:ascii="Times New Roman" w:hAnsi="Times New Roman"/>
                <w:sz w:val="20"/>
                <w:szCs w:val="20"/>
              </w:rPr>
            </w:pPr>
            <w:r w:rsidRPr="001B2D00">
              <w:rPr>
                <w:rFonts w:ascii="Times New Roman" w:hAnsi="Times New Roman"/>
                <w:sz w:val="20"/>
                <w:szCs w:val="20"/>
              </w:rPr>
              <w:t>ИНН 2506010141  КПП 250601001</w:t>
            </w:r>
          </w:p>
          <w:p w:rsidR="00950179" w:rsidRPr="001B2D00" w:rsidRDefault="00950179" w:rsidP="001B2D00">
            <w:pPr>
              <w:spacing w:after="0"/>
              <w:rPr>
                <w:rFonts w:ascii="Times New Roman" w:hAnsi="Times New Roman"/>
                <w:sz w:val="20"/>
                <w:szCs w:val="20"/>
              </w:rPr>
            </w:pPr>
            <w:r w:rsidRPr="001B2D00">
              <w:rPr>
                <w:rFonts w:ascii="Times New Roman" w:hAnsi="Times New Roman"/>
                <w:sz w:val="20"/>
                <w:szCs w:val="20"/>
              </w:rPr>
              <w:t>ОКПО 36784425 ОГРН 1152506000393</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vMerge w:val="restart"/>
          </w:tcPr>
          <w:p w:rsidR="00AD0C86" w:rsidRPr="00B11A0E" w:rsidRDefault="00AD0C86" w:rsidP="00AD0C86">
            <w:pPr>
              <w:snapToGrid w:val="0"/>
              <w:spacing w:after="0" w:line="240" w:lineRule="auto"/>
              <w:rPr>
                <w:rFonts w:ascii="Times New Roman" w:hAnsi="Times New Roman"/>
                <w:sz w:val="20"/>
                <w:szCs w:val="20"/>
              </w:rPr>
            </w:pPr>
            <w:r w:rsidRPr="00B11A0E">
              <w:rPr>
                <w:rFonts w:ascii="Times New Roman" w:hAnsi="Times New Roman"/>
                <w:sz w:val="20"/>
                <w:szCs w:val="20"/>
              </w:rPr>
              <w:t xml:space="preserve">ИНН 250600651315 </w:t>
            </w:r>
          </w:p>
          <w:p w:rsidR="00AD0C86" w:rsidRPr="00392377" w:rsidRDefault="00AD0C86" w:rsidP="00AD0C86">
            <w:pPr>
              <w:spacing w:after="0" w:line="240" w:lineRule="auto"/>
              <w:rPr>
                <w:rFonts w:ascii="Times New Roman" w:hAnsi="Times New Roman"/>
                <w:bCs/>
                <w:sz w:val="20"/>
                <w:szCs w:val="20"/>
                <w:shd w:val="clear" w:color="auto" w:fill="FFFFFF"/>
              </w:rPr>
            </w:pPr>
            <w:r w:rsidRPr="00B11A0E">
              <w:rPr>
                <w:rFonts w:ascii="Times New Roman" w:hAnsi="Times New Roman"/>
                <w:sz w:val="20"/>
                <w:szCs w:val="20"/>
              </w:rPr>
              <w:t xml:space="preserve">ОГРНИП </w:t>
            </w:r>
            <w:r w:rsidRPr="00B11A0E">
              <w:rPr>
                <w:rStyle w:val="af0"/>
                <w:rFonts w:ascii="Times New Roman" w:hAnsi="Times New Roman"/>
                <w:b w:val="0"/>
                <w:sz w:val="20"/>
                <w:szCs w:val="20"/>
                <w:shd w:val="clear" w:color="auto" w:fill="FFFFFF"/>
              </w:rPr>
              <w:t>31</w:t>
            </w:r>
            <w:r w:rsidRPr="00392377">
              <w:rPr>
                <w:rStyle w:val="af0"/>
                <w:rFonts w:ascii="Times New Roman" w:hAnsi="Times New Roman"/>
                <w:b w:val="0"/>
                <w:sz w:val="20"/>
                <w:szCs w:val="20"/>
                <w:shd w:val="clear" w:color="auto" w:fill="FFFFFF"/>
              </w:rPr>
              <w:t>2250607300030</w:t>
            </w:r>
            <w:r w:rsidRPr="00B11A0E">
              <w:rPr>
                <w:rFonts w:ascii="Times New Roman" w:hAnsi="Times New Roman"/>
                <w:sz w:val="20"/>
                <w:szCs w:val="20"/>
              </w:rPr>
              <w:t xml:space="preserve">  </w:t>
            </w:r>
          </w:p>
          <w:p w:rsidR="00AD0C86" w:rsidRPr="00B11A0E" w:rsidRDefault="00AD0C86" w:rsidP="00AD0C86">
            <w:pPr>
              <w:snapToGrid w:val="0"/>
              <w:spacing w:after="0" w:line="240" w:lineRule="auto"/>
              <w:rPr>
                <w:rFonts w:ascii="Times New Roman" w:hAnsi="Times New Roman"/>
                <w:sz w:val="20"/>
                <w:szCs w:val="20"/>
              </w:rPr>
            </w:pPr>
            <w:r w:rsidRPr="00B11A0E">
              <w:rPr>
                <w:rFonts w:ascii="Times New Roman" w:hAnsi="Times New Roman"/>
                <w:sz w:val="20"/>
                <w:szCs w:val="20"/>
              </w:rPr>
              <w:t xml:space="preserve">ОКПО </w:t>
            </w:r>
            <w:r w:rsidRPr="00B11A0E">
              <w:rPr>
                <w:rFonts w:ascii="Times New Roman" w:hAnsi="Times New Roman"/>
                <w:spacing w:val="-10"/>
                <w:sz w:val="20"/>
                <w:szCs w:val="20"/>
                <w:shd w:val="clear" w:color="auto" w:fill="FFFFFF"/>
              </w:rPr>
              <w:t>0182776042</w:t>
            </w:r>
          </w:p>
          <w:p w:rsidR="00F76550" w:rsidRDefault="00AD0C86" w:rsidP="00AD0C86">
            <w:pPr>
              <w:spacing w:after="0" w:line="240" w:lineRule="auto"/>
              <w:rPr>
                <w:rFonts w:ascii="Times New Roman" w:hAnsi="Times New Roman"/>
                <w:sz w:val="20"/>
                <w:szCs w:val="20"/>
              </w:rPr>
            </w:pPr>
            <w:r w:rsidRPr="00B11A0E">
              <w:rPr>
                <w:rFonts w:ascii="Times New Roman" w:hAnsi="Times New Roman"/>
                <w:sz w:val="20"/>
                <w:szCs w:val="20"/>
              </w:rPr>
              <w:t xml:space="preserve">692138, Российская Федерация, Приморский край, </w:t>
            </w:r>
          </w:p>
          <w:p w:rsidR="00AD0C86" w:rsidRPr="00B11A0E" w:rsidRDefault="00AD0C86" w:rsidP="00AD0C86">
            <w:pPr>
              <w:spacing w:after="0" w:line="240" w:lineRule="auto"/>
              <w:rPr>
                <w:rFonts w:ascii="Times New Roman" w:hAnsi="Times New Roman"/>
                <w:sz w:val="20"/>
                <w:szCs w:val="20"/>
              </w:rPr>
            </w:pPr>
            <w:r w:rsidRPr="00B11A0E">
              <w:rPr>
                <w:rFonts w:ascii="Times New Roman" w:hAnsi="Times New Roman"/>
                <w:sz w:val="20"/>
                <w:szCs w:val="20"/>
              </w:rPr>
              <w:t>г. Дальнереченск, ул. Блюхера, д. 20</w:t>
            </w:r>
          </w:p>
          <w:p w:rsidR="00AD0C86" w:rsidRPr="00B11A0E" w:rsidRDefault="00AD0C86" w:rsidP="00AD0C86">
            <w:pPr>
              <w:spacing w:after="0" w:line="240" w:lineRule="auto"/>
              <w:rPr>
                <w:rFonts w:ascii="Times New Roman" w:hAnsi="Times New Roman"/>
                <w:sz w:val="20"/>
                <w:szCs w:val="20"/>
              </w:rPr>
            </w:pPr>
            <w:r w:rsidRPr="00B11A0E">
              <w:rPr>
                <w:rFonts w:ascii="Times New Roman" w:hAnsi="Times New Roman"/>
                <w:sz w:val="20"/>
                <w:szCs w:val="20"/>
              </w:rPr>
              <w:t xml:space="preserve">ДАЛЬНЕВОСТОЧНЫЙ БАНК ПАО СБЕРБАНК </w:t>
            </w:r>
          </w:p>
          <w:p w:rsidR="00AD0C86" w:rsidRPr="00B11A0E" w:rsidRDefault="00AD0C86" w:rsidP="00AD0C86">
            <w:pPr>
              <w:spacing w:after="0" w:line="240" w:lineRule="auto"/>
              <w:rPr>
                <w:rFonts w:ascii="Times New Roman" w:hAnsi="Times New Roman"/>
                <w:sz w:val="20"/>
                <w:szCs w:val="20"/>
              </w:rPr>
            </w:pPr>
            <w:r w:rsidRPr="00B11A0E">
              <w:rPr>
                <w:rFonts w:ascii="Times New Roman" w:hAnsi="Times New Roman"/>
                <w:sz w:val="20"/>
                <w:szCs w:val="20"/>
              </w:rPr>
              <w:t xml:space="preserve"> г. Хабаровск    БИК 040813608</w:t>
            </w:r>
          </w:p>
          <w:p w:rsidR="00AD0C86" w:rsidRPr="00B11A0E" w:rsidRDefault="00AD0C86" w:rsidP="00AD0C86">
            <w:pPr>
              <w:spacing w:after="0" w:line="240" w:lineRule="auto"/>
              <w:rPr>
                <w:rFonts w:ascii="Times New Roman" w:hAnsi="Times New Roman"/>
                <w:sz w:val="20"/>
                <w:szCs w:val="20"/>
              </w:rPr>
            </w:pPr>
            <w:r w:rsidRPr="00B11A0E">
              <w:rPr>
                <w:rFonts w:ascii="Times New Roman" w:hAnsi="Times New Roman"/>
                <w:sz w:val="20"/>
                <w:szCs w:val="20"/>
              </w:rPr>
              <w:t xml:space="preserve">к/с </w:t>
            </w:r>
            <w:r w:rsidR="00F76550">
              <w:rPr>
                <w:rFonts w:ascii="Times New Roman" w:hAnsi="Times New Roman"/>
                <w:sz w:val="20"/>
                <w:szCs w:val="20"/>
              </w:rPr>
              <w:t xml:space="preserve"> </w:t>
            </w:r>
            <w:r w:rsidRPr="00B11A0E">
              <w:rPr>
                <w:rFonts w:ascii="Times New Roman" w:hAnsi="Times New Roman"/>
                <w:sz w:val="20"/>
                <w:szCs w:val="20"/>
                <w:shd w:val="clear" w:color="auto" w:fill="FFFFFF"/>
              </w:rPr>
              <w:t>30101810600000000608</w:t>
            </w:r>
          </w:p>
          <w:p w:rsidR="00AD0C86" w:rsidRPr="00B11A0E" w:rsidRDefault="00AD0C86" w:rsidP="00AD0C86">
            <w:pPr>
              <w:pStyle w:val="ab"/>
              <w:spacing w:line="240" w:lineRule="auto"/>
              <w:ind w:left="0"/>
              <w:rPr>
                <w:sz w:val="20"/>
                <w:szCs w:val="20"/>
              </w:rPr>
            </w:pPr>
            <w:r w:rsidRPr="00B11A0E">
              <w:rPr>
                <w:sz w:val="20"/>
                <w:szCs w:val="20"/>
              </w:rPr>
              <w:t xml:space="preserve">            р/с 40802810050000004369</w:t>
            </w:r>
          </w:p>
          <w:p w:rsidR="00AD0C86" w:rsidRPr="00B11A0E" w:rsidRDefault="00AD0C86" w:rsidP="00AD0C86">
            <w:pPr>
              <w:pStyle w:val="ab"/>
              <w:spacing w:line="240" w:lineRule="auto"/>
              <w:ind w:left="0"/>
              <w:rPr>
                <w:sz w:val="20"/>
                <w:szCs w:val="20"/>
              </w:rPr>
            </w:pPr>
            <w:r w:rsidRPr="00B11A0E">
              <w:rPr>
                <w:sz w:val="20"/>
                <w:szCs w:val="20"/>
              </w:rPr>
              <w:t xml:space="preserve">тел./    </w:t>
            </w:r>
          </w:p>
          <w:p w:rsidR="00AD0C86" w:rsidRPr="00B11A0E" w:rsidRDefault="00AD0C86" w:rsidP="00AD0C86">
            <w:pPr>
              <w:pStyle w:val="ab"/>
              <w:spacing w:line="240" w:lineRule="auto"/>
              <w:ind w:left="0"/>
              <w:rPr>
                <w:sz w:val="20"/>
                <w:szCs w:val="20"/>
              </w:rPr>
            </w:pPr>
          </w:p>
          <w:p w:rsidR="00AD0C86" w:rsidRPr="00B11A0E" w:rsidRDefault="00AD0C86" w:rsidP="00AD0C86">
            <w:pPr>
              <w:pStyle w:val="ab"/>
              <w:spacing w:line="240" w:lineRule="auto"/>
              <w:ind w:left="0"/>
              <w:rPr>
                <w:sz w:val="20"/>
                <w:szCs w:val="20"/>
              </w:rPr>
            </w:pPr>
          </w:p>
          <w:p w:rsidR="00AD0C86" w:rsidRPr="00B11A0E" w:rsidRDefault="00AD0C86" w:rsidP="00AD0C86">
            <w:pPr>
              <w:pStyle w:val="ab"/>
              <w:spacing w:line="240" w:lineRule="auto"/>
              <w:ind w:left="0"/>
              <w:rPr>
                <w:sz w:val="20"/>
                <w:szCs w:val="20"/>
              </w:rPr>
            </w:pPr>
          </w:p>
          <w:p w:rsidR="00AD0C86" w:rsidRPr="00B11A0E" w:rsidRDefault="00AD0C86" w:rsidP="00AD0C86">
            <w:pPr>
              <w:pStyle w:val="ab"/>
              <w:spacing w:line="240" w:lineRule="auto"/>
              <w:ind w:left="0"/>
              <w:rPr>
                <w:sz w:val="20"/>
                <w:szCs w:val="20"/>
              </w:rPr>
            </w:pPr>
          </w:p>
          <w:p w:rsidR="00AD0C86" w:rsidRPr="00392377" w:rsidRDefault="00AD0C86" w:rsidP="00AD0C86">
            <w:pPr>
              <w:pStyle w:val="ab"/>
              <w:spacing w:line="240" w:lineRule="auto"/>
              <w:ind w:left="0" w:firstLine="0"/>
              <w:rPr>
                <w:sz w:val="20"/>
                <w:szCs w:val="20"/>
              </w:rPr>
            </w:pPr>
            <w:r>
              <w:rPr>
                <w:sz w:val="20"/>
                <w:szCs w:val="20"/>
              </w:rPr>
              <w:t xml:space="preserve"> </w:t>
            </w:r>
            <w:r w:rsidRPr="00B11A0E">
              <w:rPr>
                <w:sz w:val="20"/>
                <w:szCs w:val="20"/>
              </w:rPr>
              <w:t>тел</w:t>
            </w:r>
            <w:r w:rsidRPr="00392377">
              <w:rPr>
                <w:sz w:val="20"/>
                <w:szCs w:val="20"/>
              </w:rPr>
              <w:t>: +79532099977</w:t>
            </w:r>
          </w:p>
          <w:p w:rsidR="00950179" w:rsidRPr="00AD0C86" w:rsidRDefault="00AD0C86" w:rsidP="00AD0C86">
            <w:pPr>
              <w:spacing w:after="0"/>
              <w:jc w:val="both"/>
              <w:rPr>
                <w:rFonts w:ascii="Times New Roman" w:hAnsi="Times New Roman"/>
                <w:sz w:val="20"/>
                <w:szCs w:val="20"/>
                <w:lang w:val="en-US"/>
              </w:rPr>
            </w:pPr>
            <w:r w:rsidRPr="00132BA4">
              <w:rPr>
                <w:rFonts w:ascii="Times New Roman" w:hAnsi="Times New Roman"/>
                <w:sz w:val="20"/>
                <w:szCs w:val="20"/>
              </w:rPr>
              <w:t xml:space="preserve"> </w:t>
            </w:r>
            <w:r w:rsidRPr="00B11A0E">
              <w:rPr>
                <w:rFonts w:ascii="Times New Roman" w:hAnsi="Times New Roman"/>
                <w:sz w:val="20"/>
                <w:szCs w:val="20"/>
                <w:lang w:val="en-US"/>
              </w:rPr>
              <w:t>E</w:t>
            </w:r>
            <w:r w:rsidRPr="001A022C">
              <w:rPr>
                <w:rFonts w:ascii="Times New Roman" w:hAnsi="Times New Roman"/>
                <w:sz w:val="20"/>
                <w:szCs w:val="20"/>
                <w:lang w:val="en-US"/>
              </w:rPr>
              <w:t>-</w:t>
            </w:r>
            <w:r w:rsidRPr="00B11A0E">
              <w:rPr>
                <w:rFonts w:ascii="Times New Roman" w:hAnsi="Times New Roman"/>
                <w:sz w:val="20"/>
                <w:szCs w:val="20"/>
                <w:lang w:val="en-US"/>
              </w:rPr>
              <w:t>mail</w:t>
            </w:r>
            <w:r w:rsidRPr="001A022C">
              <w:rPr>
                <w:rFonts w:ascii="Times New Roman" w:hAnsi="Times New Roman"/>
                <w:sz w:val="20"/>
                <w:szCs w:val="20"/>
                <w:lang w:val="en-US"/>
              </w:rPr>
              <w:t xml:space="preserve">: </w:t>
            </w:r>
            <w:r w:rsidRPr="001A022C">
              <w:rPr>
                <w:rFonts w:ascii="Times New Roman" w:hAnsi="Times New Roman"/>
                <w:color w:val="000000"/>
                <w:sz w:val="20"/>
                <w:szCs w:val="20"/>
                <w:lang w:val="en-US"/>
              </w:rPr>
              <w:t xml:space="preserve"> </w:t>
            </w:r>
            <w:r w:rsidRPr="00B11A0E">
              <w:rPr>
                <w:rFonts w:ascii="Times New Roman" w:hAnsi="Times New Roman"/>
                <w:sz w:val="20"/>
                <w:szCs w:val="20"/>
                <w:lang w:val="en-US"/>
              </w:rPr>
              <w:t>planoviti</w:t>
            </w:r>
            <w:r w:rsidRPr="001A022C">
              <w:rPr>
                <w:rFonts w:ascii="Times New Roman" w:hAnsi="Times New Roman"/>
                <w:sz w:val="20"/>
                <w:szCs w:val="20"/>
                <w:lang w:val="en-US"/>
              </w:rPr>
              <w:t>@</w:t>
            </w:r>
            <w:r w:rsidRPr="00B11A0E">
              <w:rPr>
                <w:rFonts w:ascii="Times New Roman" w:hAnsi="Times New Roman"/>
                <w:sz w:val="20"/>
                <w:szCs w:val="20"/>
                <w:lang w:val="en-US"/>
              </w:rPr>
              <w:t>mail</w:t>
            </w:r>
            <w:r w:rsidRPr="001A022C">
              <w:rPr>
                <w:rFonts w:ascii="Times New Roman" w:hAnsi="Times New Roman"/>
                <w:sz w:val="20"/>
                <w:szCs w:val="20"/>
                <w:lang w:val="en-US"/>
              </w:rPr>
              <w:t>.</w:t>
            </w:r>
            <w:r w:rsidRPr="00B11A0E">
              <w:rPr>
                <w:rFonts w:ascii="Times New Roman" w:hAnsi="Times New Roman"/>
                <w:sz w:val="20"/>
                <w:szCs w:val="20"/>
                <w:lang w:val="en-US"/>
              </w:rPr>
              <w:t>ru</w:t>
            </w:r>
          </w:p>
        </w:tc>
      </w:tr>
      <w:tr w:rsidR="00950179" w:rsidRPr="001B2D00" w:rsidTr="00DC7514">
        <w:trPr>
          <w:gridAfter w:val="1"/>
          <w:wAfter w:w="23" w:type="dxa"/>
        </w:trPr>
        <w:tc>
          <w:tcPr>
            <w:tcW w:w="4806" w:type="dxa"/>
          </w:tcPr>
          <w:p w:rsidR="00950179" w:rsidRPr="001B2D00" w:rsidRDefault="00492358" w:rsidP="001B2D00">
            <w:pPr>
              <w:spacing w:after="0"/>
              <w:rPr>
                <w:rFonts w:ascii="Times New Roman" w:hAnsi="Times New Roman"/>
                <w:sz w:val="20"/>
                <w:szCs w:val="20"/>
              </w:rPr>
            </w:pPr>
            <w:r w:rsidRPr="001B2D00">
              <w:rPr>
                <w:rFonts w:ascii="Times New Roman" w:hAnsi="Times New Roman"/>
                <w:sz w:val="20"/>
                <w:szCs w:val="20"/>
              </w:rPr>
              <w:t>МКУ «Управление ЖКХ Дальнереченского городского округа</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vMerge/>
          </w:tcPr>
          <w:p w:rsidR="00950179" w:rsidRPr="001B2D00" w:rsidRDefault="00950179" w:rsidP="001B2D00">
            <w:pPr>
              <w:snapToGrid w:val="0"/>
              <w:spacing w:after="0"/>
              <w:jc w:val="both"/>
              <w:rPr>
                <w:rFonts w:ascii="Times New Roman" w:hAnsi="Times New Roman"/>
                <w:sz w:val="20"/>
                <w:szCs w:val="20"/>
              </w:rPr>
            </w:pPr>
          </w:p>
        </w:tc>
      </w:tr>
      <w:tr w:rsidR="00950179" w:rsidRPr="001B2D00" w:rsidTr="00DC7514">
        <w:trPr>
          <w:gridAfter w:val="1"/>
          <w:wAfter w:w="23" w:type="dxa"/>
        </w:trPr>
        <w:tc>
          <w:tcPr>
            <w:tcW w:w="4806" w:type="dxa"/>
          </w:tcPr>
          <w:p w:rsidR="00950179" w:rsidRPr="001B2D00" w:rsidRDefault="00950179" w:rsidP="001B2D00">
            <w:pPr>
              <w:pStyle w:val="ConsPlusCell"/>
              <w:contextualSpacing/>
              <w:rPr>
                <w:rFonts w:ascii="Times New Roman" w:hAnsi="Times New Roman" w:cs="Times New Roman"/>
                <w:sz w:val="20"/>
                <w:szCs w:val="20"/>
              </w:rPr>
            </w:pPr>
            <w:r w:rsidRPr="001B2D00">
              <w:rPr>
                <w:rFonts w:ascii="Times New Roman" w:hAnsi="Times New Roman" w:cs="Times New Roman"/>
                <w:sz w:val="20"/>
                <w:szCs w:val="20"/>
              </w:rPr>
              <w:t>(МКУ «Управление ЖКХ Дальнереченского городского округа, л/с 03203</w:t>
            </w:r>
            <w:r w:rsidRPr="001B2D00">
              <w:rPr>
                <w:rFonts w:ascii="Times New Roman" w:hAnsi="Times New Roman" w:cs="Times New Roman"/>
                <w:sz w:val="20"/>
                <w:szCs w:val="20"/>
                <w:lang w:val="en-US"/>
              </w:rPr>
              <w:t>D</w:t>
            </w:r>
            <w:r w:rsidRPr="001B2D00">
              <w:rPr>
                <w:rFonts w:ascii="Times New Roman" w:hAnsi="Times New Roman" w:cs="Times New Roman"/>
                <w:sz w:val="20"/>
                <w:szCs w:val="20"/>
              </w:rPr>
              <w:t>00320)</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vMerge/>
          </w:tcPr>
          <w:p w:rsidR="00950179" w:rsidRPr="001B2D00" w:rsidRDefault="00950179" w:rsidP="001B2D00">
            <w:pPr>
              <w:snapToGrid w:val="0"/>
              <w:spacing w:after="0"/>
              <w:jc w:val="both"/>
              <w:rPr>
                <w:rFonts w:ascii="Times New Roman" w:hAnsi="Times New Roman"/>
                <w:sz w:val="20"/>
                <w:szCs w:val="20"/>
              </w:rPr>
            </w:pPr>
          </w:p>
        </w:tc>
      </w:tr>
      <w:tr w:rsidR="00950179" w:rsidRPr="001B2D00" w:rsidTr="00DC7514">
        <w:trPr>
          <w:gridAfter w:val="1"/>
          <w:wAfter w:w="23" w:type="dxa"/>
        </w:trPr>
        <w:tc>
          <w:tcPr>
            <w:tcW w:w="4806" w:type="dxa"/>
          </w:tcPr>
          <w:p w:rsidR="00950179" w:rsidRDefault="004979E5" w:rsidP="001B2D00">
            <w:pPr>
              <w:spacing w:after="0"/>
              <w:rPr>
                <w:rFonts w:ascii="Times New Roman" w:hAnsi="Times New Roman"/>
                <w:sz w:val="20"/>
                <w:szCs w:val="20"/>
              </w:rPr>
            </w:pPr>
            <w:r>
              <w:rPr>
                <w:rFonts w:ascii="Times New Roman" w:hAnsi="Times New Roman"/>
                <w:sz w:val="20"/>
                <w:szCs w:val="20"/>
              </w:rPr>
              <w:t xml:space="preserve"> Казначейский счет: 03231643057080002000</w:t>
            </w:r>
          </w:p>
          <w:p w:rsidR="004979E5" w:rsidRPr="001B2D00" w:rsidRDefault="004979E5" w:rsidP="001B2D00">
            <w:pPr>
              <w:spacing w:after="0"/>
              <w:rPr>
                <w:rFonts w:ascii="Times New Roman" w:hAnsi="Times New Roman"/>
                <w:sz w:val="20"/>
                <w:szCs w:val="20"/>
              </w:rPr>
            </w:pPr>
            <w:r>
              <w:rPr>
                <w:rFonts w:ascii="Times New Roman" w:hAnsi="Times New Roman"/>
                <w:sz w:val="20"/>
                <w:szCs w:val="20"/>
              </w:rPr>
              <w:t>ЕКС 40102810545370000012</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vMerge/>
          </w:tcPr>
          <w:p w:rsidR="00950179" w:rsidRPr="001B2D00" w:rsidRDefault="00950179" w:rsidP="001B2D00">
            <w:pPr>
              <w:snapToGrid w:val="0"/>
              <w:spacing w:after="0"/>
              <w:jc w:val="both"/>
              <w:rPr>
                <w:rFonts w:ascii="Times New Roman" w:hAnsi="Times New Roman"/>
                <w:sz w:val="20"/>
                <w:szCs w:val="20"/>
              </w:rPr>
            </w:pPr>
          </w:p>
        </w:tc>
      </w:tr>
      <w:tr w:rsidR="00950179" w:rsidRPr="001B2D00" w:rsidTr="00DC7514">
        <w:trPr>
          <w:gridAfter w:val="1"/>
          <w:wAfter w:w="23" w:type="dxa"/>
        </w:trPr>
        <w:tc>
          <w:tcPr>
            <w:tcW w:w="4806" w:type="dxa"/>
          </w:tcPr>
          <w:p w:rsidR="00950179" w:rsidRPr="001B2D00" w:rsidRDefault="00950179" w:rsidP="001B2D00">
            <w:pPr>
              <w:spacing w:after="0"/>
              <w:rPr>
                <w:rFonts w:ascii="Times New Roman" w:hAnsi="Times New Roman"/>
                <w:sz w:val="20"/>
                <w:szCs w:val="20"/>
              </w:rPr>
            </w:pPr>
            <w:r w:rsidRPr="001B2D00">
              <w:rPr>
                <w:rFonts w:ascii="Times New Roman" w:hAnsi="Times New Roman"/>
                <w:sz w:val="20"/>
                <w:szCs w:val="20"/>
              </w:rPr>
              <w:t>Дальневосточное  ГУ Банка России</w:t>
            </w:r>
            <w:r w:rsidR="004979E5">
              <w:rPr>
                <w:rFonts w:ascii="Times New Roman" w:hAnsi="Times New Roman"/>
                <w:sz w:val="20"/>
                <w:szCs w:val="20"/>
              </w:rPr>
              <w:t>//УФК по Приморскому краю</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vMerge/>
          </w:tcPr>
          <w:p w:rsidR="00950179" w:rsidRPr="001B2D00" w:rsidRDefault="00950179" w:rsidP="001B2D00">
            <w:pPr>
              <w:snapToGrid w:val="0"/>
              <w:spacing w:after="0"/>
              <w:jc w:val="both"/>
              <w:rPr>
                <w:rFonts w:ascii="Times New Roman" w:hAnsi="Times New Roman"/>
                <w:sz w:val="20"/>
                <w:szCs w:val="20"/>
              </w:rPr>
            </w:pPr>
          </w:p>
        </w:tc>
      </w:tr>
      <w:tr w:rsidR="00950179" w:rsidRPr="001B2D00" w:rsidTr="00DC7514">
        <w:trPr>
          <w:gridAfter w:val="1"/>
          <w:wAfter w:w="23" w:type="dxa"/>
        </w:trPr>
        <w:tc>
          <w:tcPr>
            <w:tcW w:w="4806" w:type="dxa"/>
          </w:tcPr>
          <w:p w:rsidR="00950179" w:rsidRDefault="00950179" w:rsidP="001B2D00">
            <w:pPr>
              <w:spacing w:after="0"/>
              <w:rPr>
                <w:rFonts w:ascii="Times New Roman" w:hAnsi="Times New Roman"/>
                <w:sz w:val="20"/>
                <w:szCs w:val="20"/>
              </w:rPr>
            </w:pPr>
            <w:r w:rsidRPr="001B2D00">
              <w:rPr>
                <w:rFonts w:ascii="Times New Roman" w:hAnsi="Times New Roman"/>
                <w:sz w:val="20"/>
                <w:szCs w:val="20"/>
              </w:rPr>
              <w:t>г. Владивосток</w:t>
            </w:r>
          </w:p>
          <w:p w:rsidR="004979E5" w:rsidRPr="001B2D00" w:rsidRDefault="00492358" w:rsidP="001B2D00">
            <w:pPr>
              <w:spacing w:after="0"/>
              <w:rPr>
                <w:rFonts w:ascii="Times New Roman" w:hAnsi="Times New Roman"/>
                <w:sz w:val="20"/>
                <w:szCs w:val="20"/>
              </w:rPr>
            </w:pPr>
            <w:r>
              <w:rPr>
                <w:rFonts w:ascii="Times New Roman" w:hAnsi="Times New Roman"/>
                <w:sz w:val="20"/>
                <w:szCs w:val="20"/>
              </w:rPr>
              <w:t xml:space="preserve">БИК </w:t>
            </w:r>
            <w:r w:rsidR="004979E5">
              <w:rPr>
                <w:rFonts w:ascii="Times New Roman" w:hAnsi="Times New Roman"/>
                <w:sz w:val="20"/>
                <w:szCs w:val="20"/>
              </w:rPr>
              <w:t xml:space="preserve"> 010507002</w:t>
            </w:r>
          </w:p>
        </w:tc>
        <w:tc>
          <w:tcPr>
            <w:tcW w:w="239" w:type="dxa"/>
            <w:gridSpan w:val="2"/>
          </w:tcPr>
          <w:p w:rsidR="00950179" w:rsidRPr="001B2D00" w:rsidRDefault="00950179" w:rsidP="001B2D00">
            <w:pPr>
              <w:snapToGrid w:val="0"/>
              <w:spacing w:after="0"/>
              <w:jc w:val="both"/>
              <w:rPr>
                <w:rFonts w:ascii="Times New Roman" w:hAnsi="Times New Roman"/>
                <w:sz w:val="20"/>
                <w:szCs w:val="20"/>
              </w:rPr>
            </w:pPr>
          </w:p>
        </w:tc>
        <w:tc>
          <w:tcPr>
            <w:tcW w:w="4963" w:type="dxa"/>
            <w:vMerge/>
          </w:tcPr>
          <w:p w:rsidR="00950179" w:rsidRPr="001B2D00" w:rsidRDefault="00950179" w:rsidP="001B2D00">
            <w:pPr>
              <w:snapToGrid w:val="0"/>
              <w:spacing w:after="0"/>
              <w:jc w:val="both"/>
              <w:rPr>
                <w:rFonts w:ascii="Times New Roman" w:hAnsi="Times New Roman"/>
                <w:sz w:val="20"/>
                <w:szCs w:val="20"/>
              </w:rPr>
            </w:pPr>
          </w:p>
        </w:tc>
      </w:tr>
      <w:tr w:rsidR="00950179" w:rsidRPr="002E1B4E" w:rsidTr="00DC7514">
        <w:trPr>
          <w:gridAfter w:val="1"/>
          <w:wAfter w:w="23" w:type="dxa"/>
        </w:trPr>
        <w:tc>
          <w:tcPr>
            <w:tcW w:w="4806" w:type="dxa"/>
          </w:tcPr>
          <w:p w:rsidR="00950179" w:rsidRPr="001B2D00" w:rsidRDefault="00950179" w:rsidP="001B2D00">
            <w:pPr>
              <w:pStyle w:val="ab"/>
              <w:ind w:left="0"/>
              <w:rPr>
                <w:sz w:val="20"/>
                <w:szCs w:val="20"/>
                <w:lang w:val="en-US"/>
              </w:rPr>
            </w:pPr>
            <w:r w:rsidRPr="001B2D00">
              <w:rPr>
                <w:sz w:val="20"/>
                <w:szCs w:val="20"/>
              </w:rPr>
              <w:t>тел</w:t>
            </w:r>
            <w:r w:rsidRPr="001B2D00">
              <w:rPr>
                <w:sz w:val="20"/>
                <w:szCs w:val="20"/>
                <w:lang w:val="en-US"/>
              </w:rPr>
              <w:t>./</w:t>
            </w:r>
            <w:r w:rsidR="00E50CA8" w:rsidRPr="001B2D00">
              <w:rPr>
                <w:sz w:val="20"/>
                <w:szCs w:val="20"/>
              </w:rPr>
              <w:t xml:space="preserve">   тел</w:t>
            </w:r>
            <w:r w:rsidRPr="001B2D00">
              <w:rPr>
                <w:sz w:val="20"/>
                <w:szCs w:val="20"/>
                <w:lang w:val="en-US"/>
              </w:rPr>
              <w:t xml:space="preserve"> 8(42356) </w:t>
            </w:r>
            <w:r w:rsidR="00291A04" w:rsidRPr="001B2D00">
              <w:rPr>
                <w:sz w:val="20"/>
                <w:szCs w:val="20"/>
              </w:rPr>
              <w:t>34-9-63</w:t>
            </w:r>
            <w:r w:rsidRPr="001B2D00">
              <w:rPr>
                <w:sz w:val="20"/>
                <w:szCs w:val="20"/>
                <w:lang w:val="en-US"/>
              </w:rPr>
              <w:t xml:space="preserve"> </w:t>
            </w:r>
          </w:p>
          <w:p w:rsidR="00950179" w:rsidRPr="001B2D00" w:rsidRDefault="00950179" w:rsidP="001B2D00">
            <w:pPr>
              <w:keepNext/>
              <w:keepLines/>
              <w:suppressLineNumbers/>
              <w:suppressAutoHyphens/>
              <w:spacing w:after="0"/>
              <w:jc w:val="both"/>
              <w:rPr>
                <w:rFonts w:ascii="Times New Roman" w:hAnsi="Times New Roman"/>
                <w:color w:val="000000"/>
                <w:sz w:val="20"/>
                <w:szCs w:val="20"/>
                <w:lang w:val="en-US"/>
              </w:rPr>
            </w:pPr>
            <w:r w:rsidRPr="001B2D00">
              <w:rPr>
                <w:rFonts w:ascii="Times New Roman" w:hAnsi="Times New Roman"/>
                <w:sz w:val="20"/>
                <w:szCs w:val="20"/>
                <w:lang w:val="en-US"/>
              </w:rPr>
              <w:t xml:space="preserve">E-mail : </w:t>
            </w:r>
            <w:hyperlink r:id="rId10" w:history="1">
              <w:r w:rsidR="00291A04" w:rsidRPr="001B2D00">
                <w:rPr>
                  <w:rStyle w:val="a6"/>
                  <w:rFonts w:ascii="Times New Roman" w:hAnsi="Times New Roman"/>
                  <w:color w:val="000000"/>
                  <w:sz w:val="20"/>
                  <w:szCs w:val="20"/>
                  <w:u w:val="none"/>
                  <w:lang w:val="en-US"/>
                </w:rPr>
                <w:t>blagoustr@dalnerokrug.ru</w:t>
              </w:r>
            </w:hyperlink>
          </w:p>
        </w:tc>
        <w:tc>
          <w:tcPr>
            <w:tcW w:w="239" w:type="dxa"/>
            <w:gridSpan w:val="2"/>
          </w:tcPr>
          <w:p w:rsidR="00950179" w:rsidRPr="001B2D00" w:rsidRDefault="00950179" w:rsidP="001B2D00">
            <w:pPr>
              <w:snapToGrid w:val="0"/>
              <w:spacing w:after="0"/>
              <w:jc w:val="both"/>
              <w:rPr>
                <w:rFonts w:ascii="Times New Roman" w:hAnsi="Times New Roman"/>
                <w:sz w:val="20"/>
                <w:szCs w:val="20"/>
                <w:lang w:val="en-US"/>
              </w:rPr>
            </w:pPr>
          </w:p>
        </w:tc>
        <w:tc>
          <w:tcPr>
            <w:tcW w:w="4963" w:type="dxa"/>
            <w:vMerge/>
          </w:tcPr>
          <w:p w:rsidR="00950179" w:rsidRPr="001B2D00" w:rsidRDefault="00950179" w:rsidP="001B2D00">
            <w:pPr>
              <w:snapToGrid w:val="0"/>
              <w:spacing w:after="0"/>
              <w:jc w:val="both"/>
              <w:rPr>
                <w:rFonts w:ascii="Times New Roman" w:hAnsi="Times New Roman"/>
                <w:sz w:val="20"/>
                <w:szCs w:val="20"/>
                <w:lang w:val="en-US"/>
              </w:rPr>
            </w:pPr>
          </w:p>
        </w:tc>
      </w:tr>
      <w:tr w:rsidR="00950179" w:rsidRPr="001B2D00" w:rsidTr="00DC7514">
        <w:trPr>
          <w:trHeight w:val="658"/>
        </w:trPr>
        <w:tc>
          <w:tcPr>
            <w:tcW w:w="4926" w:type="dxa"/>
            <w:gridSpan w:val="2"/>
          </w:tcPr>
          <w:p w:rsidR="00950179" w:rsidRPr="001B2D00" w:rsidRDefault="00950179" w:rsidP="001B2D00">
            <w:pPr>
              <w:snapToGrid w:val="0"/>
              <w:spacing w:after="0"/>
              <w:rPr>
                <w:rFonts w:ascii="Times New Roman" w:hAnsi="Times New Roman"/>
                <w:sz w:val="20"/>
                <w:szCs w:val="20"/>
              </w:rPr>
            </w:pPr>
            <w:r w:rsidRPr="001B2D00">
              <w:rPr>
                <w:rFonts w:ascii="Times New Roman" w:hAnsi="Times New Roman"/>
                <w:sz w:val="20"/>
                <w:szCs w:val="20"/>
              </w:rPr>
              <w:t>Начальник управления</w:t>
            </w:r>
          </w:p>
          <w:p w:rsidR="00950179" w:rsidRPr="001B2D00" w:rsidRDefault="00950179" w:rsidP="001B2D00">
            <w:pPr>
              <w:snapToGrid w:val="0"/>
              <w:spacing w:after="0"/>
              <w:rPr>
                <w:rFonts w:ascii="Times New Roman" w:hAnsi="Times New Roman"/>
                <w:sz w:val="20"/>
                <w:szCs w:val="20"/>
              </w:rPr>
            </w:pPr>
            <w:r w:rsidRPr="001B2D00">
              <w:rPr>
                <w:rFonts w:ascii="Times New Roman" w:hAnsi="Times New Roman"/>
                <w:sz w:val="20"/>
                <w:szCs w:val="20"/>
              </w:rPr>
              <w:t>МКУ «Управление ЖКХ</w:t>
            </w:r>
          </w:p>
          <w:p w:rsidR="00950179" w:rsidRPr="001B2D00" w:rsidRDefault="00950179" w:rsidP="001B2D00">
            <w:pPr>
              <w:snapToGrid w:val="0"/>
              <w:spacing w:after="0"/>
              <w:rPr>
                <w:rFonts w:ascii="Times New Roman" w:hAnsi="Times New Roman"/>
                <w:sz w:val="20"/>
                <w:szCs w:val="20"/>
              </w:rPr>
            </w:pPr>
            <w:r w:rsidRPr="001B2D00">
              <w:rPr>
                <w:rFonts w:ascii="Times New Roman" w:hAnsi="Times New Roman"/>
                <w:sz w:val="20"/>
                <w:szCs w:val="20"/>
              </w:rPr>
              <w:t>Дальнереченского городского округа</w:t>
            </w:r>
          </w:p>
          <w:p w:rsidR="00950179" w:rsidRPr="001B2D00" w:rsidRDefault="00950179" w:rsidP="001B2D00">
            <w:pPr>
              <w:snapToGrid w:val="0"/>
              <w:spacing w:after="0"/>
              <w:rPr>
                <w:rFonts w:ascii="Times New Roman" w:hAnsi="Times New Roman"/>
                <w:sz w:val="20"/>
                <w:szCs w:val="20"/>
              </w:rPr>
            </w:pPr>
            <w:r w:rsidRPr="001B2D00">
              <w:rPr>
                <w:rFonts w:ascii="Times New Roman" w:hAnsi="Times New Roman"/>
                <w:sz w:val="20"/>
                <w:szCs w:val="20"/>
              </w:rPr>
              <w:t>____________________</w:t>
            </w:r>
            <w:r w:rsidR="009129D1">
              <w:rPr>
                <w:rFonts w:ascii="Times New Roman" w:hAnsi="Times New Roman"/>
                <w:sz w:val="20"/>
                <w:szCs w:val="20"/>
              </w:rPr>
              <w:t>Э.И. Ибрагимов</w:t>
            </w:r>
          </w:p>
          <w:p w:rsidR="00950179" w:rsidRPr="001B2D00" w:rsidRDefault="00950179" w:rsidP="001B2D00">
            <w:pPr>
              <w:snapToGrid w:val="0"/>
              <w:spacing w:after="0"/>
              <w:rPr>
                <w:rFonts w:ascii="Times New Roman" w:hAnsi="Times New Roman"/>
                <w:sz w:val="20"/>
                <w:szCs w:val="20"/>
              </w:rPr>
            </w:pPr>
            <w:r w:rsidRPr="001B2D00">
              <w:rPr>
                <w:rFonts w:ascii="Times New Roman" w:hAnsi="Times New Roman"/>
                <w:sz w:val="20"/>
                <w:szCs w:val="20"/>
              </w:rPr>
              <w:t>м.п.</w:t>
            </w:r>
          </w:p>
        </w:tc>
        <w:tc>
          <w:tcPr>
            <w:tcW w:w="5105" w:type="dxa"/>
            <w:gridSpan w:val="3"/>
          </w:tcPr>
          <w:p w:rsidR="00950179" w:rsidRPr="001B2D00" w:rsidRDefault="00950179" w:rsidP="001B2D00">
            <w:pPr>
              <w:spacing w:after="0"/>
              <w:rPr>
                <w:rFonts w:ascii="Times New Roman" w:hAnsi="Times New Roman"/>
                <w:sz w:val="20"/>
                <w:szCs w:val="20"/>
              </w:rPr>
            </w:pPr>
          </w:p>
          <w:p w:rsidR="00AD0C86" w:rsidRPr="00B11A0E" w:rsidRDefault="00AD0C86" w:rsidP="00AD0C86">
            <w:pPr>
              <w:spacing w:after="0" w:line="240" w:lineRule="auto"/>
              <w:rPr>
                <w:rFonts w:ascii="Times New Roman" w:hAnsi="Times New Roman"/>
                <w:sz w:val="20"/>
                <w:szCs w:val="20"/>
              </w:rPr>
            </w:pPr>
            <w:r>
              <w:rPr>
                <w:rFonts w:ascii="Times New Roman" w:hAnsi="Times New Roman"/>
                <w:sz w:val="20"/>
                <w:szCs w:val="20"/>
              </w:rPr>
              <w:t xml:space="preserve">  Индивидуальный предприниматель</w:t>
            </w:r>
          </w:p>
          <w:p w:rsidR="00AD0C86" w:rsidRPr="00B11A0E" w:rsidRDefault="00AD0C86" w:rsidP="00AD0C86">
            <w:pPr>
              <w:spacing w:after="0" w:line="240" w:lineRule="auto"/>
              <w:rPr>
                <w:rFonts w:ascii="Times New Roman" w:hAnsi="Times New Roman"/>
                <w:sz w:val="20"/>
                <w:szCs w:val="20"/>
              </w:rPr>
            </w:pPr>
          </w:p>
          <w:p w:rsidR="00AD0C86" w:rsidRPr="00B11A0E" w:rsidRDefault="00AD0C86" w:rsidP="00AD0C86">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950179" w:rsidRPr="001B2D00" w:rsidRDefault="00AD0C86" w:rsidP="00AD0C86">
            <w:pPr>
              <w:spacing w:after="0"/>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p>
        </w:tc>
      </w:tr>
    </w:tbl>
    <w:p w:rsidR="00950179" w:rsidRPr="001B2D00" w:rsidRDefault="00950179" w:rsidP="001B2D00">
      <w:pPr>
        <w:spacing w:after="0"/>
        <w:rPr>
          <w:rFonts w:ascii="Times New Roman" w:hAnsi="Times New Roman"/>
          <w:b/>
          <w:sz w:val="20"/>
          <w:szCs w:val="20"/>
        </w:rPr>
      </w:pPr>
    </w:p>
    <w:p w:rsidR="0044288C" w:rsidRPr="001B2D00" w:rsidRDefault="0044288C" w:rsidP="001B2D00">
      <w:pPr>
        <w:spacing w:after="0"/>
        <w:jc w:val="right"/>
        <w:rPr>
          <w:rFonts w:ascii="Times New Roman" w:hAnsi="Times New Roman"/>
          <w:sz w:val="20"/>
          <w:szCs w:val="20"/>
        </w:rPr>
      </w:pPr>
    </w:p>
    <w:p w:rsidR="0044288C" w:rsidRDefault="0044288C"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774A0" w:rsidRDefault="009774A0" w:rsidP="001B2D00">
      <w:pPr>
        <w:spacing w:after="0"/>
        <w:jc w:val="right"/>
        <w:rPr>
          <w:rFonts w:ascii="Times New Roman" w:hAnsi="Times New Roman"/>
          <w:sz w:val="20"/>
          <w:szCs w:val="20"/>
        </w:rPr>
      </w:pPr>
    </w:p>
    <w:p w:rsidR="009774A0" w:rsidRDefault="009774A0" w:rsidP="001B2D00">
      <w:pPr>
        <w:spacing w:after="0"/>
        <w:jc w:val="right"/>
        <w:rPr>
          <w:rFonts w:ascii="Times New Roman" w:hAnsi="Times New Roman"/>
          <w:sz w:val="20"/>
          <w:szCs w:val="20"/>
        </w:rPr>
      </w:pPr>
    </w:p>
    <w:p w:rsidR="009774A0" w:rsidRDefault="009774A0" w:rsidP="001B2D00">
      <w:pPr>
        <w:spacing w:after="0"/>
        <w:jc w:val="right"/>
        <w:rPr>
          <w:rFonts w:ascii="Times New Roman" w:hAnsi="Times New Roman"/>
          <w:sz w:val="20"/>
          <w:szCs w:val="20"/>
        </w:rPr>
      </w:pPr>
    </w:p>
    <w:p w:rsidR="009774A0" w:rsidRDefault="009774A0" w:rsidP="001B2D00">
      <w:pPr>
        <w:spacing w:after="0"/>
        <w:jc w:val="right"/>
        <w:rPr>
          <w:rFonts w:ascii="Times New Roman" w:hAnsi="Times New Roman"/>
          <w:sz w:val="20"/>
          <w:szCs w:val="20"/>
        </w:rPr>
      </w:pPr>
    </w:p>
    <w:p w:rsidR="009774A0" w:rsidRDefault="009774A0" w:rsidP="001B2D00">
      <w:pPr>
        <w:spacing w:after="0"/>
        <w:jc w:val="right"/>
        <w:rPr>
          <w:rFonts w:ascii="Times New Roman" w:hAnsi="Times New Roman"/>
          <w:sz w:val="20"/>
          <w:szCs w:val="20"/>
        </w:rPr>
      </w:pPr>
    </w:p>
    <w:p w:rsidR="009774A0" w:rsidRDefault="009774A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8E42AF" w:rsidRDefault="008E42AF" w:rsidP="000A19D7">
      <w:pPr>
        <w:spacing w:after="0"/>
        <w:rPr>
          <w:rFonts w:ascii="Times New Roman" w:hAnsi="Times New Roman"/>
          <w:sz w:val="20"/>
          <w:szCs w:val="20"/>
        </w:rPr>
      </w:pPr>
    </w:p>
    <w:p w:rsidR="000A04E0" w:rsidRDefault="00950179" w:rsidP="00950179">
      <w:pPr>
        <w:spacing w:after="0"/>
        <w:jc w:val="right"/>
        <w:rPr>
          <w:rFonts w:ascii="Times New Roman" w:hAnsi="Times New Roman"/>
          <w:sz w:val="20"/>
          <w:szCs w:val="20"/>
        </w:rPr>
      </w:pPr>
      <w:r w:rsidRPr="00950179">
        <w:rPr>
          <w:rFonts w:ascii="Times New Roman" w:hAnsi="Times New Roman"/>
          <w:sz w:val="20"/>
          <w:szCs w:val="20"/>
        </w:rPr>
        <w:lastRenderedPageBreak/>
        <w:t xml:space="preserve">Приложение № 1 к муниципальному контракту от  </w:t>
      </w:r>
      <w:r w:rsidR="00132BA4">
        <w:rPr>
          <w:rFonts w:ascii="Times New Roman" w:hAnsi="Times New Roman"/>
          <w:sz w:val="20"/>
          <w:szCs w:val="20"/>
        </w:rPr>
        <w:t>30 ноября 2021 года</w:t>
      </w:r>
    </w:p>
    <w:p w:rsidR="00950179" w:rsidRPr="00950179" w:rsidRDefault="00BB27F5" w:rsidP="00950179">
      <w:pPr>
        <w:spacing w:after="0"/>
        <w:jc w:val="right"/>
        <w:rPr>
          <w:rFonts w:ascii="Times New Roman" w:hAnsi="Times New Roman"/>
          <w:sz w:val="20"/>
          <w:szCs w:val="20"/>
        </w:rPr>
      </w:pPr>
      <w:r>
        <w:rPr>
          <w:rFonts w:ascii="Times New Roman" w:hAnsi="Times New Roman"/>
          <w:sz w:val="20"/>
          <w:szCs w:val="20"/>
        </w:rPr>
        <w:t xml:space="preserve">№ </w:t>
      </w:r>
      <w:r w:rsidRPr="00BB27F5">
        <w:rPr>
          <w:bCs/>
          <w:color w:val="000000"/>
          <w:sz w:val="20"/>
        </w:rPr>
        <w:t>0820300018121000166-1</w:t>
      </w:r>
    </w:p>
    <w:p w:rsidR="00950179" w:rsidRPr="00950179" w:rsidRDefault="00950179" w:rsidP="00950179">
      <w:pPr>
        <w:widowControl w:val="0"/>
        <w:autoSpaceDE w:val="0"/>
        <w:autoSpaceDN w:val="0"/>
        <w:adjustRightInd w:val="0"/>
        <w:spacing w:after="0"/>
        <w:jc w:val="center"/>
        <w:rPr>
          <w:rFonts w:ascii="Times New Roman" w:hAnsi="Times New Roman"/>
          <w:b/>
          <w:sz w:val="20"/>
          <w:szCs w:val="20"/>
        </w:rPr>
      </w:pPr>
    </w:p>
    <w:p w:rsidR="00950179" w:rsidRPr="00950179" w:rsidRDefault="00950179" w:rsidP="00950179">
      <w:pPr>
        <w:widowControl w:val="0"/>
        <w:autoSpaceDE w:val="0"/>
        <w:autoSpaceDN w:val="0"/>
        <w:adjustRightInd w:val="0"/>
        <w:spacing w:after="0"/>
        <w:jc w:val="center"/>
        <w:rPr>
          <w:rFonts w:ascii="Times New Roman" w:hAnsi="Times New Roman"/>
          <w:b/>
          <w:sz w:val="20"/>
          <w:szCs w:val="20"/>
        </w:rPr>
      </w:pPr>
      <w:r w:rsidRPr="00950179">
        <w:rPr>
          <w:rFonts w:ascii="Times New Roman" w:hAnsi="Times New Roman"/>
          <w:b/>
          <w:sz w:val="20"/>
          <w:szCs w:val="20"/>
        </w:rPr>
        <w:t>ТЕХНИЧЕСКОЕ ЗАДАНИЕ</w:t>
      </w:r>
    </w:p>
    <w:p w:rsidR="003A6E5B" w:rsidRPr="00CA71B0" w:rsidRDefault="003A6E5B" w:rsidP="003A6E5B">
      <w:pPr>
        <w:spacing w:after="0"/>
        <w:jc w:val="center"/>
        <w:rPr>
          <w:rFonts w:ascii="Times New Roman" w:hAnsi="Times New Roman"/>
          <w:b/>
        </w:rPr>
      </w:pPr>
      <w:r w:rsidRPr="00CA71B0">
        <w:rPr>
          <w:rFonts w:ascii="Times New Roman" w:hAnsi="Times New Roman"/>
          <w:b/>
        </w:rPr>
        <w:t>«на выполнение работ по благоустройству общественной территории - Сквер в микрорайоне ЛДК по ул. Центральная, д. 11, г. Дальнереченск, Приморский край</w:t>
      </w:r>
      <w:r w:rsidRPr="00CA71B0">
        <w:rPr>
          <w:rFonts w:ascii="Times New Roman" w:hAnsi="Times New Roman"/>
          <w:b/>
          <w:bCs/>
        </w:rPr>
        <w:t>»</w:t>
      </w:r>
    </w:p>
    <w:p w:rsidR="005E5A2F" w:rsidRPr="00283E82" w:rsidRDefault="005E5A2F" w:rsidP="005E5A2F">
      <w:pPr>
        <w:pStyle w:val="parametervalue"/>
        <w:spacing w:before="0" w:beforeAutospacing="0" w:after="0" w:afterAutospacing="0"/>
        <w:jc w:val="both"/>
        <w:rPr>
          <w:b/>
          <w:sz w:val="20"/>
          <w:szCs w:val="20"/>
        </w:rPr>
      </w:pPr>
      <w:r w:rsidRPr="00283E82">
        <w:rPr>
          <w:b/>
          <w:bCs/>
          <w:sz w:val="20"/>
          <w:szCs w:val="20"/>
        </w:rPr>
        <w:t>Предмет (наименование) электронного аукциона:</w:t>
      </w:r>
      <w:r w:rsidRPr="00283E82">
        <w:rPr>
          <w:b/>
          <w:sz w:val="20"/>
          <w:szCs w:val="20"/>
        </w:rPr>
        <w:t xml:space="preserve"> </w:t>
      </w:r>
      <w:r w:rsidRPr="00283E82">
        <w:rPr>
          <w:sz w:val="20"/>
          <w:szCs w:val="20"/>
        </w:rPr>
        <w:t>Выполнение работ по благоустройству общественной территории - Сквер в микрорайоне ЛДК по ул. Центральная, д. 11, г. Дальнереченск, Приморский край</w:t>
      </w:r>
      <w:r w:rsidRPr="00283E82">
        <w:rPr>
          <w:b/>
          <w:sz w:val="20"/>
          <w:szCs w:val="20"/>
        </w:rPr>
        <w:t xml:space="preserve"> </w:t>
      </w:r>
    </w:p>
    <w:p w:rsidR="005E5A2F" w:rsidRPr="00283E82" w:rsidRDefault="005E5A2F" w:rsidP="005E5A2F">
      <w:pPr>
        <w:pStyle w:val="parametervalue"/>
        <w:spacing w:before="0" w:beforeAutospacing="0" w:after="0" w:afterAutospacing="0"/>
        <w:jc w:val="both"/>
        <w:rPr>
          <w:sz w:val="20"/>
          <w:szCs w:val="20"/>
        </w:rPr>
      </w:pPr>
      <w:r w:rsidRPr="00283E82">
        <w:rPr>
          <w:b/>
          <w:sz w:val="20"/>
          <w:szCs w:val="20"/>
        </w:rPr>
        <w:t>Место выполнения работ:</w:t>
      </w:r>
      <w:r w:rsidRPr="00283E82">
        <w:rPr>
          <w:sz w:val="20"/>
          <w:szCs w:val="20"/>
        </w:rPr>
        <w:t xml:space="preserve"> Сквер в микрорайоне ЛДК по ул. Центральная, 11,  г. Дальнереченск, Приморский край.</w:t>
      </w:r>
    </w:p>
    <w:p w:rsidR="005E5A2F" w:rsidRPr="00283E82" w:rsidRDefault="005E5A2F" w:rsidP="005E5A2F">
      <w:pPr>
        <w:pStyle w:val="parametervalue"/>
        <w:spacing w:before="0" w:beforeAutospacing="0" w:after="0" w:afterAutospacing="0"/>
        <w:jc w:val="both"/>
        <w:rPr>
          <w:kern w:val="2"/>
          <w:sz w:val="20"/>
          <w:szCs w:val="20"/>
        </w:rPr>
      </w:pPr>
      <w:r w:rsidRPr="00283E82">
        <w:rPr>
          <w:b/>
          <w:bCs/>
          <w:sz w:val="20"/>
          <w:szCs w:val="20"/>
        </w:rPr>
        <w:t>Срок выполнения работ:</w:t>
      </w:r>
      <w:r w:rsidRPr="00283E82">
        <w:rPr>
          <w:bCs/>
          <w:sz w:val="20"/>
          <w:szCs w:val="20"/>
        </w:rPr>
        <w:t xml:space="preserve"> </w:t>
      </w:r>
      <w:r w:rsidRPr="00283E82">
        <w:rPr>
          <w:kern w:val="2"/>
          <w:sz w:val="20"/>
          <w:szCs w:val="20"/>
        </w:rPr>
        <w:t xml:space="preserve">С  01 </w:t>
      </w:r>
      <w:r>
        <w:rPr>
          <w:kern w:val="2"/>
          <w:sz w:val="20"/>
          <w:szCs w:val="20"/>
        </w:rPr>
        <w:t>апреля</w:t>
      </w:r>
      <w:r w:rsidRPr="00283E82">
        <w:rPr>
          <w:kern w:val="2"/>
          <w:sz w:val="20"/>
          <w:szCs w:val="20"/>
        </w:rPr>
        <w:t xml:space="preserve"> 2022 года  до 31 июля 2022 года, согласно  графика выполнения работ. </w:t>
      </w:r>
      <w:r w:rsidRPr="00283E82">
        <w:rPr>
          <w:sz w:val="20"/>
          <w:szCs w:val="20"/>
        </w:rPr>
        <w:t>Подрядчик в праве досрочно выполнить работы по согласованию с Заказчиком</w:t>
      </w:r>
    </w:p>
    <w:p w:rsidR="005E5A2F" w:rsidRPr="00283E82" w:rsidRDefault="005E5A2F" w:rsidP="005E5A2F">
      <w:pPr>
        <w:pStyle w:val="parametervalue"/>
        <w:spacing w:before="0" w:beforeAutospacing="0" w:after="0" w:afterAutospacing="0"/>
        <w:ind w:firstLine="708"/>
        <w:jc w:val="both"/>
        <w:rPr>
          <w:bCs/>
          <w:sz w:val="20"/>
          <w:szCs w:val="20"/>
        </w:rPr>
      </w:pPr>
      <w:r w:rsidRPr="00283E82">
        <w:rPr>
          <w:bCs/>
          <w:sz w:val="20"/>
          <w:szCs w:val="20"/>
        </w:rPr>
        <w:t>Подрядчик обязан выполнить комплекс работ согласно настоящему Техническому заданию, в соответствии с требованиями действующих нормативно-правовых актов, регламентирующих производство такого вида работ.</w:t>
      </w:r>
    </w:p>
    <w:p w:rsidR="005E5A2F" w:rsidRPr="00283E82" w:rsidRDefault="005E5A2F" w:rsidP="005E5A2F">
      <w:pPr>
        <w:spacing w:after="0" w:line="240" w:lineRule="auto"/>
        <w:ind w:firstLine="708"/>
        <w:jc w:val="both"/>
        <w:rPr>
          <w:rFonts w:ascii="Times New Roman" w:hAnsi="Times New Roman"/>
          <w:bCs/>
          <w:sz w:val="20"/>
          <w:szCs w:val="20"/>
        </w:rPr>
      </w:pPr>
      <w:r w:rsidRPr="00283E82">
        <w:rPr>
          <w:rFonts w:ascii="Times New Roman" w:hAnsi="Times New Roman"/>
          <w:bCs/>
          <w:sz w:val="20"/>
          <w:szCs w:val="20"/>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СанПин, ТР,ТС, иных нормативных и регулирующих документов – данными документами руководствоваться не требуется. </w:t>
      </w:r>
    </w:p>
    <w:p w:rsidR="005E5A2F" w:rsidRPr="00283E82" w:rsidRDefault="005E5A2F" w:rsidP="005E5A2F">
      <w:pPr>
        <w:spacing w:after="0" w:line="240" w:lineRule="auto"/>
        <w:ind w:firstLine="708"/>
        <w:jc w:val="both"/>
        <w:rPr>
          <w:rFonts w:ascii="Times New Roman" w:hAnsi="Times New Roman"/>
          <w:bCs/>
          <w:sz w:val="20"/>
          <w:szCs w:val="20"/>
        </w:rPr>
      </w:pPr>
      <w:r w:rsidRPr="00283E82">
        <w:rPr>
          <w:rFonts w:ascii="Times New Roman" w:hAnsi="Times New Roman"/>
          <w:bCs/>
          <w:sz w:val="20"/>
          <w:szCs w:val="20"/>
        </w:rPr>
        <w:t>В случае если в документации (в каком-либо документе, входящем в состав документации об аукционе, прикрепленном отдельным файлом к документации) имеется указание на товарный знак, следует читать «товарный знак или эквивалент», либо</w:t>
      </w:r>
    </w:p>
    <w:p w:rsidR="005E5A2F" w:rsidRPr="00283E82" w:rsidRDefault="005E5A2F" w:rsidP="005E5A2F">
      <w:pPr>
        <w:spacing w:after="0" w:line="240" w:lineRule="auto"/>
        <w:ind w:firstLine="708"/>
        <w:jc w:val="both"/>
        <w:rPr>
          <w:rFonts w:ascii="Times New Roman" w:hAnsi="Times New Roman"/>
          <w:bCs/>
          <w:sz w:val="20"/>
          <w:szCs w:val="20"/>
        </w:rPr>
      </w:pPr>
      <w:r w:rsidRPr="00283E82">
        <w:rPr>
          <w:rFonts w:ascii="Times New Roman" w:hAnsi="Times New Roman"/>
          <w:bCs/>
          <w:sz w:val="20"/>
          <w:szCs w:val="20"/>
        </w:rPr>
        <w:t>При выполнении работ, по согласованию с Заказчиком, могут использоваться материалы, являющиеся эквивалентом и соответствующие техническим характеристикам материалов, указанных в проектно-сметной документации.</w:t>
      </w:r>
    </w:p>
    <w:p w:rsidR="005E5A2F" w:rsidRPr="00283E82" w:rsidRDefault="005E5A2F" w:rsidP="005E5A2F">
      <w:pPr>
        <w:spacing w:after="0" w:line="240" w:lineRule="auto"/>
        <w:ind w:firstLine="708"/>
        <w:jc w:val="both"/>
        <w:rPr>
          <w:rFonts w:ascii="Times New Roman" w:hAnsi="Times New Roman"/>
          <w:bCs/>
          <w:sz w:val="20"/>
          <w:szCs w:val="20"/>
        </w:rPr>
      </w:pPr>
      <w:r w:rsidRPr="00283E82">
        <w:rPr>
          <w:rFonts w:ascii="Times New Roman" w:hAnsi="Times New Roman"/>
          <w:bCs/>
          <w:sz w:val="20"/>
          <w:szCs w:val="20"/>
        </w:rPr>
        <w:t xml:space="preserve"> Работы выполняются с использованием материалов и оборудования Подрядчика. Доставка материалов и оборудования осуществляется за счет Подрядчика.</w:t>
      </w:r>
    </w:p>
    <w:p w:rsidR="005E5A2F" w:rsidRPr="00283E82" w:rsidRDefault="005E5A2F" w:rsidP="005E5A2F">
      <w:pPr>
        <w:spacing w:after="0" w:line="240" w:lineRule="auto"/>
        <w:ind w:firstLine="708"/>
        <w:jc w:val="both"/>
        <w:rPr>
          <w:rFonts w:ascii="Times New Roman" w:hAnsi="Times New Roman"/>
          <w:sz w:val="20"/>
          <w:szCs w:val="20"/>
        </w:rPr>
      </w:pPr>
      <w:r w:rsidRPr="00283E82">
        <w:rPr>
          <w:rFonts w:ascii="Times New Roman" w:hAnsi="Times New Roman"/>
          <w:sz w:val="20"/>
          <w:szCs w:val="20"/>
        </w:rPr>
        <w:t>Подрядчик обязан при выполнении работ применять материалы, отвечающие современным требованиям. Все материалы, применяемые Подрядчиком, должны быть сертифицированы (если иное не предусмотрено действующими нормами).</w:t>
      </w:r>
    </w:p>
    <w:tbl>
      <w:tblPr>
        <w:tblStyle w:val="a5"/>
        <w:tblW w:w="10623" w:type="dxa"/>
        <w:tblLook w:val="04A0"/>
      </w:tblPr>
      <w:tblGrid>
        <w:gridCol w:w="7479"/>
        <w:gridCol w:w="1701"/>
        <w:gridCol w:w="1443"/>
      </w:tblGrid>
      <w:tr w:rsidR="005E5A2F" w:rsidRPr="00283E82" w:rsidTr="004D543D">
        <w:tc>
          <w:tcPr>
            <w:tcW w:w="7479"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 xml:space="preserve">Наименование работ </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 xml:space="preserve">Единица измерения </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Количество</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i/>
                <w:sz w:val="20"/>
                <w:szCs w:val="20"/>
              </w:rPr>
            </w:pPr>
            <w:r w:rsidRPr="00283E82">
              <w:rPr>
                <w:rFonts w:ascii="Times New Roman" w:hAnsi="Times New Roman"/>
                <w:i/>
                <w:sz w:val="20"/>
                <w:szCs w:val="20"/>
              </w:rPr>
              <w:t>Спортивная  зона  32 м * 21 м</w:t>
            </w:r>
          </w:p>
        </w:tc>
      </w:tr>
      <w:tr w:rsidR="005E5A2F" w:rsidRPr="00283E82" w:rsidTr="004D543D">
        <w:tc>
          <w:tcPr>
            <w:tcW w:w="7479" w:type="dxa"/>
          </w:tcPr>
          <w:p w:rsidR="005E5A2F" w:rsidRPr="00283E82" w:rsidRDefault="005E5A2F" w:rsidP="004D543D">
            <w:pPr>
              <w:spacing w:after="0" w:line="240" w:lineRule="auto"/>
              <w:jc w:val="both"/>
              <w:rPr>
                <w:rFonts w:ascii="Times New Roman" w:hAnsi="Times New Roman"/>
                <w:sz w:val="20"/>
                <w:szCs w:val="20"/>
              </w:rPr>
            </w:pPr>
            <w:r w:rsidRPr="00283E82">
              <w:rPr>
                <w:rFonts w:ascii="Times New Roman" w:hAnsi="Times New Roman"/>
                <w:sz w:val="20"/>
                <w:szCs w:val="20"/>
              </w:rPr>
              <w:t>Планировка площадей: механизированным способом,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0,672</w:t>
            </w:r>
          </w:p>
        </w:tc>
      </w:tr>
      <w:tr w:rsidR="005E5A2F" w:rsidRPr="00283E82" w:rsidTr="004D543D">
        <w:tc>
          <w:tcPr>
            <w:tcW w:w="7479" w:type="dxa"/>
          </w:tcPr>
          <w:p w:rsidR="005E5A2F" w:rsidRPr="00283E82" w:rsidRDefault="005E5A2F" w:rsidP="004D543D">
            <w:pPr>
              <w:spacing w:after="0" w:line="240" w:lineRule="auto"/>
              <w:jc w:val="both"/>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1,344</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фундаментных плит железобетонных: плоских</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0,8064</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Установка бортовых камней: бетонных (32+32+21+21) 106 м</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0,0318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0,0318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15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 xml:space="preserve">1т груза </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5,724</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0,0212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бортовых камней бетонных: при других видах покрытий</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1,06</w:t>
            </w:r>
          </w:p>
        </w:tc>
      </w:tr>
      <w:tr w:rsidR="005E5A2F" w:rsidRPr="00283E82" w:rsidTr="004D543D">
        <w:trPr>
          <w:trHeight w:val="241"/>
        </w:trPr>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182 км</w:t>
            </w:r>
          </w:p>
        </w:tc>
        <w:tc>
          <w:tcPr>
            <w:tcW w:w="1701" w:type="dxa"/>
          </w:tcPr>
          <w:p w:rsidR="005E5A2F" w:rsidRPr="00283E82" w:rsidRDefault="005E5A2F" w:rsidP="004D543D">
            <w:pPr>
              <w:spacing w:after="0" w:line="240" w:lineRule="auto"/>
              <w:rPr>
                <w:rFonts w:ascii="Times New Roman" w:hAnsi="Times New Roman"/>
                <w:sz w:val="20"/>
                <w:szCs w:val="20"/>
              </w:rPr>
            </w:pPr>
            <w:r>
              <w:rPr>
                <w:rFonts w:ascii="Times New Roman" w:hAnsi="Times New Roman"/>
                <w:sz w:val="20"/>
                <w:szCs w:val="20"/>
              </w:rPr>
              <w:t xml:space="preserve">        </w:t>
            </w:r>
            <w:r w:rsidRPr="00283E82">
              <w:rPr>
                <w:rFonts w:ascii="Times New Roman" w:hAnsi="Times New Roman"/>
                <w:sz w:val="20"/>
                <w:szCs w:val="20"/>
              </w:rPr>
              <w:t>1т груза</w:t>
            </w:r>
          </w:p>
        </w:tc>
        <w:tc>
          <w:tcPr>
            <w:tcW w:w="1443" w:type="dxa"/>
          </w:tcPr>
          <w:p w:rsidR="005E5A2F" w:rsidRPr="00283E82" w:rsidRDefault="005E5A2F" w:rsidP="004D543D">
            <w:pPr>
              <w:spacing w:after="0" w:line="240" w:lineRule="auto"/>
              <w:rPr>
                <w:rFonts w:ascii="Times New Roman" w:hAnsi="Times New Roman"/>
                <w:sz w:val="20"/>
                <w:szCs w:val="20"/>
              </w:rPr>
            </w:pPr>
            <w:r>
              <w:rPr>
                <w:rFonts w:ascii="Times New Roman" w:hAnsi="Times New Roman"/>
                <w:sz w:val="20"/>
                <w:szCs w:val="20"/>
              </w:rPr>
              <w:t xml:space="preserve">         </w:t>
            </w:r>
            <w:r w:rsidRPr="00283E82">
              <w:rPr>
                <w:rFonts w:ascii="Times New Roman" w:hAnsi="Times New Roman"/>
                <w:sz w:val="20"/>
                <w:szCs w:val="20"/>
              </w:rPr>
              <w:t>3,18</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Универсальная спортивная площадка 19 м * 32 м</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Планировка площадей: механизированным способом,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0,608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Уплотнение грунта вибрационными катками на первый проход по одному следу при толщине: 25 см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0,152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На каждый последующий проход по одному следу добавлять: к расценке 01-02-003-13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0,152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1,216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фундаментных плит железобетонных: плоских</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0,7296</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Установка бортовых камней бетонных</w:t>
            </w:r>
            <w:r w:rsidRPr="00283E82">
              <w:rPr>
                <w:rFonts w:ascii="Times New Roman" w:hAnsi="Times New Roman"/>
                <w:sz w:val="20"/>
                <w:szCs w:val="20"/>
              </w:rPr>
              <w:t>:(19+19+32+32) 102 м</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0,0306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0,0306</w:t>
            </w:r>
          </w:p>
          <w:p w:rsidR="005E5A2F" w:rsidRPr="00283E82" w:rsidRDefault="005E5A2F" w:rsidP="004D543D">
            <w:pPr>
              <w:spacing w:after="0" w:line="240" w:lineRule="auto"/>
              <w:jc w:val="center"/>
              <w:rPr>
                <w:rFonts w:ascii="Times New Roman" w:hAnsi="Times New Roman"/>
                <w:sz w:val="20"/>
                <w:szCs w:val="20"/>
              </w:rPr>
            </w:pP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15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1т груза</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5,508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0,0204</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бортовых камней бетонных: при других видах покрытий</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1,02</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Установка водоотводных лотков</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 отвал экскаваторами "драглайн" или "обратная лопата" с ковшом,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0,049248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lastRenderedPageBreak/>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0,05472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15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1т груза</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70,416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основания под трубопроводы: щебеночного</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1,0944</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Гидроизоляция боковая обмазочная битумная в 2 слоя по выровненной поверхности бутовой кладки, кирпичу, бетону</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2,0655</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непроходных каналов: одноячейковых, перекрываемых или опирающихся на плиту</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0,2036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182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1т груза</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52,93</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Засыпка вручную траншей, пазух котлованов и ям,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0,13</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i/>
                <w:sz w:val="20"/>
                <w:szCs w:val="20"/>
              </w:rPr>
            </w:pPr>
            <w:r w:rsidRPr="00283E82">
              <w:rPr>
                <w:rFonts w:ascii="Times New Roman" w:hAnsi="Times New Roman"/>
                <w:i/>
                <w:sz w:val="20"/>
                <w:szCs w:val="20"/>
              </w:rPr>
              <w:t>Колодцы</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 отвал экскаваторами "драглайн" или "обратная лопата" с ковшом,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0,0567</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0,063</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15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1т груза</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63</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основания под трубопроводы: щебеночного</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0,1008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Гидроизоляция боковая обмазочная битумная в 2 слоя по выровненной поверхности бутовой кладки, кирпичу, бетону</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круглых сборных железобетонных канализационных колодцев диаметром: 1 м в сухих грунтах</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0,868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Засыпка вручную траншей, пазух  котлованов и ям,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0,182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Засыпка пазух котлованов спецсооружений дренирующим песком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0,35</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Засыпка пазух котлованов спецсооружений дренирующим песком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1,05</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песчано-гравийной смеси, дресвы</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0,168</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Установка бортовых камней бетонных  107 м</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0,0321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0,0321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грузов автомобилями бортовыми на расстояние: I класс груза до 15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1т груза</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5,778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0,05778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бортовых камней бетонных: при других видах покрытий</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1,07</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Укладка брусчатки</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Планировка площадей: механизированным способом,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0,9015</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b/>
                <w:sz w:val="20"/>
                <w:szCs w:val="20"/>
              </w:rPr>
            </w:pPr>
            <w:r w:rsidRPr="00283E82">
              <w:rPr>
                <w:rFonts w:ascii="Times New Roman" w:hAnsi="Times New Roman"/>
                <w:sz w:val="20"/>
                <w:szCs w:val="20"/>
              </w:rPr>
              <w:t>Уплотнение грунта вибрационными катками на первый проход по одному следу при толщине: 25 см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0,9015</w:t>
            </w:r>
          </w:p>
          <w:p w:rsidR="005E5A2F" w:rsidRPr="00283E82" w:rsidRDefault="005E5A2F" w:rsidP="004D543D">
            <w:pPr>
              <w:spacing w:after="0" w:line="240" w:lineRule="auto"/>
              <w:jc w:val="center"/>
              <w:rPr>
                <w:rFonts w:ascii="Times New Roman" w:hAnsi="Times New Roman"/>
                <w:sz w:val="20"/>
                <w:szCs w:val="20"/>
              </w:rPr>
            </w:pP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На каждый последующий проход по одному следу добавлять: к расценке 01-02-003-13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0,9015</w:t>
            </w:r>
          </w:p>
          <w:p w:rsidR="005E5A2F" w:rsidRPr="00283E82" w:rsidRDefault="005E5A2F" w:rsidP="004D543D">
            <w:pPr>
              <w:spacing w:after="0" w:line="240" w:lineRule="auto"/>
              <w:jc w:val="center"/>
              <w:rPr>
                <w:rFonts w:ascii="Times New Roman" w:hAnsi="Times New Roman"/>
                <w:sz w:val="20"/>
                <w:szCs w:val="20"/>
              </w:rPr>
            </w:pP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покрытий тротуаров из бетонной плитки типа "Брусчатка": рядовым или паркетным мощением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9,015</w:t>
            </w:r>
          </w:p>
          <w:p w:rsidR="005E5A2F" w:rsidRPr="00283E82" w:rsidRDefault="005E5A2F" w:rsidP="004D543D">
            <w:pPr>
              <w:spacing w:after="0" w:line="240" w:lineRule="auto"/>
              <w:jc w:val="center"/>
              <w:rPr>
                <w:rFonts w:ascii="Times New Roman" w:hAnsi="Times New Roman"/>
                <w:sz w:val="20"/>
                <w:szCs w:val="20"/>
              </w:rPr>
            </w:pP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Освещение</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i/>
                <w:sz w:val="20"/>
                <w:szCs w:val="20"/>
              </w:rPr>
            </w:pPr>
            <w:r w:rsidRPr="00283E82">
              <w:rPr>
                <w:rFonts w:ascii="Times New Roman" w:hAnsi="Times New Roman"/>
                <w:i/>
                <w:sz w:val="20"/>
                <w:szCs w:val="20"/>
              </w:rPr>
              <w:t xml:space="preserve">Освещение по периметру </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Бурение ям глубиной до 2 м бурильно-крановыми машинами: на автомобиле,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стальных опор промежуточных: свободностоящих, одностоечных массой до 2 т</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0,34</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Pr>
                <w:rFonts w:ascii="Times New Roman" w:hAnsi="Times New Roman"/>
                <w:sz w:val="20"/>
                <w:szCs w:val="20"/>
              </w:rPr>
              <w:t>Опоры стальные</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0,34</w:t>
            </w:r>
          </w:p>
        </w:tc>
      </w:tr>
      <w:tr w:rsidR="005E5A2F" w:rsidRPr="00283E82" w:rsidTr="004D543D">
        <w:trPr>
          <w:trHeight w:val="511"/>
        </w:trPr>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Масляная окраска металлических поверхностей: стальных балок, труб диаметром более 50 мм и т.п., количество окрасок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 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0,07</w:t>
            </w:r>
          </w:p>
        </w:tc>
      </w:tr>
      <w:tr w:rsidR="005E5A2F" w:rsidRPr="00283E82" w:rsidTr="004D543D">
        <w:trPr>
          <w:trHeight w:val="481"/>
        </w:trPr>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Подвеска изолированных проводов ВЛ 0,38 кВ с помощью механизмов, с несколькими жилами при 30 опорах на км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км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0,21</w:t>
            </w:r>
          </w:p>
        </w:tc>
      </w:tr>
      <w:tr w:rsidR="005E5A2F" w:rsidRPr="00283E82" w:rsidTr="004D543D">
        <w:trPr>
          <w:trHeight w:val="242"/>
        </w:trPr>
        <w:tc>
          <w:tcPr>
            <w:tcW w:w="7479" w:type="dxa"/>
          </w:tcPr>
          <w:p w:rsidR="005E5A2F" w:rsidRPr="00283E82" w:rsidRDefault="005E5A2F" w:rsidP="004D543D">
            <w:pPr>
              <w:spacing w:after="0" w:line="240" w:lineRule="auto"/>
              <w:rPr>
                <w:rFonts w:ascii="Times New Roman" w:hAnsi="Times New Roman"/>
                <w:sz w:val="20"/>
                <w:szCs w:val="20"/>
              </w:rPr>
            </w:pPr>
            <w:r>
              <w:rPr>
                <w:rFonts w:ascii="Times New Roman" w:hAnsi="Times New Roman"/>
                <w:sz w:val="20"/>
                <w:szCs w:val="20"/>
              </w:rPr>
              <w:t>Провод самонесущий изолированный СИП -4 2*16</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1000 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0,212</w:t>
            </w:r>
          </w:p>
        </w:tc>
      </w:tr>
      <w:tr w:rsidR="005E5A2F" w:rsidRPr="00283E82" w:rsidTr="004D543D">
        <w:trPr>
          <w:trHeight w:val="273"/>
        </w:trPr>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Кабель силовой с алюминиевыми жилами АВВГ 2*2,5 - 660</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1000 м</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0,0576</w:t>
            </w:r>
          </w:p>
        </w:tc>
      </w:tr>
      <w:tr w:rsidR="005E5A2F" w:rsidRPr="00283E82" w:rsidTr="004D543D">
        <w:trPr>
          <w:trHeight w:val="481"/>
        </w:trPr>
        <w:tc>
          <w:tcPr>
            <w:tcW w:w="7479" w:type="dxa"/>
          </w:tcPr>
          <w:p w:rsidR="005E5A2F" w:rsidRPr="00283E82" w:rsidRDefault="005E5A2F" w:rsidP="004D543D">
            <w:pPr>
              <w:spacing w:after="0" w:line="240" w:lineRule="auto"/>
              <w:rPr>
                <w:rFonts w:ascii="Times New Roman" w:hAnsi="Times New Roman"/>
                <w:sz w:val="20"/>
                <w:szCs w:val="20"/>
              </w:rPr>
            </w:pPr>
            <w:r>
              <w:rPr>
                <w:rFonts w:ascii="Times New Roman" w:hAnsi="Times New Roman"/>
                <w:sz w:val="20"/>
                <w:szCs w:val="20"/>
              </w:rPr>
              <w:t>Кронштейны специальные на опорах для светильников сварные металлические, количество рожков: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12</w:t>
            </w:r>
          </w:p>
        </w:tc>
      </w:tr>
      <w:tr w:rsidR="005E5A2F" w:rsidRPr="00283E82" w:rsidTr="004D543D">
        <w:trPr>
          <w:trHeight w:val="204"/>
        </w:trPr>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Светильник, устанавливаемый вне зданий с лампами:</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12</w:t>
            </w:r>
          </w:p>
        </w:tc>
      </w:tr>
      <w:tr w:rsidR="005E5A2F" w:rsidRPr="00283E82" w:rsidTr="004D543D">
        <w:trPr>
          <w:trHeight w:val="204"/>
        </w:trPr>
        <w:tc>
          <w:tcPr>
            <w:tcW w:w="7479" w:type="dxa"/>
          </w:tcPr>
          <w:p w:rsidR="005E5A2F" w:rsidRPr="00283E82" w:rsidRDefault="005E5A2F" w:rsidP="004D543D">
            <w:pPr>
              <w:spacing w:after="0" w:line="240" w:lineRule="auto"/>
              <w:rPr>
                <w:rFonts w:ascii="Times New Roman" w:hAnsi="Times New Roman"/>
                <w:sz w:val="20"/>
                <w:szCs w:val="20"/>
              </w:rPr>
            </w:pPr>
            <w:r w:rsidRPr="0078262D">
              <w:rPr>
                <w:rFonts w:ascii="Times New Roman" w:hAnsi="Times New Roman"/>
                <w:sz w:val="20"/>
                <w:szCs w:val="20"/>
              </w:rPr>
              <w:t>Светильник уличный GM: U35-14-ML-T6-35-CG-65-L00-K</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12</w:t>
            </w:r>
          </w:p>
        </w:tc>
      </w:tr>
      <w:tr w:rsidR="005E5A2F" w:rsidRPr="00283E82" w:rsidTr="004D543D">
        <w:trPr>
          <w:trHeight w:val="204"/>
        </w:trPr>
        <w:tc>
          <w:tcPr>
            <w:tcW w:w="7479" w:type="dxa"/>
          </w:tcPr>
          <w:p w:rsidR="005E5A2F" w:rsidRPr="00283E82" w:rsidRDefault="005E5A2F" w:rsidP="004D543D">
            <w:pPr>
              <w:spacing w:after="0" w:line="240" w:lineRule="auto"/>
              <w:rPr>
                <w:rFonts w:ascii="Times New Roman" w:hAnsi="Times New Roman"/>
                <w:sz w:val="20"/>
                <w:szCs w:val="20"/>
              </w:rPr>
            </w:pPr>
            <w:r w:rsidRPr="0078262D">
              <w:rPr>
                <w:rFonts w:ascii="Times New Roman" w:hAnsi="Times New Roman"/>
                <w:sz w:val="20"/>
                <w:szCs w:val="20"/>
              </w:rPr>
              <w:t>Кронштейн типа У 116 У3, для подвешивания светильников весом до 10 кг</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12</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Освещение внутри сквера</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lastRenderedPageBreak/>
              <w:t>Бурение ям глубиной до 2 м бурильно-крановыми машинами: на автомобиле,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стальных опор промежуточных: свободностоящих, одностоечных массой до 2 т</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1,368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8B68BE">
              <w:rPr>
                <w:rFonts w:ascii="Times New Roman" w:hAnsi="Times New Roman"/>
                <w:sz w:val="20"/>
                <w:szCs w:val="20"/>
              </w:rPr>
              <w:t>Опоры стальные</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1,368</w:t>
            </w:r>
          </w:p>
        </w:tc>
      </w:tr>
      <w:tr w:rsidR="005E5A2F" w:rsidRPr="00283E82" w:rsidTr="004D543D">
        <w:tc>
          <w:tcPr>
            <w:tcW w:w="7479" w:type="dxa"/>
          </w:tcPr>
          <w:p w:rsidR="005E5A2F" w:rsidRPr="008B68BE" w:rsidRDefault="005E5A2F" w:rsidP="004D543D">
            <w:pPr>
              <w:spacing w:after="0" w:line="240" w:lineRule="auto"/>
              <w:rPr>
                <w:rFonts w:ascii="Times New Roman" w:hAnsi="Times New Roman"/>
                <w:sz w:val="20"/>
                <w:szCs w:val="20"/>
              </w:rPr>
            </w:pPr>
            <w:r w:rsidRPr="00C66A78">
              <w:rPr>
                <w:rFonts w:ascii="Times New Roman" w:hAnsi="Times New Roman"/>
                <w:sz w:val="20"/>
                <w:szCs w:val="20"/>
              </w:rPr>
              <w:t>Светильник, устанавливаемый вне зданий "Шар венчающий"</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12</w:t>
            </w:r>
          </w:p>
        </w:tc>
      </w:tr>
      <w:tr w:rsidR="005E5A2F" w:rsidRPr="00283E82" w:rsidTr="004D543D">
        <w:tc>
          <w:tcPr>
            <w:tcW w:w="7479" w:type="dxa"/>
          </w:tcPr>
          <w:p w:rsidR="005E5A2F" w:rsidRPr="00C66A78" w:rsidRDefault="005E5A2F" w:rsidP="004D543D">
            <w:pPr>
              <w:spacing w:after="0" w:line="240" w:lineRule="auto"/>
              <w:rPr>
                <w:rFonts w:ascii="Times New Roman" w:hAnsi="Times New Roman"/>
                <w:sz w:val="20"/>
                <w:szCs w:val="20"/>
              </w:rPr>
            </w:pPr>
            <w:r w:rsidRPr="00C66A78">
              <w:rPr>
                <w:rFonts w:ascii="Times New Roman" w:hAnsi="Times New Roman"/>
                <w:sz w:val="20"/>
                <w:szCs w:val="20"/>
              </w:rPr>
              <w:t>Парковый светодиодный светильник Led Park 01-075</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Pr>
                <w:rFonts w:ascii="Times New Roman" w:hAnsi="Times New Roman"/>
                <w:sz w:val="20"/>
                <w:szCs w:val="20"/>
              </w:rPr>
              <w:t>Кабель до 35 кВ в проложенных трубах, блоках и коробах, масса 1 м кабеля: до 1 кг</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3</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Кабель силовой с медными жилами ВВГ 3*4-660</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w:t>
            </w:r>
            <w:r>
              <w:rPr>
                <w:rFonts w:ascii="Times New Roman" w:hAnsi="Times New Roman"/>
                <w:sz w:val="20"/>
                <w:szCs w:val="20"/>
              </w:rPr>
              <w:t>0</w:t>
            </w:r>
            <w:r w:rsidRPr="00283E82">
              <w:rPr>
                <w:rFonts w:ascii="Times New Roman" w:hAnsi="Times New Roman"/>
                <w:sz w:val="20"/>
                <w:szCs w:val="20"/>
              </w:rPr>
              <w:t>м</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0,303</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Щитки осветительные, устанавливаемые на стене: распорными дюбелями, масса щитка до 6 кг</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Прокладка труб гофрированных ПВХ в земле для защиты одного кабеля диаметром: 50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2</w:t>
            </w:r>
          </w:p>
        </w:tc>
      </w:tr>
      <w:tr w:rsidR="005E5A2F" w:rsidRPr="00283E82" w:rsidTr="004D543D">
        <w:tc>
          <w:tcPr>
            <w:tcW w:w="7479" w:type="dxa"/>
          </w:tcPr>
          <w:p w:rsidR="005E5A2F" w:rsidRPr="00A54A15" w:rsidRDefault="005E5A2F" w:rsidP="004D543D">
            <w:pPr>
              <w:spacing w:after="0" w:line="240" w:lineRule="auto"/>
              <w:rPr>
                <w:rFonts w:ascii="Times New Roman" w:hAnsi="Times New Roman"/>
                <w:sz w:val="20"/>
                <w:szCs w:val="20"/>
              </w:rPr>
            </w:pPr>
            <w:r>
              <w:rPr>
                <w:rFonts w:ascii="Times New Roman" w:hAnsi="Times New Roman"/>
                <w:sz w:val="20"/>
                <w:szCs w:val="20"/>
              </w:rPr>
              <w:t>Трубы гладкие жесткие из ПВХ «</w:t>
            </w:r>
            <w:r>
              <w:rPr>
                <w:rFonts w:ascii="Times New Roman" w:hAnsi="Times New Roman"/>
                <w:sz w:val="20"/>
                <w:szCs w:val="20"/>
                <w:lang w:val="en-US"/>
              </w:rPr>
              <w:t>DKC</w:t>
            </w:r>
            <w:r>
              <w:rPr>
                <w:rFonts w:ascii="Times New Roman" w:hAnsi="Times New Roman"/>
                <w:sz w:val="20"/>
                <w:szCs w:val="20"/>
              </w:rPr>
              <w:t>» диаметром: 50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r w:rsidRPr="00283E82">
              <w:rPr>
                <w:rFonts w:ascii="Times New Roman" w:hAnsi="Times New Roman"/>
                <w:sz w:val="20"/>
                <w:szCs w:val="20"/>
              </w:rPr>
              <w:t>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2</w:t>
            </w:r>
            <w:r>
              <w:rPr>
                <w:rFonts w:ascii="Times New Roman" w:hAnsi="Times New Roman"/>
                <w:sz w:val="20"/>
                <w:szCs w:val="20"/>
              </w:rPr>
              <w:t>0</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Щитки осветительные, устанавливаемые на стене: распорными дюбелями, масса щитка до 6 кг</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Щиты распределительные навесные ЩРН-12, размер 220*300*125 мм</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sidRPr="00C66A78">
              <w:rPr>
                <w:rFonts w:ascii="Times New Roman" w:hAnsi="Times New Roman"/>
                <w:sz w:val="20"/>
                <w:szCs w:val="20"/>
              </w:rPr>
              <w:t>Счетчики, устанавливаемые на готовом основании: однофазные</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Pr="00C66A78" w:rsidRDefault="005E5A2F" w:rsidP="004D543D">
            <w:pPr>
              <w:spacing w:after="0" w:line="240" w:lineRule="auto"/>
              <w:rPr>
                <w:rFonts w:ascii="Times New Roman" w:hAnsi="Times New Roman"/>
                <w:sz w:val="20"/>
                <w:szCs w:val="20"/>
              </w:rPr>
            </w:pPr>
            <w:r w:rsidRPr="00C66A78">
              <w:rPr>
                <w:rFonts w:ascii="Times New Roman" w:hAnsi="Times New Roman"/>
                <w:sz w:val="20"/>
                <w:szCs w:val="20"/>
              </w:rPr>
              <w:t>Счетчик эл</w:t>
            </w:r>
            <w:r>
              <w:rPr>
                <w:rFonts w:ascii="Times New Roman" w:hAnsi="Times New Roman"/>
                <w:sz w:val="20"/>
                <w:szCs w:val="20"/>
              </w:rPr>
              <w:t>ектрической энергии электронный</w:t>
            </w:r>
            <w:r w:rsidRPr="00C66A78">
              <w:rPr>
                <w:rFonts w:ascii="Times New Roman" w:hAnsi="Times New Roman"/>
                <w:sz w:val="20"/>
                <w:szCs w:val="20"/>
              </w:rPr>
              <w:t>: однофазный Меркурий 202.05, 5(60)А (однотарифный)</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Автомат одно-, двух-, трехполюсный, устанавливаемый на конструкции: на стене или колонне, на ток до 25А (УЗО)</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Pr="00C9721C" w:rsidRDefault="005E5A2F" w:rsidP="004D543D">
            <w:pPr>
              <w:spacing w:after="0" w:line="240" w:lineRule="auto"/>
              <w:rPr>
                <w:rFonts w:ascii="Times New Roman" w:hAnsi="Times New Roman"/>
                <w:sz w:val="20"/>
                <w:szCs w:val="20"/>
              </w:rPr>
            </w:pPr>
            <w:r>
              <w:rPr>
                <w:rFonts w:ascii="Times New Roman" w:hAnsi="Times New Roman"/>
                <w:sz w:val="20"/>
                <w:szCs w:val="20"/>
              </w:rPr>
              <w:t>Устройства защитного отключения: «</w:t>
            </w:r>
            <w:r>
              <w:rPr>
                <w:rFonts w:ascii="Times New Roman" w:hAnsi="Times New Roman"/>
                <w:sz w:val="20"/>
                <w:szCs w:val="20"/>
                <w:lang w:val="en-US"/>
              </w:rPr>
              <w:t>IEK</w:t>
            </w:r>
            <w:r>
              <w:rPr>
                <w:rFonts w:ascii="Times New Roman" w:hAnsi="Times New Roman"/>
                <w:sz w:val="20"/>
                <w:szCs w:val="20"/>
              </w:rPr>
              <w:t>» УЗО ВД1-63 2Р 16-40А, ток утечки 30мА</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Автомат одно-, двух-, трехполюсный, устанавливаемый на конструкции: на стене или колонне, на ток до 25А</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2</w:t>
            </w:r>
          </w:p>
        </w:tc>
      </w:tr>
      <w:tr w:rsidR="005E5A2F" w:rsidRPr="00283E82" w:rsidTr="004D543D">
        <w:tc>
          <w:tcPr>
            <w:tcW w:w="7479" w:type="dxa"/>
          </w:tcPr>
          <w:p w:rsidR="005E5A2F" w:rsidRDefault="005E5A2F" w:rsidP="004D543D">
            <w:pPr>
              <w:spacing w:after="0" w:line="240" w:lineRule="auto"/>
              <w:rPr>
                <w:rFonts w:ascii="Times New Roman" w:hAnsi="Times New Roman"/>
                <w:sz w:val="20"/>
                <w:szCs w:val="20"/>
              </w:rPr>
            </w:pPr>
            <w:r>
              <w:rPr>
                <w:rFonts w:ascii="Times New Roman" w:hAnsi="Times New Roman"/>
                <w:sz w:val="20"/>
                <w:szCs w:val="20"/>
              </w:rPr>
              <w:t>Выключатели автоматические: «</w:t>
            </w:r>
            <w:r>
              <w:rPr>
                <w:rFonts w:ascii="Times New Roman" w:hAnsi="Times New Roman"/>
                <w:sz w:val="20"/>
                <w:szCs w:val="20"/>
                <w:lang w:val="en-US"/>
              </w:rPr>
              <w:t>IEK</w:t>
            </w:r>
            <w:r>
              <w:rPr>
                <w:rFonts w:ascii="Times New Roman" w:hAnsi="Times New Roman"/>
                <w:sz w:val="20"/>
                <w:szCs w:val="20"/>
              </w:rPr>
              <w:t>» ВА47-29 2Р 25А, характеристика С</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2</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i/>
                <w:sz w:val="20"/>
                <w:szCs w:val="20"/>
              </w:rPr>
            </w:pPr>
            <w:r w:rsidRPr="00283E82">
              <w:rPr>
                <w:rFonts w:ascii="Times New Roman" w:hAnsi="Times New Roman"/>
                <w:i/>
                <w:sz w:val="20"/>
                <w:szCs w:val="20"/>
              </w:rPr>
              <w:t>Укладка брусчатки</w:t>
            </w:r>
            <w:r>
              <w:rPr>
                <w:rFonts w:ascii="Times New Roman" w:hAnsi="Times New Roman"/>
                <w:i/>
                <w:sz w:val="20"/>
                <w:szCs w:val="20"/>
              </w:rPr>
              <w:t xml:space="preserve"> 1081</w:t>
            </w:r>
            <w:r w:rsidRPr="00283E82">
              <w:rPr>
                <w:rFonts w:ascii="Times New Roman" w:hAnsi="Times New Roman"/>
                <w:i/>
                <w:sz w:val="20"/>
                <w:szCs w:val="20"/>
              </w:rPr>
              <w:t xml:space="preserve"> м2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Планировка площадей: механизированным способом,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w:t>
            </w:r>
            <w:r>
              <w:rPr>
                <w:rFonts w:ascii="Times New Roman" w:hAnsi="Times New Roman"/>
                <w:sz w:val="20"/>
                <w:szCs w:val="20"/>
              </w:rPr>
              <w:t>081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покрытий: из брусчатки по готовому подстилающему слою с заполнением швов песком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w:t>
            </w:r>
            <w:r>
              <w:rPr>
                <w:rFonts w:ascii="Times New Roman" w:hAnsi="Times New Roman"/>
                <w:sz w:val="20"/>
                <w:szCs w:val="20"/>
              </w:rPr>
              <w:t>081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покрытий: из брусчатки по готовому подстилающему слою с заполнением швов песком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10</w:t>
            </w:r>
            <w:r w:rsidRPr="00283E82">
              <w:rPr>
                <w:rFonts w:ascii="Times New Roman" w:hAnsi="Times New Roman"/>
                <w:sz w:val="20"/>
                <w:szCs w:val="20"/>
              </w:rPr>
              <w:t>,</w:t>
            </w:r>
            <w:r>
              <w:rPr>
                <w:rFonts w:ascii="Times New Roman" w:hAnsi="Times New Roman"/>
                <w:sz w:val="20"/>
                <w:szCs w:val="20"/>
              </w:rPr>
              <w:t>81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BD574D">
              <w:rPr>
                <w:rFonts w:ascii="Times New Roman" w:hAnsi="Times New Roman"/>
                <w:sz w:val="20"/>
                <w:szCs w:val="20"/>
              </w:rPr>
              <w:t>Брусчатка вибропрессованная двухслойная гладкая серая, толщина 60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м2</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1081</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Установка бортовых камней бетонных</w:t>
            </w:r>
            <w:r>
              <w:rPr>
                <w:rFonts w:ascii="Times New Roman" w:hAnsi="Times New Roman"/>
                <w:sz w:val="20"/>
                <w:szCs w:val="20"/>
              </w:rPr>
              <w:t>: 70</w:t>
            </w:r>
            <w:r w:rsidRPr="00283E82">
              <w:rPr>
                <w:rFonts w:ascii="Times New Roman" w:hAnsi="Times New Roman"/>
                <w:sz w:val="20"/>
                <w:szCs w:val="20"/>
              </w:rPr>
              <w:t xml:space="preserve"> м</w:t>
            </w:r>
            <w:r>
              <w:rPr>
                <w:rFonts w:ascii="Times New Roman" w:hAnsi="Times New Roman"/>
                <w:sz w:val="20"/>
                <w:szCs w:val="20"/>
              </w:rPr>
              <w:t xml:space="preserve">  </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w:t>
            </w:r>
            <w:r>
              <w:rPr>
                <w:rFonts w:ascii="Times New Roman" w:hAnsi="Times New Roman"/>
                <w:sz w:val="20"/>
                <w:szCs w:val="20"/>
              </w:rPr>
              <w:t>021</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0,16805</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15 км I класс груза</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 xml:space="preserve">1т груза </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30,249</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0,16805</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бортовых камней бетонных: при других видах покрытий</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0,7</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6F20A8">
              <w:rPr>
                <w:rFonts w:ascii="Times New Roman" w:hAnsi="Times New Roman"/>
                <w:sz w:val="20"/>
                <w:szCs w:val="20"/>
              </w:rPr>
              <w:t>Камни бортовые БР 100.20.8, бетон В22,5 (М300), объем 0,016 м3</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70</w:t>
            </w:r>
          </w:p>
        </w:tc>
      </w:tr>
      <w:tr w:rsidR="005E5A2F" w:rsidRPr="00283E82" w:rsidTr="004D543D">
        <w:tc>
          <w:tcPr>
            <w:tcW w:w="10623" w:type="dxa"/>
            <w:gridSpan w:val="3"/>
          </w:tcPr>
          <w:p w:rsidR="005E5A2F" w:rsidRDefault="005E5A2F" w:rsidP="004D543D">
            <w:pPr>
              <w:spacing w:after="0" w:line="240" w:lineRule="auto"/>
              <w:jc w:val="center"/>
              <w:rPr>
                <w:rFonts w:ascii="Times New Roman" w:hAnsi="Times New Roman"/>
                <w:sz w:val="20"/>
                <w:szCs w:val="20"/>
              </w:rPr>
            </w:pPr>
            <w:r w:rsidRPr="006F20A8">
              <w:rPr>
                <w:rFonts w:ascii="Times New Roman" w:hAnsi="Times New Roman"/>
                <w:i/>
                <w:sz w:val="20"/>
                <w:szCs w:val="20"/>
              </w:rPr>
              <w:t>Укладка гранитных бортовых камней 90 м</w:t>
            </w:r>
          </w:p>
        </w:tc>
      </w:tr>
      <w:tr w:rsidR="005E5A2F" w:rsidRPr="00283E82" w:rsidTr="004D543D">
        <w:tc>
          <w:tcPr>
            <w:tcW w:w="7479" w:type="dxa"/>
          </w:tcPr>
          <w:p w:rsidR="005E5A2F" w:rsidRPr="006F20A8" w:rsidRDefault="005E5A2F" w:rsidP="004D543D">
            <w:pPr>
              <w:spacing w:after="0" w:line="240" w:lineRule="auto"/>
              <w:rPr>
                <w:rFonts w:ascii="Times New Roman" w:hAnsi="Times New Roman"/>
                <w:sz w:val="20"/>
                <w:szCs w:val="20"/>
              </w:rPr>
            </w:pPr>
            <w:r w:rsidRPr="006F20A8">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0,027</w:t>
            </w:r>
          </w:p>
        </w:tc>
      </w:tr>
      <w:tr w:rsidR="005E5A2F" w:rsidRPr="00283E82" w:rsidTr="004D543D">
        <w:tc>
          <w:tcPr>
            <w:tcW w:w="7479" w:type="dxa"/>
          </w:tcPr>
          <w:p w:rsidR="005E5A2F" w:rsidRPr="006F20A8" w:rsidRDefault="005E5A2F" w:rsidP="004D543D">
            <w:pPr>
              <w:spacing w:after="0" w:line="240" w:lineRule="auto"/>
              <w:rPr>
                <w:rFonts w:ascii="Times New Roman" w:hAnsi="Times New Roman"/>
                <w:sz w:val="20"/>
                <w:szCs w:val="20"/>
              </w:rPr>
            </w:pPr>
            <w:r w:rsidRPr="006F20A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701" w:type="dxa"/>
          </w:tcPr>
          <w:p w:rsidR="005E5A2F"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0,0486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15 км I класс груза</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 xml:space="preserve">1т груза </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4,86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0,027</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6F20A8">
              <w:rPr>
                <w:rFonts w:ascii="Times New Roman" w:hAnsi="Times New Roman"/>
                <w:sz w:val="20"/>
                <w:szCs w:val="20"/>
              </w:rPr>
              <w:t>Установка бортовых камней природных: при других видах покрытий</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0,9</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EB2192">
              <w:rPr>
                <w:rFonts w:ascii="Times New Roman" w:hAnsi="Times New Roman"/>
                <w:sz w:val="20"/>
                <w:szCs w:val="20"/>
              </w:rPr>
              <w:t>Камни бортовые, марка 2ГП</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м</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90</w:t>
            </w:r>
          </w:p>
        </w:tc>
      </w:tr>
      <w:tr w:rsidR="005E5A2F" w:rsidRPr="00283E82" w:rsidTr="004D543D">
        <w:tc>
          <w:tcPr>
            <w:tcW w:w="10623" w:type="dxa"/>
            <w:gridSpan w:val="3"/>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i/>
                <w:sz w:val="20"/>
                <w:szCs w:val="20"/>
              </w:rPr>
              <w:t>Прокладка дренажных труб</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0,0966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lastRenderedPageBreak/>
              <w:t>Укладка трубопроводов из полиэтиленовых труб диаметром: 110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км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0,26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1E4FCF">
              <w:rPr>
                <w:rFonts w:ascii="Times New Roman" w:hAnsi="Times New Roman"/>
                <w:sz w:val="20"/>
                <w:szCs w:val="20"/>
              </w:rPr>
              <w:t>Трубы ливневые полиэтиленовые двухслойные профилированные, SN6, диаметр 110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262,08</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Укладка трубопроводов из полиэтиленовых труб диаметром: 160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км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0,082</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1E4FCF">
              <w:rPr>
                <w:rFonts w:ascii="Times New Roman" w:hAnsi="Times New Roman"/>
                <w:sz w:val="20"/>
                <w:szCs w:val="20"/>
              </w:rPr>
              <w:t>Трубы ливневые полиэтиленовые двухслойные профилированные, SN6, диаметр 160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м</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82,656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Установка полиэтиленовых фасонных частей: тройников</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1E4FCF">
              <w:rPr>
                <w:rFonts w:ascii="Times New Roman" w:hAnsi="Times New Roman"/>
                <w:sz w:val="20"/>
                <w:szCs w:val="20"/>
              </w:rPr>
              <w:t>Тройник полиэтиленовый переходный, удлиненный, SDR11, диаметр 160х110х160 мм</w:t>
            </w:r>
          </w:p>
        </w:tc>
        <w:tc>
          <w:tcPr>
            <w:tcW w:w="1701"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Pr="00283E82"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2</w:t>
            </w:r>
          </w:p>
        </w:tc>
      </w:tr>
      <w:tr w:rsidR="005E5A2F" w:rsidRPr="00283E82" w:rsidTr="004D543D">
        <w:tc>
          <w:tcPr>
            <w:tcW w:w="7479" w:type="dxa"/>
          </w:tcPr>
          <w:p w:rsidR="005E5A2F" w:rsidRPr="001E4FCF" w:rsidRDefault="005E5A2F" w:rsidP="004D543D">
            <w:pPr>
              <w:spacing w:after="0" w:line="240" w:lineRule="auto"/>
              <w:rPr>
                <w:rFonts w:ascii="Times New Roman" w:hAnsi="Times New Roman"/>
                <w:sz w:val="20"/>
                <w:szCs w:val="20"/>
              </w:rPr>
            </w:pPr>
            <w:r w:rsidRPr="001E4FCF">
              <w:rPr>
                <w:rFonts w:ascii="Times New Roman" w:hAnsi="Times New Roman"/>
                <w:sz w:val="20"/>
                <w:szCs w:val="20"/>
              </w:rPr>
              <w:t>Тройник полипропиленовый, диаметр 110 мм</w:t>
            </w:r>
          </w:p>
        </w:tc>
        <w:tc>
          <w:tcPr>
            <w:tcW w:w="1701"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шт</w:t>
            </w:r>
          </w:p>
        </w:tc>
        <w:tc>
          <w:tcPr>
            <w:tcW w:w="1443" w:type="dxa"/>
          </w:tcPr>
          <w:p w:rsidR="005E5A2F" w:rsidRDefault="005E5A2F" w:rsidP="004D543D">
            <w:pPr>
              <w:spacing w:after="0" w:line="240" w:lineRule="auto"/>
              <w:jc w:val="center"/>
              <w:rPr>
                <w:rFonts w:ascii="Times New Roman" w:hAnsi="Times New Roman"/>
                <w:sz w:val="20"/>
                <w:szCs w:val="20"/>
              </w:rPr>
            </w:pPr>
            <w:r>
              <w:rPr>
                <w:rFonts w:ascii="Times New Roman" w:hAnsi="Times New Roman"/>
                <w:sz w:val="20"/>
                <w:szCs w:val="20"/>
              </w:rPr>
              <w:t>4</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щебня</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100м3</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0,096</w:t>
            </w:r>
          </w:p>
        </w:tc>
      </w:tr>
      <w:tr w:rsidR="005E5A2F" w:rsidRPr="00283E82" w:rsidTr="004D543D">
        <w:tc>
          <w:tcPr>
            <w:tcW w:w="7479" w:type="dxa"/>
          </w:tcPr>
          <w:p w:rsidR="005E5A2F" w:rsidRPr="00283E82" w:rsidRDefault="005E5A2F" w:rsidP="004D543D">
            <w:pPr>
              <w:spacing w:after="0" w:line="240" w:lineRule="auto"/>
              <w:rPr>
                <w:rFonts w:ascii="Times New Roman" w:hAnsi="Times New Roman"/>
                <w:sz w:val="20"/>
                <w:szCs w:val="20"/>
              </w:rPr>
            </w:pPr>
            <w:r w:rsidRPr="00283E82">
              <w:rPr>
                <w:rFonts w:ascii="Times New Roman" w:hAnsi="Times New Roman"/>
                <w:sz w:val="20"/>
                <w:szCs w:val="20"/>
              </w:rPr>
              <w:t>Устройство подстилающих и выравнивающих слоев оснований: из песка</w:t>
            </w:r>
          </w:p>
        </w:tc>
        <w:tc>
          <w:tcPr>
            <w:tcW w:w="1701"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100м2</w:t>
            </w:r>
          </w:p>
        </w:tc>
        <w:tc>
          <w:tcPr>
            <w:tcW w:w="1443" w:type="dxa"/>
          </w:tcPr>
          <w:p w:rsidR="005E5A2F" w:rsidRPr="00283E82" w:rsidRDefault="005E5A2F" w:rsidP="004D543D">
            <w:pPr>
              <w:spacing w:after="0" w:line="240" w:lineRule="auto"/>
              <w:jc w:val="center"/>
              <w:rPr>
                <w:rFonts w:ascii="Times New Roman" w:hAnsi="Times New Roman"/>
                <w:sz w:val="20"/>
                <w:szCs w:val="20"/>
              </w:rPr>
            </w:pPr>
            <w:r w:rsidRPr="00283E82">
              <w:rPr>
                <w:rFonts w:ascii="Times New Roman" w:hAnsi="Times New Roman"/>
                <w:sz w:val="20"/>
                <w:szCs w:val="20"/>
              </w:rPr>
              <w:t>0,192</w:t>
            </w:r>
          </w:p>
        </w:tc>
      </w:tr>
    </w:tbl>
    <w:p w:rsidR="005E5A2F" w:rsidRPr="00283E82" w:rsidRDefault="005E5A2F" w:rsidP="00782047">
      <w:pPr>
        <w:spacing w:after="0" w:line="240" w:lineRule="auto"/>
        <w:jc w:val="both"/>
        <w:rPr>
          <w:rFonts w:ascii="Times New Roman" w:hAnsi="Times New Roman"/>
          <w:sz w:val="20"/>
          <w:szCs w:val="20"/>
        </w:rPr>
      </w:pPr>
    </w:p>
    <w:p w:rsidR="005E5A2F" w:rsidRPr="00283E82" w:rsidRDefault="005E5A2F" w:rsidP="005E5A2F">
      <w:pPr>
        <w:spacing w:after="0" w:line="240" w:lineRule="auto"/>
        <w:jc w:val="right"/>
        <w:rPr>
          <w:rFonts w:ascii="Times New Roman" w:hAnsi="Times New Roman"/>
          <w:sz w:val="20"/>
          <w:szCs w:val="20"/>
        </w:rPr>
      </w:pPr>
      <w:r w:rsidRPr="00283E82">
        <w:rPr>
          <w:rFonts w:ascii="Times New Roman" w:hAnsi="Times New Roman"/>
          <w:sz w:val="20"/>
          <w:szCs w:val="20"/>
        </w:rPr>
        <w:t>Приложение № 1 к Техническому заданию</w:t>
      </w:r>
    </w:p>
    <w:p w:rsidR="005E5A2F" w:rsidRPr="00283E82" w:rsidRDefault="005E5A2F" w:rsidP="005E5A2F">
      <w:pPr>
        <w:spacing w:after="0" w:line="240" w:lineRule="auto"/>
        <w:jc w:val="right"/>
        <w:rPr>
          <w:rFonts w:ascii="Times New Roman" w:hAnsi="Times New Roman"/>
          <w:sz w:val="20"/>
          <w:szCs w:val="20"/>
        </w:rPr>
      </w:pPr>
      <w:r w:rsidRPr="00283E82">
        <w:rPr>
          <w:rFonts w:ascii="Times New Roman" w:hAnsi="Times New Roman"/>
          <w:sz w:val="20"/>
          <w:szCs w:val="20"/>
        </w:rPr>
        <w:t xml:space="preserve"> </w:t>
      </w:r>
    </w:p>
    <w:p w:rsidR="005E5A2F" w:rsidRPr="00283E82" w:rsidRDefault="005E5A2F" w:rsidP="005E5A2F">
      <w:pPr>
        <w:pStyle w:val="parametervalue"/>
        <w:spacing w:before="0" w:beforeAutospacing="0" w:after="0" w:afterAutospacing="0"/>
        <w:jc w:val="center"/>
        <w:rPr>
          <w:b/>
          <w:sz w:val="20"/>
          <w:szCs w:val="20"/>
        </w:rPr>
      </w:pPr>
      <w:r w:rsidRPr="00283E82">
        <w:rPr>
          <w:b/>
          <w:sz w:val="20"/>
          <w:szCs w:val="20"/>
        </w:rPr>
        <w:t>Ведомость используемых материалов:</w:t>
      </w:r>
    </w:p>
    <w:p w:rsidR="005E5A2F" w:rsidRPr="00283E82" w:rsidRDefault="005E5A2F" w:rsidP="005E5A2F">
      <w:pPr>
        <w:pStyle w:val="parametervalue"/>
        <w:spacing w:before="0" w:beforeAutospacing="0" w:after="0" w:afterAutospacing="0"/>
        <w:rPr>
          <w:sz w:val="20"/>
          <w:szCs w:val="20"/>
        </w:rPr>
      </w:pPr>
    </w:p>
    <w:tbl>
      <w:tblPr>
        <w:tblStyle w:val="a5"/>
        <w:tblW w:w="0" w:type="auto"/>
        <w:tblLook w:val="04A0"/>
      </w:tblPr>
      <w:tblGrid>
        <w:gridCol w:w="3652"/>
        <w:gridCol w:w="6769"/>
      </w:tblGrid>
      <w:tr w:rsidR="005E5A2F" w:rsidRPr="00283E82" w:rsidTr="004D543D">
        <w:tc>
          <w:tcPr>
            <w:tcW w:w="3652" w:type="dxa"/>
          </w:tcPr>
          <w:p w:rsidR="005E5A2F" w:rsidRPr="009E0B84" w:rsidRDefault="005E5A2F" w:rsidP="004D543D">
            <w:pPr>
              <w:spacing w:after="0" w:line="240" w:lineRule="auto"/>
              <w:rPr>
                <w:rFonts w:ascii="Times New Roman" w:hAnsi="Times New Roman"/>
                <w:sz w:val="20"/>
                <w:szCs w:val="20"/>
              </w:rPr>
            </w:pPr>
            <w:r w:rsidRPr="009E0B84">
              <w:rPr>
                <w:rFonts w:ascii="Times New Roman" w:hAnsi="Times New Roman"/>
                <w:sz w:val="20"/>
                <w:szCs w:val="20"/>
              </w:rPr>
              <w:t>Наименование товара</w:t>
            </w:r>
          </w:p>
        </w:tc>
        <w:tc>
          <w:tcPr>
            <w:tcW w:w="6769" w:type="dxa"/>
          </w:tcPr>
          <w:p w:rsidR="005E5A2F" w:rsidRPr="009E0B84" w:rsidRDefault="005E5A2F" w:rsidP="004D543D">
            <w:pPr>
              <w:spacing w:after="0" w:line="240" w:lineRule="auto"/>
              <w:rPr>
                <w:rFonts w:ascii="Times New Roman" w:hAnsi="Times New Roman"/>
                <w:sz w:val="20"/>
                <w:szCs w:val="20"/>
              </w:rPr>
            </w:pPr>
            <w:r w:rsidRPr="009E0B84">
              <w:rPr>
                <w:rFonts w:ascii="Times New Roman" w:hAnsi="Times New Roman"/>
                <w:sz w:val="20"/>
                <w:szCs w:val="20"/>
              </w:rPr>
              <w:t>Требуемые значения, характеристики материалов для выполнения вышеуказанных работ</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sz w:val="20"/>
                <w:szCs w:val="20"/>
              </w:rPr>
            </w:pPr>
            <w:r w:rsidRPr="009E0B84">
              <w:rPr>
                <w:rFonts w:ascii="Times New Roman" w:hAnsi="Times New Roman"/>
                <w:sz w:val="20"/>
                <w:szCs w:val="20"/>
              </w:rPr>
              <w:t xml:space="preserve">Смеси бетонные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Смеси бетонные тяжелого бетона (БСТ), крупность заполнителя 40 мм, класс В15 (М200)</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sz w:val="20"/>
                <w:szCs w:val="20"/>
              </w:rPr>
            </w:pPr>
            <w:r w:rsidRPr="009E0B84">
              <w:rPr>
                <w:rFonts w:ascii="Times New Roman" w:hAnsi="Times New Roman"/>
                <w:sz w:val="20"/>
                <w:szCs w:val="20"/>
              </w:rPr>
              <w:t xml:space="preserve">Щебень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Щебень М 800, фракция 10-20 мм, группа 2</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sz w:val="20"/>
                <w:szCs w:val="20"/>
              </w:rPr>
            </w:pPr>
            <w:r w:rsidRPr="009E0B84">
              <w:rPr>
                <w:rFonts w:ascii="Times New Roman" w:hAnsi="Times New Roman"/>
                <w:sz w:val="20"/>
                <w:szCs w:val="20"/>
              </w:rPr>
              <w:t xml:space="preserve">Песок природный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Песок природный II класс, повышенной крупности, круглые сита</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bCs/>
                <w:color w:val="000000"/>
                <w:sz w:val="20"/>
                <w:szCs w:val="20"/>
              </w:rPr>
            </w:pPr>
            <w:r w:rsidRPr="009E0B84">
              <w:rPr>
                <w:rFonts w:ascii="Times New Roman" w:hAnsi="Times New Roman"/>
                <w:bCs/>
                <w:color w:val="000000"/>
                <w:sz w:val="20"/>
                <w:szCs w:val="20"/>
              </w:rPr>
              <w:t xml:space="preserve">Песок природный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Песок природный для строительных: работ средний с крупностью зерен размером свыше 5 мм-до 5% по массе</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bCs/>
                <w:color w:val="000000"/>
                <w:sz w:val="20"/>
                <w:szCs w:val="20"/>
              </w:rPr>
            </w:pPr>
            <w:r w:rsidRPr="009E0B84">
              <w:rPr>
                <w:rFonts w:ascii="Times New Roman" w:hAnsi="Times New Roman"/>
                <w:bCs/>
                <w:color w:val="000000"/>
                <w:sz w:val="20"/>
                <w:szCs w:val="20"/>
              </w:rPr>
              <w:t>Раствор готовый кладочный, цементный</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Раствор готовый кладочный, цементный, М50</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bCs/>
                <w:color w:val="000000"/>
                <w:sz w:val="20"/>
                <w:szCs w:val="20"/>
              </w:rPr>
            </w:pPr>
            <w:r w:rsidRPr="009E0B84">
              <w:rPr>
                <w:rFonts w:ascii="Times New Roman" w:hAnsi="Times New Roman"/>
                <w:bCs/>
                <w:color w:val="000000"/>
                <w:sz w:val="20"/>
                <w:szCs w:val="20"/>
              </w:rPr>
              <w:t xml:space="preserve">Мастика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Мастика КТ гидроизоляционная</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sz w:val="20"/>
                <w:szCs w:val="20"/>
                <w:lang w:val="en-US"/>
              </w:rPr>
            </w:pPr>
            <w:r w:rsidRPr="009E0B84">
              <w:rPr>
                <w:rFonts w:ascii="Times New Roman" w:hAnsi="Times New Roman"/>
                <w:sz w:val="20"/>
                <w:szCs w:val="20"/>
              </w:rPr>
              <w:t xml:space="preserve">Арматура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Каркасы металлические, класса А-</w:t>
            </w:r>
            <w:r w:rsidRPr="003B48BD">
              <w:rPr>
                <w:rFonts w:ascii="Times New Roman" w:eastAsia="Times New Roman" w:hAnsi="Times New Roman"/>
                <w:snapToGrid w:val="0"/>
                <w:sz w:val="20"/>
                <w:szCs w:val="20"/>
                <w:lang w:val="en-US" w:eastAsia="ru-RU"/>
              </w:rPr>
              <w:t>III</w:t>
            </w:r>
            <w:r w:rsidRPr="003B48BD">
              <w:rPr>
                <w:rFonts w:ascii="Times New Roman" w:eastAsia="Times New Roman" w:hAnsi="Times New Roman"/>
                <w:snapToGrid w:val="0"/>
                <w:sz w:val="20"/>
                <w:szCs w:val="20"/>
                <w:lang w:eastAsia="ru-RU"/>
              </w:rPr>
              <w:t xml:space="preserve"> диаметром 12мм</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sz w:val="20"/>
                <w:szCs w:val="20"/>
              </w:rPr>
            </w:pPr>
            <w:r w:rsidRPr="00C66A78">
              <w:rPr>
                <w:rFonts w:ascii="Times New Roman" w:hAnsi="Times New Roman"/>
                <w:sz w:val="20"/>
                <w:szCs w:val="20"/>
              </w:rPr>
              <w:t>Счетчик эл</w:t>
            </w:r>
            <w:r>
              <w:rPr>
                <w:rFonts w:ascii="Times New Roman" w:hAnsi="Times New Roman"/>
                <w:sz w:val="20"/>
                <w:szCs w:val="20"/>
              </w:rPr>
              <w:t>ектрической энергии электронный</w:t>
            </w:r>
            <w:r w:rsidRPr="00C66A78">
              <w:rPr>
                <w:rFonts w:ascii="Times New Roman" w:hAnsi="Times New Roman"/>
                <w:sz w:val="20"/>
                <w:szCs w:val="20"/>
              </w:rPr>
              <w:t xml:space="preserve">: однофазный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Счетчик электрической энергии электронный: однофазный Меркурий 202.05, 5(60)А (однотарифный)</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sz w:val="20"/>
                <w:szCs w:val="20"/>
              </w:rPr>
            </w:pPr>
            <w:r w:rsidRPr="009E0B84">
              <w:rPr>
                <w:rFonts w:ascii="Times New Roman" w:hAnsi="Times New Roman"/>
                <w:sz w:val="20"/>
                <w:szCs w:val="20"/>
              </w:rPr>
              <w:t xml:space="preserve">Опоры стальные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 xml:space="preserve">Опоры стальные из трубы  стальной  электросварной  прямошовной159 мм *5 мм, соответствует требованиям  ГОСТ 10704-91 </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AA2F42">
              <w:rPr>
                <w:rFonts w:ascii="Times New Roman" w:hAnsi="Times New Roman"/>
                <w:sz w:val="20"/>
                <w:szCs w:val="20"/>
              </w:rPr>
              <w:t xml:space="preserve">Светильник уличный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Светильник уличный GM: U35-14-ML-T6-35-CG-65-L00-K</w:t>
            </w:r>
          </w:p>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Способ монтажа: на консоль</w:t>
            </w:r>
            <w:r w:rsidRPr="003B48BD">
              <w:rPr>
                <w:rFonts w:ascii="Times New Roman" w:eastAsia="Times New Roman" w:hAnsi="Times New Roman"/>
                <w:snapToGrid w:val="0"/>
                <w:sz w:val="20"/>
                <w:szCs w:val="20"/>
                <w:lang w:eastAsia="ru-RU"/>
              </w:rPr>
              <w:br/>
              <w:t>Мощность: 35Вт</w:t>
            </w:r>
            <w:r w:rsidRPr="003B48BD">
              <w:rPr>
                <w:rFonts w:ascii="Times New Roman" w:eastAsia="Times New Roman" w:hAnsi="Times New Roman"/>
                <w:snapToGrid w:val="0"/>
                <w:sz w:val="20"/>
                <w:szCs w:val="20"/>
                <w:lang w:eastAsia="ru-RU"/>
              </w:rPr>
              <w:br/>
              <w:t>Световой поток: 3500Лм</w:t>
            </w:r>
            <w:r w:rsidRPr="003B48BD">
              <w:rPr>
                <w:rFonts w:ascii="Times New Roman" w:eastAsia="Times New Roman" w:hAnsi="Times New Roman"/>
                <w:snapToGrid w:val="0"/>
                <w:sz w:val="20"/>
                <w:szCs w:val="20"/>
                <w:lang w:eastAsia="ru-RU"/>
              </w:rPr>
              <w:br/>
              <w:t>Степень защиты IP: 65</w:t>
            </w:r>
            <w:r w:rsidRPr="003B48BD">
              <w:rPr>
                <w:rFonts w:ascii="Times New Roman" w:eastAsia="Times New Roman" w:hAnsi="Times New Roman"/>
                <w:snapToGrid w:val="0"/>
                <w:sz w:val="20"/>
                <w:szCs w:val="20"/>
                <w:lang w:eastAsia="ru-RU"/>
              </w:rPr>
              <w:br/>
              <w:t>Габаритные размеры: 600 мм x290 мм x52 мм</w:t>
            </w:r>
            <w:r w:rsidRPr="003B48BD">
              <w:rPr>
                <w:rFonts w:ascii="Times New Roman" w:eastAsia="Times New Roman" w:hAnsi="Times New Roman"/>
                <w:snapToGrid w:val="0"/>
                <w:sz w:val="20"/>
                <w:szCs w:val="20"/>
                <w:lang w:eastAsia="ru-RU"/>
              </w:rPr>
              <w:br/>
              <w:t>Материал светорассеивателя: поликарбонат (PC)</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C66A78">
              <w:rPr>
                <w:rFonts w:ascii="Times New Roman" w:hAnsi="Times New Roman"/>
                <w:sz w:val="20"/>
                <w:szCs w:val="20"/>
              </w:rPr>
              <w:t xml:space="preserve">Парковый светодиодный светильник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Парковый светодиодный светильник LedPark 01-075</w:t>
            </w:r>
          </w:p>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Мощность: 75Вт</w:t>
            </w:r>
            <w:r w:rsidRPr="003B48BD">
              <w:rPr>
                <w:rFonts w:ascii="Times New Roman" w:eastAsia="Times New Roman" w:hAnsi="Times New Roman"/>
                <w:snapToGrid w:val="0"/>
                <w:sz w:val="20"/>
                <w:szCs w:val="20"/>
                <w:lang w:eastAsia="ru-RU"/>
              </w:rPr>
              <w:br/>
              <w:t>Световой поток: 7500Лм</w:t>
            </w:r>
          </w:p>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 xml:space="preserve">Габаритные размеры: 440 мм x 440 мм  x 770 мм </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AA2F42">
              <w:rPr>
                <w:rFonts w:ascii="Times New Roman" w:hAnsi="Times New Roman"/>
                <w:sz w:val="20"/>
                <w:szCs w:val="20"/>
              </w:rPr>
              <w:t xml:space="preserve">Кабель силовой с медными жилами ВВГ </w:t>
            </w:r>
          </w:p>
        </w:tc>
        <w:tc>
          <w:tcPr>
            <w:tcW w:w="6769" w:type="dxa"/>
          </w:tcPr>
          <w:p w:rsidR="003B48BD" w:rsidRPr="003B48BD" w:rsidRDefault="003B48BD" w:rsidP="003B48BD">
            <w:pPr>
              <w:suppressAutoHyphens/>
              <w:spacing w:after="0" w:line="240" w:lineRule="auto"/>
              <w:rPr>
                <w:rFonts w:ascii="Times New Roman" w:eastAsia="Times New Roman" w:hAnsi="Times New Roman"/>
                <w:snapToGrid w:val="0"/>
                <w:sz w:val="20"/>
                <w:szCs w:val="20"/>
                <w:lang w:eastAsia="ru-RU"/>
              </w:rPr>
            </w:pPr>
            <w:r w:rsidRPr="003B48BD">
              <w:rPr>
                <w:rFonts w:ascii="Times New Roman" w:eastAsia="Times New Roman" w:hAnsi="Times New Roman"/>
                <w:snapToGrid w:val="0"/>
                <w:sz w:val="20"/>
                <w:szCs w:val="20"/>
                <w:lang w:eastAsia="ru-RU"/>
              </w:rPr>
              <w:t>Кабель силовой с медными жилами ВВГ 3х4-660</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AA2F42">
              <w:rPr>
                <w:rFonts w:ascii="Times New Roman" w:hAnsi="Times New Roman"/>
                <w:bCs/>
                <w:color w:val="000000"/>
                <w:sz w:val="20"/>
                <w:szCs w:val="20"/>
              </w:rPr>
              <w:t xml:space="preserve">Кронштейн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Кронштейн типа У 116 У3, для подвешивания светильников весом до 10 кг</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AA2F42">
              <w:rPr>
                <w:rFonts w:ascii="Times New Roman" w:hAnsi="Times New Roman"/>
                <w:bCs/>
                <w:color w:val="000000"/>
                <w:sz w:val="20"/>
                <w:szCs w:val="20"/>
              </w:rPr>
              <w:t>Брусчатка прямоугольная гиперпрессованная</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Брусчатка прямоугольная гиперпрессованная, размером 115 мм x57 мм x60 мм</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AA2F42">
              <w:rPr>
                <w:rFonts w:ascii="Times New Roman" w:hAnsi="Times New Roman"/>
                <w:bCs/>
                <w:color w:val="000000"/>
                <w:sz w:val="20"/>
                <w:szCs w:val="20"/>
              </w:rPr>
              <w:t xml:space="preserve">Камни бортовые </w:t>
            </w:r>
            <w:r>
              <w:rPr>
                <w:rFonts w:ascii="Times New Roman" w:hAnsi="Times New Roman"/>
                <w:bCs/>
                <w:color w:val="000000"/>
                <w:sz w:val="20"/>
                <w:szCs w:val="20"/>
              </w:rPr>
              <w:t>бетонные</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Камни бортовые БР 100.20.8, бетон В22,5 (М300), объем 0,016 м3</w:t>
            </w:r>
          </w:p>
        </w:tc>
      </w:tr>
      <w:tr w:rsidR="003B48BD" w:rsidRPr="00283E82" w:rsidTr="004D543D">
        <w:tc>
          <w:tcPr>
            <w:tcW w:w="3652" w:type="dxa"/>
          </w:tcPr>
          <w:p w:rsidR="003B48BD" w:rsidRPr="009E0B84" w:rsidRDefault="003B48BD" w:rsidP="004D543D">
            <w:pPr>
              <w:spacing w:after="0" w:line="240" w:lineRule="auto"/>
              <w:rPr>
                <w:rFonts w:ascii="Times New Roman" w:hAnsi="Times New Roman"/>
                <w:bCs/>
                <w:color w:val="000000"/>
                <w:sz w:val="20"/>
                <w:szCs w:val="20"/>
              </w:rPr>
            </w:pPr>
            <w:r w:rsidRPr="00EB2192">
              <w:rPr>
                <w:rFonts w:ascii="Times New Roman" w:hAnsi="Times New Roman"/>
                <w:sz w:val="20"/>
                <w:szCs w:val="20"/>
              </w:rPr>
              <w:t>Камни бортовые</w:t>
            </w:r>
            <w:r>
              <w:rPr>
                <w:rFonts w:ascii="Times New Roman" w:hAnsi="Times New Roman"/>
                <w:sz w:val="20"/>
                <w:szCs w:val="20"/>
              </w:rPr>
              <w:t xml:space="preserve"> гранитные</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snapToGrid w:val="0"/>
                <w:sz w:val="20"/>
                <w:szCs w:val="20"/>
                <w:lang w:eastAsia="ru-RU"/>
              </w:rPr>
              <w:t>Камни бортовые гранитные, марка 2ГП</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 xml:space="preserve">Трубы ливневые полиэтиленовые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Трубы ливневые полиэтиленовые двухслойные профилированные, SN6, диаметром 110 мм</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sz w:val="20"/>
                <w:szCs w:val="20"/>
              </w:rPr>
            </w:pPr>
            <w:r w:rsidRPr="00AA2F42">
              <w:rPr>
                <w:rFonts w:ascii="Times New Roman" w:hAnsi="Times New Roman"/>
                <w:bCs/>
                <w:color w:val="000000"/>
                <w:sz w:val="20"/>
                <w:szCs w:val="20"/>
              </w:rPr>
              <w:t xml:space="preserve">Трубы ливневые полиэтиленовые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Трубы ливневые полиэтиленовые двухслойные профилированные, SN6, диаметром 160 мм</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Тройник полиэтиленовый переходный</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Тройник полиэтиленовый переходный, удлиненный, SDR11, диаметром 160 мм х110 мм х160 мм</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Тройник полипропиленовый</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Тройник полипропиленовый, диаметром 110 мм</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 xml:space="preserve">Плиты перекрытия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Плиты перекрытия ПП10-1, бетон B15, объем 0,10 м3, расход арматуры 8,38 кг</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 xml:space="preserve">Плита днища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Плита днища ПН10, бетон B15 (М200), объем 0,18 м3, расход арматуры 15,14 кг</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Люк чугунный с решеткой круглый</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Люк чугунный с решеткой для дождеприемного колодца ЛР</w:t>
            </w:r>
          </w:p>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snapToGrid w:val="0"/>
                <w:sz w:val="20"/>
                <w:szCs w:val="20"/>
                <w:lang w:eastAsia="ru-RU"/>
              </w:rPr>
              <w:lastRenderedPageBreak/>
              <w:t xml:space="preserve">Размер: 380 мм x380 мм x30 мм </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lastRenderedPageBreak/>
              <w:t xml:space="preserve">Кольцо стеновое смотровых колодцев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Кольцо стеновое смотровых колодцев КС10.9, бетон B15 (М200), объем 0,24 м3, расход арматуры 5,66 кг</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 xml:space="preserve">Лоток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Лоток ЛК 300.45.45-1, бетон B15 (М200), объем 0,24 м3, расход арматуры 5,0 кг</w:t>
            </w:r>
          </w:p>
        </w:tc>
      </w:tr>
      <w:tr w:rsidR="003B48BD" w:rsidRPr="00283E82" w:rsidTr="004D543D">
        <w:tc>
          <w:tcPr>
            <w:tcW w:w="3652" w:type="dxa"/>
          </w:tcPr>
          <w:p w:rsidR="003B48BD" w:rsidRPr="00AA2F42" w:rsidRDefault="003B48BD" w:rsidP="004D543D">
            <w:pPr>
              <w:spacing w:after="0" w:line="240" w:lineRule="auto"/>
              <w:rPr>
                <w:rFonts w:ascii="Times New Roman" w:hAnsi="Times New Roman"/>
                <w:bCs/>
                <w:color w:val="000000"/>
                <w:sz w:val="20"/>
                <w:szCs w:val="20"/>
              </w:rPr>
            </w:pPr>
            <w:r w:rsidRPr="00AA2F42">
              <w:rPr>
                <w:rFonts w:ascii="Times New Roman" w:hAnsi="Times New Roman"/>
                <w:bCs/>
                <w:color w:val="000000"/>
                <w:sz w:val="20"/>
                <w:szCs w:val="20"/>
              </w:rPr>
              <w:t xml:space="preserve">Плита перекрытия лотков и каналов доборная </w:t>
            </w:r>
          </w:p>
        </w:tc>
        <w:tc>
          <w:tcPr>
            <w:tcW w:w="6769" w:type="dxa"/>
          </w:tcPr>
          <w:p w:rsidR="003B48BD" w:rsidRPr="003B48BD" w:rsidRDefault="003B48BD" w:rsidP="003B48BD">
            <w:pPr>
              <w:suppressAutoHyphens/>
              <w:spacing w:after="0" w:line="240" w:lineRule="auto"/>
              <w:rPr>
                <w:rFonts w:ascii="Times New Roman" w:eastAsia="Times New Roman" w:hAnsi="Times New Roman"/>
                <w:bCs/>
                <w:snapToGrid w:val="0"/>
                <w:sz w:val="20"/>
                <w:szCs w:val="20"/>
                <w:lang w:eastAsia="ru-RU"/>
              </w:rPr>
            </w:pPr>
            <w:r w:rsidRPr="003B48BD">
              <w:rPr>
                <w:rFonts w:ascii="Times New Roman" w:eastAsia="Times New Roman" w:hAnsi="Times New Roman"/>
                <w:bCs/>
                <w:snapToGrid w:val="0"/>
                <w:sz w:val="20"/>
                <w:szCs w:val="20"/>
                <w:lang w:eastAsia="ru-RU"/>
              </w:rPr>
              <w:t>Плита перекрытия лотков и каналов доборная П4-15, бетон В25 (М350), объем 0,04 м3, расход арматуры 1,3 кг</w:t>
            </w:r>
          </w:p>
        </w:tc>
      </w:tr>
    </w:tbl>
    <w:p w:rsidR="00381255" w:rsidRDefault="00381255" w:rsidP="00381255">
      <w:pPr>
        <w:widowControl w:val="0"/>
        <w:suppressAutoHyphens/>
        <w:spacing w:after="0" w:line="240" w:lineRule="auto"/>
        <w:jc w:val="both"/>
        <w:rPr>
          <w:rFonts w:ascii="Times New Roman" w:eastAsia="Lucida Sans Unicode" w:hAnsi="Times New Roman"/>
          <w:b/>
          <w:bCs/>
          <w:i/>
          <w:kern w:val="1"/>
          <w:lang w:eastAsia="ar-SA"/>
        </w:rPr>
      </w:pPr>
    </w:p>
    <w:p w:rsidR="00381255" w:rsidRPr="00381255" w:rsidRDefault="00381255" w:rsidP="00381255">
      <w:pPr>
        <w:widowControl w:val="0"/>
        <w:suppressAutoHyphens/>
        <w:spacing w:after="0" w:line="240" w:lineRule="auto"/>
        <w:jc w:val="both"/>
        <w:rPr>
          <w:rFonts w:ascii="Times New Roman" w:eastAsia="Lucida Sans Unicode" w:hAnsi="Times New Roman"/>
          <w:bCs/>
          <w:i/>
          <w:kern w:val="1"/>
          <w:lang w:eastAsia="ar-SA"/>
        </w:rPr>
      </w:pPr>
      <w:r w:rsidRPr="00381255">
        <w:rPr>
          <w:rFonts w:ascii="Times New Roman" w:eastAsia="Lucida Sans Unicode" w:hAnsi="Times New Roman"/>
          <w:bCs/>
          <w:i/>
          <w:kern w:val="1"/>
          <w:lang w:eastAsia="ar-SA"/>
        </w:rPr>
        <w:t>Наименование страны происхождения всего товара:  Российская Федерация</w:t>
      </w:r>
    </w:p>
    <w:p w:rsidR="005E5A2F" w:rsidRPr="00381255" w:rsidRDefault="005E5A2F" w:rsidP="005E5A2F">
      <w:pPr>
        <w:tabs>
          <w:tab w:val="left" w:pos="540"/>
          <w:tab w:val="left" w:pos="720"/>
        </w:tabs>
        <w:spacing w:after="0" w:line="240" w:lineRule="auto"/>
        <w:jc w:val="both"/>
        <w:rPr>
          <w:rFonts w:ascii="Times New Roman" w:hAnsi="Times New Roman"/>
          <w:i/>
          <w:u w:val="single"/>
        </w:rPr>
      </w:pPr>
    </w:p>
    <w:p w:rsidR="005E5A2F" w:rsidRPr="00381255" w:rsidRDefault="005E5A2F" w:rsidP="005E5A2F">
      <w:pPr>
        <w:tabs>
          <w:tab w:val="left" w:pos="540"/>
          <w:tab w:val="left" w:pos="720"/>
        </w:tabs>
        <w:spacing w:after="0" w:line="240" w:lineRule="auto"/>
        <w:jc w:val="both"/>
        <w:rPr>
          <w:rFonts w:ascii="Times New Roman" w:hAnsi="Times New Roman"/>
          <w:b/>
        </w:rPr>
      </w:pPr>
      <w:r w:rsidRPr="00381255">
        <w:rPr>
          <w:rFonts w:ascii="Times New Roman" w:hAnsi="Times New Roman"/>
          <w:b/>
        </w:rPr>
        <w:t xml:space="preserve">Перечень нормативных документов, устанавливающих требования к безопасности выполнения работ: </w:t>
      </w:r>
    </w:p>
    <w:p w:rsidR="005E5A2F" w:rsidRPr="00381255" w:rsidRDefault="005E5A2F" w:rsidP="005E5A2F">
      <w:pPr>
        <w:tabs>
          <w:tab w:val="left" w:pos="720"/>
        </w:tabs>
        <w:spacing w:after="0" w:line="240" w:lineRule="auto"/>
        <w:jc w:val="both"/>
        <w:rPr>
          <w:rFonts w:ascii="Times New Roman" w:hAnsi="Times New Roman"/>
        </w:rPr>
      </w:pPr>
      <w:r w:rsidRPr="00381255">
        <w:rPr>
          <w:rFonts w:ascii="Times New Roman" w:hAnsi="Times New Roman"/>
        </w:rPr>
        <w:t>- СНиП 12-03-2001 «Безопасность труда в строительстве. Часть 1. Общие требования» (принят постановлением Госстроя РФ от 23 июля 2001 года № 80),</w:t>
      </w:r>
    </w:p>
    <w:p w:rsidR="005E5A2F" w:rsidRPr="00381255" w:rsidRDefault="005E5A2F" w:rsidP="005E5A2F">
      <w:pPr>
        <w:tabs>
          <w:tab w:val="left" w:pos="720"/>
        </w:tabs>
        <w:spacing w:after="0" w:line="240" w:lineRule="auto"/>
        <w:jc w:val="both"/>
        <w:rPr>
          <w:rFonts w:ascii="Times New Roman" w:hAnsi="Times New Roman"/>
        </w:rPr>
      </w:pPr>
      <w:r w:rsidRPr="00381255">
        <w:rPr>
          <w:rFonts w:ascii="Times New Roman" w:hAnsi="Times New Roman"/>
        </w:rPr>
        <w:t xml:space="preserve">- ОДМ 218.3.031-2013 «Методические рекомендации по охране окружающей среды при строительстве, ремонте и содержании автомобильных дорог» (издан на основании распоряжения Федерального дорожного агентства от 24 апреля 2013 № 600), </w:t>
      </w:r>
    </w:p>
    <w:p w:rsidR="005E5A2F" w:rsidRPr="00381255" w:rsidRDefault="005E5A2F" w:rsidP="005E5A2F">
      <w:pPr>
        <w:tabs>
          <w:tab w:val="left" w:pos="720"/>
        </w:tabs>
        <w:spacing w:after="0" w:line="240" w:lineRule="auto"/>
        <w:jc w:val="both"/>
        <w:rPr>
          <w:rFonts w:ascii="Times New Roman" w:hAnsi="Times New Roman"/>
        </w:rPr>
      </w:pPr>
      <w:r w:rsidRPr="00381255">
        <w:rPr>
          <w:rFonts w:ascii="Times New Roman" w:hAnsi="Times New Roman"/>
        </w:rPr>
        <w:t>- ГОСТ 12.1.044-89 (СТ СЭВ 4831-84, СТ СЭВ 6219-88, МС ИСО 4589, СТ СЭВ 6527-88) «Система стандартов безопасности труда. Пожаровзрывоопасность веществ и материалов. Номенклатура показателей и методы их определения» (утвержден постановлением Государственного комитета СССР по управлению качеством продукции и стандартам от 12 декабря 1989 года № 3683),</w:t>
      </w:r>
    </w:p>
    <w:p w:rsidR="005E5A2F" w:rsidRPr="00381255" w:rsidRDefault="005E5A2F" w:rsidP="005E5A2F">
      <w:pPr>
        <w:tabs>
          <w:tab w:val="left" w:pos="720"/>
        </w:tabs>
        <w:spacing w:after="0" w:line="240" w:lineRule="auto"/>
        <w:jc w:val="both"/>
        <w:rPr>
          <w:rFonts w:ascii="Times New Roman" w:hAnsi="Times New Roman"/>
        </w:rPr>
      </w:pPr>
      <w:r w:rsidRPr="00381255">
        <w:rPr>
          <w:rFonts w:ascii="Times New Roman" w:hAnsi="Times New Roman"/>
        </w:rPr>
        <w:t xml:space="preserve">- Федеральный закон № 123-ФЗ от 22 июля 2008 года «Технический регламент о требованиях пожарной безопасности»,  </w:t>
      </w:r>
    </w:p>
    <w:p w:rsidR="005E5A2F" w:rsidRPr="00872386" w:rsidRDefault="005E5A2F" w:rsidP="005E5A2F">
      <w:pPr>
        <w:spacing w:after="0" w:line="240" w:lineRule="auto"/>
        <w:jc w:val="both"/>
        <w:rPr>
          <w:rFonts w:ascii="Times New Roman" w:hAnsi="Times New Roman"/>
          <w:bCs/>
          <w:sz w:val="20"/>
          <w:szCs w:val="20"/>
        </w:rPr>
      </w:pPr>
      <w:r w:rsidRPr="00872386">
        <w:rPr>
          <w:rFonts w:ascii="Times New Roman" w:hAnsi="Times New Roman"/>
          <w:b/>
          <w:bCs/>
          <w:sz w:val="20"/>
          <w:szCs w:val="20"/>
        </w:rPr>
        <w:t xml:space="preserve">Требования к техническим характеристикам и качеству товара: </w:t>
      </w:r>
      <w:r w:rsidRPr="00872386">
        <w:rPr>
          <w:rFonts w:ascii="Times New Roman" w:hAnsi="Times New Roman"/>
          <w:bCs/>
          <w:sz w:val="20"/>
          <w:szCs w:val="20"/>
        </w:rPr>
        <w:t>Материалы (товары) и оборудование, используемые при выполнении работ, их качество и комплектация должны соответствовать требованиям действующих государственных стандартов(ГОСТ), технических условий (ТУ),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имеет декларацию о соответствии, при наличии такого требования в законодательстве РФ.</w:t>
      </w:r>
    </w:p>
    <w:p w:rsidR="005E5A2F" w:rsidRPr="00872386" w:rsidRDefault="005E5A2F" w:rsidP="005E5A2F">
      <w:pPr>
        <w:spacing w:after="0" w:line="240" w:lineRule="auto"/>
        <w:ind w:firstLine="708"/>
        <w:jc w:val="both"/>
        <w:rPr>
          <w:rFonts w:ascii="Times New Roman" w:hAnsi="Times New Roman"/>
          <w:bCs/>
          <w:sz w:val="20"/>
          <w:szCs w:val="20"/>
        </w:rPr>
      </w:pPr>
      <w:r w:rsidRPr="00872386">
        <w:rPr>
          <w:rFonts w:ascii="Times New Roman" w:hAnsi="Times New Roman"/>
          <w:bCs/>
          <w:sz w:val="20"/>
          <w:szCs w:val="20"/>
        </w:rPr>
        <w:t>До начала выполнения работ Подрядчик обязан предоставить Заказчику документы, подтверждающие качество используемых материалов (товаров), согласовать их применение с Заказчиком.</w:t>
      </w:r>
    </w:p>
    <w:p w:rsidR="005E5A2F" w:rsidRPr="00872386" w:rsidRDefault="005E5A2F" w:rsidP="005E5A2F">
      <w:pPr>
        <w:spacing w:after="0" w:line="240" w:lineRule="auto"/>
        <w:rPr>
          <w:rFonts w:ascii="Times New Roman" w:hAnsi="Times New Roman"/>
          <w:b/>
          <w:sz w:val="20"/>
          <w:szCs w:val="20"/>
        </w:rPr>
      </w:pPr>
      <w:r w:rsidRPr="00872386">
        <w:rPr>
          <w:rFonts w:ascii="Times New Roman" w:hAnsi="Times New Roman"/>
          <w:b/>
          <w:sz w:val="20"/>
          <w:szCs w:val="20"/>
        </w:rPr>
        <w:t xml:space="preserve">Общие требования к производству работ: </w:t>
      </w:r>
    </w:p>
    <w:p w:rsidR="005E5A2F" w:rsidRPr="00872386" w:rsidRDefault="005E5A2F" w:rsidP="005E5A2F">
      <w:pPr>
        <w:widowControl w:val="0"/>
        <w:tabs>
          <w:tab w:val="left" w:pos="750"/>
        </w:tabs>
        <w:spacing w:after="0" w:line="240" w:lineRule="auto"/>
        <w:jc w:val="both"/>
        <w:rPr>
          <w:rFonts w:ascii="Times New Roman" w:hAnsi="Times New Roman"/>
          <w:sz w:val="20"/>
          <w:szCs w:val="20"/>
        </w:rPr>
      </w:pPr>
      <w:r w:rsidRPr="00872386">
        <w:rPr>
          <w:rFonts w:ascii="Times New Roman" w:hAnsi="Times New Roman"/>
          <w:sz w:val="20"/>
          <w:szCs w:val="20"/>
        </w:rPr>
        <w:t xml:space="preserve">         Подрядчик обязан принимать меры по предотвращению травматизма в местах производства работ, а именно не допускать случаев оставленных без присмотра открытых колодцев, провалов грунта и нахождения посторонних предметов.</w:t>
      </w:r>
    </w:p>
    <w:p w:rsidR="005E5A2F" w:rsidRPr="00872386" w:rsidRDefault="005E5A2F" w:rsidP="005E5A2F">
      <w:pPr>
        <w:widowControl w:val="0"/>
        <w:tabs>
          <w:tab w:val="left" w:pos="750"/>
        </w:tabs>
        <w:spacing w:after="0" w:line="240" w:lineRule="auto"/>
        <w:jc w:val="both"/>
        <w:rPr>
          <w:rFonts w:ascii="Times New Roman" w:hAnsi="Times New Roman"/>
          <w:sz w:val="20"/>
          <w:szCs w:val="20"/>
        </w:rPr>
      </w:pPr>
      <w:r w:rsidRPr="00872386">
        <w:rPr>
          <w:rFonts w:ascii="Times New Roman" w:hAnsi="Times New Roman"/>
          <w:sz w:val="20"/>
          <w:szCs w:val="20"/>
        </w:rPr>
        <w:t xml:space="preserve">         Подрядчик обеспечивает безопасность выполнения работ, исключающую нанесение ущерба третьим лицам. В случае нанесения ущерба в результате действий (бездействий), Подрядчик несёт материальную ответственность и принимает меры к урегулированию конфликта в досудебном порядке в течение трех дней.</w:t>
      </w:r>
    </w:p>
    <w:p w:rsidR="005E5A2F" w:rsidRPr="00872386" w:rsidRDefault="005E5A2F" w:rsidP="005E5A2F">
      <w:pPr>
        <w:spacing w:after="0" w:line="240" w:lineRule="auto"/>
        <w:rPr>
          <w:rFonts w:ascii="Times New Roman" w:hAnsi="Times New Roman"/>
          <w:b/>
          <w:sz w:val="20"/>
          <w:szCs w:val="20"/>
        </w:rPr>
      </w:pPr>
      <w:r w:rsidRPr="00872386">
        <w:rPr>
          <w:rFonts w:ascii="Times New Roman" w:hAnsi="Times New Roman"/>
          <w:b/>
          <w:bCs/>
          <w:sz w:val="20"/>
          <w:szCs w:val="20"/>
        </w:rPr>
        <w:t>Контроль за выполнением работ:</w:t>
      </w:r>
    </w:p>
    <w:p w:rsidR="005E5A2F" w:rsidRPr="00872386" w:rsidRDefault="005E5A2F" w:rsidP="005E5A2F">
      <w:pPr>
        <w:autoSpaceDE w:val="0"/>
        <w:autoSpaceDN w:val="0"/>
        <w:adjustRightInd w:val="0"/>
        <w:spacing w:after="0" w:line="240" w:lineRule="auto"/>
        <w:ind w:firstLine="709"/>
        <w:jc w:val="both"/>
        <w:outlineLvl w:val="1"/>
        <w:rPr>
          <w:rFonts w:ascii="Times New Roman" w:hAnsi="Times New Roman"/>
          <w:color w:val="000000"/>
          <w:sz w:val="20"/>
          <w:szCs w:val="20"/>
        </w:rPr>
      </w:pPr>
      <w:r w:rsidRPr="00872386">
        <w:rPr>
          <w:rFonts w:ascii="Times New Roman" w:hAnsi="Times New Roman"/>
          <w:color w:val="000000"/>
          <w:sz w:val="20"/>
          <w:szCs w:val="20"/>
        </w:rPr>
        <w:t xml:space="preserve">Заказчик вправе в любое время проверять ход и качество работ, выполняемых Подрядчиком, без вмешательства в оперативно-хозяйственную деятельность последнего. </w:t>
      </w:r>
    </w:p>
    <w:p w:rsidR="005E5A2F" w:rsidRPr="00872386" w:rsidRDefault="005E5A2F" w:rsidP="005E5A2F">
      <w:pPr>
        <w:autoSpaceDE w:val="0"/>
        <w:autoSpaceDN w:val="0"/>
        <w:adjustRightInd w:val="0"/>
        <w:spacing w:after="0" w:line="240" w:lineRule="auto"/>
        <w:ind w:firstLine="709"/>
        <w:jc w:val="both"/>
        <w:outlineLvl w:val="1"/>
        <w:rPr>
          <w:rFonts w:ascii="Times New Roman" w:hAnsi="Times New Roman"/>
          <w:color w:val="000000"/>
          <w:sz w:val="20"/>
          <w:szCs w:val="20"/>
        </w:rPr>
      </w:pPr>
      <w:r w:rsidRPr="00872386">
        <w:rPr>
          <w:rFonts w:ascii="Times New Roman" w:hAnsi="Times New Roman"/>
          <w:color w:val="000000"/>
          <w:sz w:val="20"/>
          <w:szCs w:val="20"/>
        </w:rPr>
        <w:t xml:space="preserve">В период проведения Подрядчиком работ Заказчик имеет право осуществлять контроль соблюдения Подрядчиком </w:t>
      </w:r>
      <w:r w:rsidRPr="00872386">
        <w:rPr>
          <w:rFonts w:ascii="Times New Roman" w:hAnsi="Times New Roman"/>
          <w:color w:val="000000"/>
          <w:spacing w:val="-2"/>
          <w:sz w:val="20"/>
          <w:szCs w:val="20"/>
        </w:rPr>
        <w:t xml:space="preserve">правил технической эксплуатации, правил техники безопасности </w:t>
      </w:r>
      <w:r w:rsidRPr="00872386">
        <w:rPr>
          <w:rFonts w:ascii="Times New Roman" w:hAnsi="Times New Roman"/>
          <w:color w:val="000000"/>
          <w:sz w:val="20"/>
          <w:szCs w:val="20"/>
        </w:rPr>
        <w:t>при проведении работ, а также в случае выявления нарушений до их устранения требовать приостановки выполнения работ.</w:t>
      </w:r>
    </w:p>
    <w:p w:rsidR="005E5A2F" w:rsidRPr="00872386" w:rsidRDefault="005E5A2F" w:rsidP="005E5A2F">
      <w:pPr>
        <w:spacing w:after="0" w:line="240" w:lineRule="auto"/>
        <w:jc w:val="both"/>
        <w:rPr>
          <w:rFonts w:ascii="Times New Roman" w:hAnsi="Times New Roman"/>
          <w:b/>
          <w:sz w:val="20"/>
          <w:szCs w:val="20"/>
        </w:rPr>
      </w:pPr>
      <w:r w:rsidRPr="00872386">
        <w:rPr>
          <w:rFonts w:ascii="Times New Roman" w:hAnsi="Times New Roman"/>
          <w:b/>
          <w:sz w:val="20"/>
          <w:szCs w:val="20"/>
        </w:rPr>
        <w:t>Требования к материалам:</w:t>
      </w:r>
    </w:p>
    <w:p w:rsidR="005E5A2F" w:rsidRPr="00872386" w:rsidRDefault="005E5A2F" w:rsidP="005E5A2F">
      <w:pPr>
        <w:spacing w:after="0" w:line="240" w:lineRule="auto"/>
        <w:ind w:firstLine="708"/>
        <w:jc w:val="both"/>
        <w:rPr>
          <w:rFonts w:ascii="Times New Roman" w:hAnsi="Times New Roman"/>
          <w:i/>
          <w:sz w:val="20"/>
          <w:szCs w:val="20"/>
        </w:rPr>
      </w:pPr>
      <w:r w:rsidRPr="00872386">
        <w:rPr>
          <w:rFonts w:ascii="Times New Roman" w:hAnsi="Times New Roman"/>
          <w:i/>
          <w:sz w:val="20"/>
          <w:szCs w:val="20"/>
        </w:rPr>
        <w:t>Все поставляемые материалы, конструкции и оборудование должны иметь соответствующие сертификаты, технические паспорта, удостоверяющие качество.</w:t>
      </w:r>
    </w:p>
    <w:p w:rsidR="005E5A2F" w:rsidRPr="00872386" w:rsidRDefault="005E5A2F" w:rsidP="005E5A2F">
      <w:pPr>
        <w:widowControl w:val="0"/>
        <w:autoSpaceDE w:val="0"/>
        <w:autoSpaceDN w:val="0"/>
        <w:adjustRightInd w:val="0"/>
        <w:spacing w:after="0" w:line="240" w:lineRule="auto"/>
        <w:ind w:firstLine="644"/>
        <w:jc w:val="both"/>
        <w:rPr>
          <w:rFonts w:ascii="Times New Roman" w:hAnsi="Times New Roman"/>
          <w:sz w:val="20"/>
          <w:szCs w:val="20"/>
        </w:rPr>
      </w:pPr>
      <w:r w:rsidRPr="00872386">
        <w:rPr>
          <w:rFonts w:ascii="Times New Roman" w:hAnsi="Times New Roman"/>
          <w:sz w:val="20"/>
          <w:szCs w:val="20"/>
        </w:rPr>
        <w:t>Все товары должны быть произведены не ранее 2021 года. Подрядчик отвечает за качество приобретаемых и применяемых материалов.</w:t>
      </w:r>
    </w:p>
    <w:p w:rsidR="00950179" w:rsidRPr="004D2328" w:rsidRDefault="005E5A2F" w:rsidP="004D2328">
      <w:pPr>
        <w:pStyle w:val="p1"/>
        <w:spacing w:before="0" w:beforeAutospacing="0" w:after="0" w:afterAutospacing="0"/>
        <w:ind w:firstLine="540"/>
        <w:jc w:val="both"/>
        <w:rPr>
          <w:color w:val="000000"/>
          <w:sz w:val="20"/>
          <w:szCs w:val="20"/>
        </w:rPr>
      </w:pPr>
      <w:r w:rsidRPr="00872386">
        <w:rPr>
          <w:rFonts w:eastAsia="Arial Unicode MS"/>
          <w:color w:val="000000"/>
          <w:sz w:val="20"/>
          <w:szCs w:val="20"/>
        </w:rPr>
        <w:t>Подрядчик обязан предоставить  гарантию качества на выполненные работы  с даты подписания акта о приемке выполненных работ (КС-2) в течение 36 месяцев</w:t>
      </w:r>
      <w:r w:rsidRPr="00872386">
        <w:rPr>
          <w:color w:val="000000"/>
          <w:sz w:val="20"/>
          <w:szCs w:val="20"/>
        </w:rPr>
        <w:t>.</w:t>
      </w:r>
    </w:p>
    <w:tbl>
      <w:tblPr>
        <w:tblW w:w="10558" w:type="dxa"/>
        <w:tblLook w:val="00A0"/>
      </w:tblPr>
      <w:tblGrid>
        <w:gridCol w:w="5029"/>
        <w:gridCol w:w="5529"/>
      </w:tblGrid>
      <w:tr w:rsidR="00950179" w:rsidRPr="00950179" w:rsidTr="00DC7514">
        <w:trPr>
          <w:trHeight w:val="1847"/>
        </w:trPr>
        <w:tc>
          <w:tcPr>
            <w:tcW w:w="5029" w:type="dxa"/>
          </w:tcPr>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950179" w:rsidRPr="00950179" w:rsidRDefault="00950179" w:rsidP="00950179">
            <w:pPr>
              <w:snapToGrid w:val="0"/>
              <w:spacing w:after="0"/>
              <w:rPr>
                <w:rFonts w:ascii="Times New Roman" w:hAnsi="Times New Roman"/>
                <w:sz w:val="20"/>
                <w:szCs w:val="20"/>
              </w:rPr>
            </w:pP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____</w:t>
            </w:r>
            <w:r w:rsidR="006171BF">
              <w:rPr>
                <w:rFonts w:ascii="Times New Roman" w:hAnsi="Times New Roman"/>
                <w:sz w:val="20"/>
                <w:szCs w:val="20"/>
              </w:rPr>
              <w:t>_______________Э.И. Ибрагимов</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950179" w:rsidRPr="00950179" w:rsidRDefault="00950179" w:rsidP="00950179">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4D2328" w:rsidRDefault="00950179" w:rsidP="004D2328">
            <w:pPr>
              <w:spacing w:after="0"/>
              <w:rPr>
                <w:rFonts w:ascii="Times New Roman" w:hAnsi="Times New Roman"/>
                <w:sz w:val="20"/>
                <w:szCs w:val="20"/>
              </w:rPr>
            </w:pPr>
            <w:r w:rsidRPr="00950179">
              <w:rPr>
                <w:rFonts w:ascii="Times New Roman" w:hAnsi="Times New Roman"/>
                <w:sz w:val="20"/>
                <w:szCs w:val="20"/>
              </w:rPr>
              <w:t xml:space="preserve"> </w:t>
            </w:r>
            <w:r w:rsidR="004D2328">
              <w:rPr>
                <w:rFonts w:ascii="Times New Roman" w:hAnsi="Times New Roman"/>
                <w:sz w:val="20"/>
                <w:szCs w:val="20"/>
              </w:rPr>
              <w:t>Индивидуальный предприниматель</w:t>
            </w:r>
          </w:p>
          <w:p w:rsidR="004D2328" w:rsidRDefault="004D2328" w:rsidP="004D2328">
            <w:pPr>
              <w:spacing w:after="0"/>
              <w:rPr>
                <w:rFonts w:ascii="Times New Roman" w:hAnsi="Times New Roman"/>
                <w:sz w:val="20"/>
                <w:szCs w:val="20"/>
              </w:rPr>
            </w:pPr>
          </w:p>
          <w:p w:rsidR="004D2328" w:rsidRPr="00B11A0E" w:rsidRDefault="004D2328" w:rsidP="004D2328">
            <w:pPr>
              <w:spacing w:after="0"/>
              <w:rPr>
                <w:rFonts w:ascii="Times New Roman" w:hAnsi="Times New Roman"/>
                <w:sz w:val="20"/>
                <w:szCs w:val="20"/>
              </w:rPr>
            </w:pPr>
          </w:p>
          <w:p w:rsidR="004D2328" w:rsidRPr="00B11A0E" w:rsidRDefault="004D2328" w:rsidP="004D2328">
            <w:pPr>
              <w:spacing w:after="0" w:line="240" w:lineRule="auto"/>
              <w:rPr>
                <w:rFonts w:ascii="Times New Roman" w:hAnsi="Times New Roman"/>
                <w:sz w:val="20"/>
                <w:szCs w:val="20"/>
              </w:rPr>
            </w:pPr>
          </w:p>
          <w:p w:rsidR="004D2328" w:rsidRPr="00B11A0E" w:rsidRDefault="004D2328" w:rsidP="004D2328">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950179" w:rsidRPr="00950179" w:rsidRDefault="004D2328" w:rsidP="004D2328">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p>
        </w:tc>
      </w:tr>
    </w:tbl>
    <w:p w:rsidR="00360CF8" w:rsidRDefault="00360CF8" w:rsidP="000B4129">
      <w:pPr>
        <w:pStyle w:val="a3"/>
        <w:rPr>
          <w:rFonts w:ascii="Times New Roman" w:hAnsi="Times New Roman" w:cs="Times New Roman"/>
          <w:b/>
          <w:sz w:val="20"/>
          <w:szCs w:val="20"/>
        </w:rPr>
      </w:pPr>
    </w:p>
    <w:p w:rsidR="00CE4998" w:rsidRDefault="00CE4998" w:rsidP="00E06B7A">
      <w:pPr>
        <w:spacing w:after="0"/>
        <w:jc w:val="right"/>
        <w:rPr>
          <w:rFonts w:ascii="Times New Roman" w:hAnsi="Times New Roman"/>
          <w:sz w:val="20"/>
          <w:szCs w:val="20"/>
        </w:rPr>
      </w:pPr>
    </w:p>
    <w:p w:rsidR="000A04E0" w:rsidRDefault="00E06B7A" w:rsidP="00E06B7A">
      <w:pPr>
        <w:spacing w:after="0"/>
        <w:jc w:val="right"/>
        <w:rPr>
          <w:rFonts w:ascii="Times New Roman" w:hAnsi="Times New Roman"/>
          <w:sz w:val="20"/>
          <w:szCs w:val="20"/>
        </w:rPr>
      </w:pPr>
      <w:r>
        <w:rPr>
          <w:rFonts w:ascii="Times New Roman" w:hAnsi="Times New Roman"/>
          <w:sz w:val="20"/>
          <w:szCs w:val="20"/>
        </w:rPr>
        <w:t>Приложение № 2</w:t>
      </w:r>
      <w:r w:rsidRPr="00950179">
        <w:rPr>
          <w:rFonts w:ascii="Times New Roman" w:hAnsi="Times New Roman"/>
          <w:sz w:val="20"/>
          <w:szCs w:val="20"/>
        </w:rPr>
        <w:t xml:space="preserve"> к муниципальному контракту от  </w:t>
      </w:r>
      <w:r w:rsidR="00132BA4">
        <w:rPr>
          <w:rFonts w:ascii="Times New Roman" w:hAnsi="Times New Roman"/>
          <w:sz w:val="20"/>
          <w:szCs w:val="20"/>
        </w:rPr>
        <w:t>30 ноября 2021 года</w:t>
      </w:r>
    </w:p>
    <w:p w:rsidR="00E06B7A" w:rsidRPr="000E61E6" w:rsidRDefault="00BB27F5" w:rsidP="000E61E6">
      <w:pPr>
        <w:spacing w:after="0"/>
        <w:jc w:val="right"/>
        <w:rPr>
          <w:rFonts w:ascii="Times New Roman" w:hAnsi="Times New Roman"/>
          <w:sz w:val="20"/>
          <w:szCs w:val="20"/>
        </w:rPr>
      </w:pPr>
      <w:r>
        <w:rPr>
          <w:rFonts w:ascii="Times New Roman" w:hAnsi="Times New Roman"/>
          <w:sz w:val="20"/>
          <w:szCs w:val="20"/>
        </w:rPr>
        <w:t xml:space="preserve">№ </w:t>
      </w:r>
      <w:r w:rsidRPr="00BB27F5">
        <w:rPr>
          <w:bCs/>
          <w:color w:val="000000"/>
          <w:sz w:val="20"/>
        </w:rPr>
        <w:t>0820300018121000166-1</w:t>
      </w:r>
    </w:p>
    <w:p w:rsidR="00442C89" w:rsidRDefault="00442C89" w:rsidP="00BE7D64">
      <w:pPr>
        <w:spacing w:after="0" w:line="240" w:lineRule="auto"/>
        <w:jc w:val="center"/>
        <w:rPr>
          <w:rFonts w:ascii="Times New Roman" w:hAnsi="Times New Roman"/>
          <w:b/>
          <w:sz w:val="20"/>
          <w:szCs w:val="20"/>
          <w:shd w:val="clear" w:color="auto" w:fill="FFFFFF"/>
        </w:rPr>
      </w:pPr>
    </w:p>
    <w:p w:rsidR="00E06B7A" w:rsidRPr="00BE7D64" w:rsidRDefault="00E06B7A" w:rsidP="00BE7D64">
      <w:pPr>
        <w:spacing w:after="0" w:line="240" w:lineRule="auto"/>
        <w:jc w:val="center"/>
        <w:rPr>
          <w:rFonts w:ascii="Times New Roman" w:hAnsi="Times New Roman"/>
          <w:b/>
          <w:sz w:val="20"/>
          <w:szCs w:val="20"/>
          <w:shd w:val="clear" w:color="auto" w:fill="FFFFFF"/>
        </w:rPr>
      </w:pPr>
      <w:r w:rsidRPr="00BE7D64">
        <w:rPr>
          <w:rFonts w:ascii="Times New Roman" w:hAnsi="Times New Roman"/>
          <w:b/>
          <w:sz w:val="20"/>
          <w:szCs w:val="20"/>
          <w:shd w:val="clear" w:color="auto" w:fill="FFFFFF"/>
        </w:rPr>
        <w:t>График выполнения работ</w:t>
      </w:r>
    </w:p>
    <w:p w:rsidR="003A6E5B" w:rsidRPr="00CA71B0" w:rsidRDefault="003A6E5B" w:rsidP="003A6E5B">
      <w:pPr>
        <w:spacing w:after="0"/>
        <w:jc w:val="center"/>
        <w:rPr>
          <w:rFonts w:ascii="Times New Roman" w:hAnsi="Times New Roman"/>
          <w:b/>
        </w:rPr>
      </w:pPr>
      <w:r w:rsidRPr="00CA71B0">
        <w:rPr>
          <w:rFonts w:ascii="Times New Roman" w:hAnsi="Times New Roman"/>
          <w:b/>
        </w:rPr>
        <w:t>«на выполнение работ по благоустройству общественной территории - Сквер в микрорайоне ЛДК по ул. Центральная, д. 11, г. Дальнереченск, Приморский край</w:t>
      </w:r>
      <w:r w:rsidRPr="00CA71B0">
        <w:rPr>
          <w:rFonts w:ascii="Times New Roman" w:hAnsi="Times New Roman"/>
          <w:b/>
          <w:bCs/>
        </w:rPr>
        <w:t>»</w:t>
      </w:r>
    </w:p>
    <w:p w:rsidR="00A40FC3" w:rsidRPr="000E61E6" w:rsidRDefault="00A40FC3" w:rsidP="000E61E6">
      <w:pPr>
        <w:pStyle w:val="parametervalue"/>
        <w:spacing w:before="0" w:beforeAutospacing="0" w:after="0" w:afterAutospacing="0"/>
        <w:jc w:val="center"/>
        <w:rPr>
          <w:b/>
          <w:sz w:val="20"/>
          <w:szCs w:val="20"/>
        </w:rPr>
      </w:pPr>
    </w:p>
    <w:tbl>
      <w:tblPr>
        <w:tblStyle w:val="a5"/>
        <w:tblW w:w="10429" w:type="dxa"/>
        <w:tblLook w:val="01E0"/>
      </w:tblPr>
      <w:tblGrid>
        <w:gridCol w:w="3275"/>
        <w:gridCol w:w="1516"/>
        <w:gridCol w:w="1516"/>
        <w:gridCol w:w="1366"/>
        <w:gridCol w:w="1519"/>
        <w:gridCol w:w="1237"/>
      </w:tblGrid>
      <w:tr w:rsidR="00FF2F18" w:rsidRPr="003269E4" w:rsidTr="00486A26">
        <w:tc>
          <w:tcPr>
            <w:tcW w:w="3375" w:type="dxa"/>
          </w:tcPr>
          <w:p w:rsidR="00FF2F18" w:rsidRPr="003269E4" w:rsidRDefault="00FF2F18" w:rsidP="003269E4">
            <w:pPr>
              <w:spacing w:after="0" w:line="240" w:lineRule="auto"/>
              <w:jc w:val="center"/>
              <w:rPr>
                <w:rFonts w:ascii="Times New Roman" w:hAnsi="Times New Roman"/>
                <w:b/>
                <w:sz w:val="20"/>
                <w:szCs w:val="20"/>
              </w:rPr>
            </w:pPr>
            <w:r w:rsidRPr="003269E4">
              <w:rPr>
                <w:rFonts w:ascii="Times New Roman" w:hAnsi="Times New Roman"/>
                <w:b/>
                <w:sz w:val="20"/>
                <w:szCs w:val="20"/>
              </w:rPr>
              <w:t>Наименование (вид) работ</w:t>
            </w:r>
          </w:p>
        </w:tc>
        <w:tc>
          <w:tcPr>
            <w:tcW w:w="1524" w:type="dxa"/>
            <w:vAlign w:val="center"/>
          </w:tcPr>
          <w:p w:rsidR="00FF2F18" w:rsidRPr="003269E4" w:rsidRDefault="00FF2F18" w:rsidP="003269E4">
            <w:pPr>
              <w:spacing w:after="0" w:line="240" w:lineRule="auto"/>
              <w:jc w:val="center"/>
              <w:rPr>
                <w:rFonts w:ascii="Times New Roman" w:hAnsi="Times New Roman"/>
                <w:b/>
                <w:sz w:val="20"/>
                <w:szCs w:val="20"/>
              </w:rPr>
            </w:pPr>
            <w:r w:rsidRPr="003269E4">
              <w:rPr>
                <w:rFonts w:ascii="Times New Roman" w:hAnsi="Times New Roman"/>
                <w:b/>
                <w:sz w:val="20"/>
                <w:szCs w:val="20"/>
              </w:rPr>
              <w:t>Ед. измерения</w:t>
            </w:r>
          </w:p>
        </w:tc>
        <w:tc>
          <w:tcPr>
            <w:tcW w:w="1524" w:type="dxa"/>
            <w:vAlign w:val="center"/>
          </w:tcPr>
          <w:p w:rsidR="00FF2F18" w:rsidRPr="003269E4" w:rsidRDefault="00FF2F18" w:rsidP="003269E4">
            <w:pPr>
              <w:spacing w:after="0" w:line="240" w:lineRule="auto"/>
              <w:jc w:val="center"/>
              <w:rPr>
                <w:rFonts w:ascii="Times New Roman" w:hAnsi="Times New Roman"/>
                <w:b/>
                <w:sz w:val="20"/>
                <w:szCs w:val="20"/>
              </w:rPr>
            </w:pPr>
            <w:r w:rsidRPr="003269E4">
              <w:rPr>
                <w:rFonts w:ascii="Times New Roman" w:hAnsi="Times New Roman"/>
                <w:b/>
                <w:sz w:val="20"/>
                <w:szCs w:val="20"/>
              </w:rPr>
              <w:t>Объем</w:t>
            </w:r>
          </w:p>
        </w:tc>
        <w:tc>
          <w:tcPr>
            <w:tcW w:w="1222" w:type="dxa"/>
            <w:vAlign w:val="center"/>
          </w:tcPr>
          <w:p w:rsidR="00FF2F18" w:rsidRPr="003269E4" w:rsidRDefault="00FF2F18" w:rsidP="003269E4">
            <w:pPr>
              <w:spacing w:after="0" w:line="240" w:lineRule="auto"/>
              <w:jc w:val="center"/>
              <w:rPr>
                <w:rFonts w:ascii="Times New Roman" w:hAnsi="Times New Roman"/>
                <w:b/>
                <w:sz w:val="20"/>
                <w:szCs w:val="20"/>
              </w:rPr>
            </w:pPr>
            <w:r w:rsidRPr="003269E4">
              <w:rPr>
                <w:rFonts w:ascii="Times New Roman" w:hAnsi="Times New Roman"/>
                <w:b/>
                <w:sz w:val="20"/>
                <w:szCs w:val="20"/>
              </w:rPr>
              <w:t>Общая стоимость работ по контракту</w:t>
            </w:r>
          </w:p>
        </w:tc>
        <w:tc>
          <w:tcPr>
            <w:tcW w:w="1545" w:type="dxa"/>
          </w:tcPr>
          <w:p w:rsidR="00FF2F18" w:rsidRPr="003269E4" w:rsidRDefault="00FF2F18" w:rsidP="003269E4">
            <w:pPr>
              <w:spacing w:after="0" w:line="240" w:lineRule="auto"/>
              <w:jc w:val="center"/>
              <w:rPr>
                <w:rFonts w:ascii="Times New Roman" w:hAnsi="Times New Roman"/>
                <w:b/>
                <w:sz w:val="20"/>
                <w:szCs w:val="20"/>
              </w:rPr>
            </w:pPr>
            <w:r w:rsidRPr="003269E4">
              <w:rPr>
                <w:rFonts w:ascii="Times New Roman" w:hAnsi="Times New Roman"/>
                <w:b/>
                <w:sz w:val="20"/>
                <w:szCs w:val="20"/>
              </w:rPr>
              <w:t>Дата начала работ</w:t>
            </w:r>
          </w:p>
        </w:tc>
        <w:tc>
          <w:tcPr>
            <w:tcW w:w="1239" w:type="dxa"/>
          </w:tcPr>
          <w:p w:rsidR="00FF2F18" w:rsidRPr="003269E4" w:rsidRDefault="00FF2F18" w:rsidP="003269E4">
            <w:pPr>
              <w:spacing w:after="0" w:line="240" w:lineRule="auto"/>
              <w:jc w:val="center"/>
              <w:rPr>
                <w:rFonts w:ascii="Times New Roman" w:hAnsi="Times New Roman"/>
                <w:b/>
                <w:sz w:val="20"/>
                <w:szCs w:val="20"/>
              </w:rPr>
            </w:pPr>
            <w:r w:rsidRPr="003269E4">
              <w:rPr>
                <w:rFonts w:ascii="Times New Roman" w:hAnsi="Times New Roman"/>
                <w:b/>
                <w:sz w:val="20"/>
                <w:szCs w:val="20"/>
              </w:rPr>
              <w:t>Дата окончания работ</w:t>
            </w:r>
          </w:p>
        </w:tc>
      </w:tr>
      <w:tr w:rsidR="00486A26" w:rsidRPr="003269E4" w:rsidTr="002117ED">
        <w:trPr>
          <w:trHeight w:val="615"/>
        </w:trPr>
        <w:tc>
          <w:tcPr>
            <w:tcW w:w="3375" w:type="dxa"/>
            <w:vAlign w:val="center"/>
          </w:tcPr>
          <w:p w:rsidR="00486A26" w:rsidRPr="003269E4" w:rsidRDefault="00486A26" w:rsidP="007E3539">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Водоотведение</w:t>
            </w:r>
            <w:r w:rsidR="002E1B4E">
              <w:rPr>
                <w:rFonts w:ascii="Times New Roman" w:eastAsia="Times New Roman" w:hAnsi="Times New Roman"/>
                <w:sz w:val="20"/>
                <w:szCs w:val="20"/>
              </w:rPr>
              <w:t xml:space="preserve"> </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222" w:type="dxa"/>
            <w:vMerge w:val="restart"/>
          </w:tcPr>
          <w:p w:rsidR="00486A26" w:rsidRDefault="00486A26"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Default="00B53E09" w:rsidP="003269E4">
            <w:pPr>
              <w:spacing w:after="0" w:line="240" w:lineRule="auto"/>
              <w:jc w:val="center"/>
              <w:rPr>
                <w:rFonts w:ascii="Times New Roman" w:hAnsi="Times New Roman"/>
                <w:sz w:val="20"/>
                <w:szCs w:val="20"/>
              </w:rPr>
            </w:pPr>
          </w:p>
          <w:p w:rsidR="00B53E09" w:rsidRPr="003269E4" w:rsidRDefault="00B53E09" w:rsidP="003269E4">
            <w:pPr>
              <w:spacing w:after="0" w:line="240" w:lineRule="auto"/>
              <w:jc w:val="center"/>
              <w:rPr>
                <w:rFonts w:ascii="Times New Roman" w:hAnsi="Times New Roman"/>
                <w:sz w:val="20"/>
                <w:szCs w:val="20"/>
              </w:rPr>
            </w:pPr>
            <w:r>
              <w:rPr>
                <w:rFonts w:ascii="Times New Roman" w:hAnsi="Times New Roman"/>
                <w:sz w:val="20"/>
                <w:szCs w:val="20"/>
              </w:rPr>
              <w:t>11 005 064,10</w:t>
            </w:r>
          </w:p>
        </w:tc>
        <w:tc>
          <w:tcPr>
            <w:tcW w:w="1545" w:type="dxa"/>
            <w:vAlign w:val="center"/>
          </w:tcPr>
          <w:p w:rsidR="00486A26" w:rsidRPr="003269E4" w:rsidRDefault="00DD38D4"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01.04.2022</w:t>
            </w:r>
          </w:p>
        </w:tc>
        <w:tc>
          <w:tcPr>
            <w:tcW w:w="1239" w:type="dxa"/>
            <w:vAlign w:val="center"/>
          </w:tcPr>
          <w:p w:rsidR="00486A26" w:rsidRPr="003269E4" w:rsidRDefault="00DD38D4"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15.04.2022</w:t>
            </w:r>
          </w:p>
        </w:tc>
      </w:tr>
      <w:tr w:rsidR="00486A26" w:rsidRPr="003269E4" w:rsidTr="00486A26">
        <w:tc>
          <w:tcPr>
            <w:tcW w:w="3375" w:type="dxa"/>
            <w:vAlign w:val="center"/>
          </w:tcPr>
          <w:p w:rsidR="00486A26" w:rsidRPr="003269E4" w:rsidRDefault="00486A2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Устройство бетонной площадки Спортивная зона 32*21 </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222" w:type="dxa"/>
            <w:vMerge/>
          </w:tcPr>
          <w:p w:rsidR="00486A26" w:rsidRPr="003269E4" w:rsidRDefault="00486A26" w:rsidP="003269E4">
            <w:pPr>
              <w:spacing w:after="0" w:line="240" w:lineRule="auto"/>
              <w:jc w:val="center"/>
              <w:rPr>
                <w:rFonts w:ascii="Times New Roman" w:hAnsi="Times New Roman"/>
                <w:sz w:val="20"/>
                <w:szCs w:val="20"/>
              </w:rPr>
            </w:pPr>
          </w:p>
        </w:tc>
        <w:tc>
          <w:tcPr>
            <w:tcW w:w="1545" w:type="dxa"/>
            <w:vAlign w:val="center"/>
          </w:tcPr>
          <w:p w:rsidR="00486A26" w:rsidRPr="003269E4" w:rsidRDefault="00DD38D4"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15.04.2022</w:t>
            </w:r>
          </w:p>
        </w:tc>
        <w:tc>
          <w:tcPr>
            <w:tcW w:w="1239" w:type="dxa"/>
            <w:vAlign w:val="center"/>
          </w:tcPr>
          <w:p w:rsidR="00486A26" w:rsidRPr="003269E4" w:rsidRDefault="00DD38D4"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25.04.2022</w:t>
            </w:r>
          </w:p>
        </w:tc>
      </w:tr>
      <w:tr w:rsidR="00486A26" w:rsidRPr="003269E4" w:rsidTr="00486A26">
        <w:tc>
          <w:tcPr>
            <w:tcW w:w="3375" w:type="dxa"/>
            <w:vAlign w:val="center"/>
          </w:tcPr>
          <w:p w:rsidR="00486A26" w:rsidRPr="003269E4" w:rsidRDefault="00486A2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Прокладка дренажных труб  </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222" w:type="dxa"/>
            <w:vMerge/>
          </w:tcPr>
          <w:p w:rsidR="00486A26" w:rsidRPr="003269E4" w:rsidRDefault="00486A26" w:rsidP="003269E4">
            <w:pPr>
              <w:spacing w:after="0" w:line="240" w:lineRule="auto"/>
              <w:jc w:val="center"/>
              <w:rPr>
                <w:rFonts w:ascii="Times New Roman" w:hAnsi="Times New Roman"/>
                <w:sz w:val="20"/>
                <w:szCs w:val="20"/>
              </w:rPr>
            </w:pPr>
          </w:p>
        </w:tc>
        <w:tc>
          <w:tcPr>
            <w:tcW w:w="1545" w:type="dxa"/>
            <w:vAlign w:val="center"/>
          </w:tcPr>
          <w:p w:rsidR="00486A26" w:rsidRPr="003269E4" w:rsidRDefault="007752A7"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25.04.2022</w:t>
            </w:r>
          </w:p>
        </w:tc>
        <w:tc>
          <w:tcPr>
            <w:tcW w:w="1239" w:type="dxa"/>
            <w:vAlign w:val="center"/>
          </w:tcPr>
          <w:p w:rsidR="00486A26" w:rsidRPr="003269E4" w:rsidRDefault="007752A7"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06.05.2022</w:t>
            </w:r>
          </w:p>
        </w:tc>
      </w:tr>
      <w:tr w:rsidR="00486A26" w:rsidRPr="003269E4" w:rsidTr="00486A26">
        <w:tc>
          <w:tcPr>
            <w:tcW w:w="3375" w:type="dxa"/>
            <w:vAlign w:val="center"/>
          </w:tcPr>
          <w:p w:rsidR="00486A26" w:rsidRPr="003269E4" w:rsidRDefault="00486A2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Устан</w:t>
            </w:r>
            <w:r w:rsidR="00104D11" w:rsidRPr="003269E4">
              <w:rPr>
                <w:rFonts w:ascii="Times New Roman" w:eastAsia="Times New Roman" w:hAnsi="Times New Roman"/>
                <w:sz w:val="20"/>
                <w:szCs w:val="20"/>
              </w:rPr>
              <w:t xml:space="preserve">овка бортовых камней: бетонных. </w:t>
            </w:r>
            <w:r w:rsidRPr="003269E4">
              <w:rPr>
                <w:rFonts w:ascii="Times New Roman" w:eastAsia="Times New Roman" w:hAnsi="Times New Roman"/>
                <w:sz w:val="20"/>
                <w:szCs w:val="20"/>
              </w:rPr>
              <w:t>Установка бортовых камней бетонных: при других видах покрытий</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100 м</w:t>
            </w:r>
          </w:p>
        </w:tc>
        <w:tc>
          <w:tcPr>
            <w:tcW w:w="1524" w:type="dxa"/>
            <w:vAlign w:val="center"/>
          </w:tcPr>
          <w:p w:rsidR="00486A26" w:rsidRPr="003269E4" w:rsidRDefault="007E3539" w:rsidP="003269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3,15</w:t>
            </w:r>
          </w:p>
        </w:tc>
        <w:tc>
          <w:tcPr>
            <w:tcW w:w="1222" w:type="dxa"/>
            <w:vMerge/>
          </w:tcPr>
          <w:p w:rsidR="00486A26" w:rsidRPr="003269E4" w:rsidRDefault="00486A26" w:rsidP="003269E4">
            <w:pPr>
              <w:spacing w:after="0" w:line="240" w:lineRule="auto"/>
              <w:jc w:val="center"/>
              <w:rPr>
                <w:rFonts w:ascii="Times New Roman" w:hAnsi="Times New Roman"/>
                <w:sz w:val="20"/>
                <w:szCs w:val="20"/>
              </w:rPr>
            </w:pPr>
          </w:p>
        </w:tc>
        <w:tc>
          <w:tcPr>
            <w:tcW w:w="1545" w:type="dxa"/>
            <w:vAlign w:val="center"/>
          </w:tcPr>
          <w:p w:rsidR="00486A26" w:rsidRPr="003269E4" w:rsidRDefault="00104D11"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06.05.2022</w:t>
            </w:r>
          </w:p>
        </w:tc>
        <w:tc>
          <w:tcPr>
            <w:tcW w:w="1239" w:type="dxa"/>
            <w:vAlign w:val="center"/>
          </w:tcPr>
          <w:p w:rsidR="00486A26" w:rsidRPr="003269E4" w:rsidRDefault="00104D11"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30.05.2022</w:t>
            </w:r>
          </w:p>
        </w:tc>
      </w:tr>
      <w:tr w:rsidR="00486A26" w:rsidRPr="003269E4" w:rsidTr="00486A26">
        <w:tc>
          <w:tcPr>
            <w:tcW w:w="3375" w:type="dxa"/>
            <w:vAlign w:val="center"/>
          </w:tcPr>
          <w:p w:rsidR="00486A26" w:rsidRPr="003269E4" w:rsidRDefault="00486A2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Освещение по периметру</w:t>
            </w:r>
            <w:r w:rsidR="009E5950" w:rsidRPr="003269E4">
              <w:rPr>
                <w:rFonts w:ascii="Times New Roman" w:eastAsia="Times New Roman" w:hAnsi="Times New Roman"/>
                <w:sz w:val="20"/>
                <w:szCs w:val="20"/>
              </w:rPr>
              <w:t>.</w:t>
            </w:r>
          </w:p>
          <w:p w:rsidR="009E5950" w:rsidRPr="003269E4" w:rsidRDefault="009E5950"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Освещение внутри сквера.</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18"/>
                <w:szCs w:val="18"/>
              </w:rPr>
            </w:pPr>
            <w:r w:rsidRPr="003269E4">
              <w:rPr>
                <w:rFonts w:ascii="Times New Roman" w:eastAsia="Times New Roman" w:hAnsi="Times New Roman"/>
                <w:sz w:val="18"/>
                <w:szCs w:val="18"/>
              </w:rPr>
              <w:t>в соответствии с документацией</w:t>
            </w:r>
          </w:p>
        </w:tc>
        <w:tc>
          <w:tcPr>
            <w:tcW w:w="1222" w:type="dxa"/>
            <w:vMerge/>
          </w:tcPr>
          <w:p w:rsidR="00486A26" w:rsidRPr="003269E4" w:rsidRDefault="00486A26" w:rsidP="003269E4">
            <w:pPr>
              <w:spacing w:after="0" w:line="240" w:lineRule="auto"/>
              <w:jc w:val="center"/>
              <w:rPr>
                <w:rFonts w:ascii="Times New Roman" w:hAnsi="Times New Roman"/>
                <w:sz w:val="20"/>
                <w:szCs w:val="20"/>
              </w:rPr>
            </w:pPr>
          </w:p>
        </w:tc>
        <w:tc>
          <w:tcPr>
            <w:tcW w:w="1545" w:type="dxa"/>
            <w:vAlign w:val="center"/>
          </w:tcPr>
          <w:p w:rsidR="00486A26" w:rsidRPr="003269E4" w:rsidRDefault="009E5950"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30.05.2022</w:t>
            </w:r>
          </w:p>
        </w:tc>
        <w:tc>
          <w:tcPr>
            <w:tcW w:w="1239" w:type="dxa"/>
            <w:vAlign w:val="center"/>
          </w:tcPr>
          <w:p w:rsidR="00486A26" w:rsidRPr="003269E4" w:rsidRDefault="005B4233" w:rsidP="003269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25</w:t>
            </w:r>
            <w:r w:rsidR="009E5950" w:rsidRPr="003269E4">
              <w:rPr>
                <w:rFonts w:ascii="Times New Roman" w:eastAsia="Times New Roman" w:hAnsi="Times New Roman"/>
                <w:sz w:val="20"/>
                <w:szCs w:val="20"/>
              </w:rPr>
              <w:t>.06.2022</w:t>
            </w:r>
          </w:p>
        </w:tc>
      </w:tr>
      <w:tr w:rsidR="00486A26" w:rsidRPr="003269E4" w:rsidTr="00486A26">
        <w:tc>
          <w:tcPr>
            <w:tcW w:w="3375" w:type="dxa"/>
            <w:vAlign w:val="center"/>
          </w:tcPr>
          <w:p w:rsidR="00486A26" w:rsidRPr="003269E4" w:rsidRDefault="00486A2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Универсальная спортивная площадка 19*32. Устройство фундаментных плит железобетонных: плоских</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100 м3</w:t>
            </w:r>
          </w:p>
        </w:tc>
        <w:tc>
          <w:tcPr>
            <w:tcW w:w="1524" w:type="dxa"/>
            <w:vAlign w:val="center"/>
          </w:tcPr>
          <w:p w:rsidR="00486A26" w:rsidRPr="003269E4" w:rsidRDefault="00486A2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0,7296</w:t>
            </w:r>
          </w:p>
        </w:tc>
        <w:tc>
          <w:tcPr>
            <w:tcW w:w="1222" w:type="dxa"/>
            <w:vMerge/>
          </w:tcPr>
          <w:p w:rsidR="00486A26" w:rsidRPr="003269E4" w:rsidRDefault="00486A26" w:rsidP="003269E4">
            <w:pPr>
              <w:spacing w:after="0" w:line="240" w:lineRule="auto"/>
              <w:jc w:val="center"/>
              <w:rPr>
                <w:rFonts w:ascii="Times New Roman" w:hAnsi="Times New Roman"/>
                <w:sz w:val="20"/>
                <w:szCs w:val="20"/>
              </w:rPr>
            </w:pPr>
          </w:p>
        </w:tc>
        <w:tc>
          <w:tcPr>
            <w:tcW w:w="1545" w:type="dxa"/>
            <w:vAlign w:val="center"/>
          </w:tcPr>
          <w:p w:rsidR="00486A26" w:rsidRPr="003269E4" w:rsidRDefault="007473DB"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25.06.2022</w:t>
            </w:r>
          </w:p>
        </w:tc>
        <w:tc>
          <w:tcPr>
            <w:tcW w:w="1239" w:type="dxa"/>
            <w:vAlign w:val="center"/>
          </w:tcPr>
          <w:p w:rsidR="00486A26" w:rsidRPr="003269E4" w:rsidRDefault="007473DB"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01.07.2022</w:t>
            </w:r>
          </w:p>
        </w:tc>
      </w:tr>
      <w:tr w:rsidR="00486A26" w:rsidRPr="003269E4" w:rsidTr="00486A26">
        <w:tc>
          <w:tcPr>
            <w:tcW w:w="3375" w:type="dxa"/>
            <w:vAlign w:val="center"/>
          </w:tcPr>
          <w:p w:rsidR="00486A26" w:rsidRPr="003269E4" w:rsidRDefault="00486A2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Установка бортовых камней</w:t>
            </w:r>
            <w:r w:rsidR="00FB4369" w:rsidRPr="003269E4">
              <w:rPr>
                <w:rFonts w:ascii="Times New Roman" w:eastAsia="Times New Roman" w:hAnsi="Times New Roman"/>
                <w:sz w:val="20"/>
                <w:szCs w:val="20"/>
              </w:rPr>
              <w:t xml:space="preserve"> бетонных</w:t>
            </w:r>
            <w:r w:rsidRPr="003269E4">
              <w:rPr>
                <w:rFonts w:ascii="Times New Roman" w:eastAsia="Times New Roman" w:hAnsi="Times New Roman"/>
                <w:sz w:val="20"/>
                <w:szCs w:val="20"/>
              </w:rPr>
              <w:t xml:space="preserve"> </w:t>
            </w:r>
          </w:p>
        </w:tc>
        <w:tc>
          <w:tcPr>
            <w:tcW w:w="1524" w:type="dxa"/>
            <w:vAlign w:val="center"/>
          </w:tcPr>
          <w:p w:rsidR="00486A26" w:rsidRPr="003269E4" w:rsidRDefault="003269E4"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       </w:t>
            </w:r>
            <w:r w:rsidR="00486A26" w:rsidRPr="003269E4">
              <w:rPr>
                <w:rFonts w:ascii="Times New Roman" w:eastAsia="Times New Roman" w:hAnsi="Times New Roman"/>
                <w:sz w:val="20"/>
                <w:szCs w:val="20"/>
              </w:rPr>
              <w:t>100м</w:t>
            </w:r>
          </w:p>
        </w:tc>
        <w:tc>
          <w:tcPr>
            <w:tcW w:w="1524" w:type="dxa"/>
            <w:vAlign w:val="center"/>
          </w:tcPr>
          <w:p w:rsidR="00486A26" w:rsidRPr="003269E4" w:rsidRDefault="003269E4"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          </w:t>
            </w:r>
            <w:r w:rsidR="00C8732F">
              <w:rPr>
                <w:rFonts w:ascii="Times New Roman" w:eastAsia="Times New Roman" w:hAnsi="Times New Roman"/>
                <w:sz w:val="20"/>
                <w:szCs w:val="20"/>
              </w:rPr>
              <w:t>0,7</w:t>
            </w:r>
          </w:p>
          <w:p w:rsidR="00486A26" w:rsidRPr="003269E4" w:rsidRDefault="00486A26" w:rsidP="003269E4">
            <w:pPr>
              <w:spacing w:after="0" w:line="240" w:lineRule="auto"/>
              <w:jc w:val="center"/>
              <w:rPr>
                <w:rFonts w:ascii="Times New Roman" w:eastAsia="Times New Roman" w:hAnsi="Times New Roman"/>
                <w:sz w:val="20"/>
                <w:szCs w:val="20"/>
              </w:rPr>
            </w:pPr>
          </w:p>
        </w:tc>
        <w:tc>
          <w:tcPr>
            <w:tcW w:w="1222" w:type="dxa"/>
            <w:vMerge/>
          </w:tcPr>
          <w:p w:rsidR="00486A26" w:rsidRPr="003269E4" w:rsidRDefault="00486A26" w:rsidP="003269E4">
            <w:pPr>
              <w:spacing w:after="0" w:line="240" w:lineRule="auto"/>
              <w:jc w:val="center"/>
              <w:rPr>
                <w:rFonts w:ascii="Times New Roman" w:hAnsi="Times New Roman"/>
                <w:sz w:val="20"/>
                <w:szCs w:val="20"/>
              </w:rPr>
            </w:pPr>
          </w:p>
        </w:tc>
        <w:tc>
          <w:tcPr>
            <w:tcW w:w="1545" w:type="dxa"/>
            <w:vAlign w:val="center"/>
          </w:tcPr>
          <w:p w:rsidR="00486A26" w:rsidRPr="003269E4" w:rsidRDefault="00FB4369"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01.07.2022</w:t>
            </w:r>
          </w:p>
        </w:tc>
        <w:tc>
          <w:tcPr>
            <w:tcW w:w="1239" w:type="dxa"/>
            <w:vAlign w:val="center"/>
          </w:tcPr>
          <w:p w:rsidR="00486A26" w:rsidRPr="003269E4" w:rsidRDefault="00492347" w:rsidP="003269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w:t>
            </w:r>
            <w:r w:rsidR="00FB4369" w:rsidRPr="003269E4">
              <w:rPr>
                <w:rFonts w:ascii="Times New Roman" w:eastAsia="Times New Roman" w:hAnsi="Times New Roman"/>
                <w:sz w:val="20"/>
                <w:szCs w:val="20"/>
              </w:rPr>
              <w:t>.07.2022</w:t>
            </w:r>
          </w:p>
        </w:tc>
      </w:tr>
      <w:tr w:rsidR="004D5B60" w:rsidRPr="003269E4" w:rsidTr="00486A26">
        <w:tc>
          <w:tcPr>
            <w:tcW w:w="3375" w:type="dxa"/>
            <w:vAlign w:val="center"/>
          </w:tcPr>
          <w:p w:rsidR="004D5B60" w:rsidRPr="003269E4" w:rsidRDefault="00C8732F"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Установка бортовых камней </w:t>
            </w:r>
            <w:r>
              <w:rPr>
                <w:rFonts w:ascii="Times New Roman" w:eastAsia="Times New Roman" w:hAnsi="Times New Roman"/>
                <w:sz w:val="20"/>
                <w:szCs w:val="20"/>
              </w:rPr>
              <w:t>гранитных</w:t>
            </w:r>
          </w:p>
        </w:tc>
        <w:tc>
          <w:tcPr>
            <w:tcW w:w="1524" w:type="dxa"/>
            <w:vAlign w:val="center"/>
          </w:tcPr>
          <w:p w:rsidR="004D5B60" w:rsidRPr="003269E4" w:rsidRDefault="00C8732F" w:rsidP="004D5B60">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100м</w:t>
            </w:r>
          </w:p>
        </w:tc>
        <w:tc>
          <w:tcPr>
            <w:tcW w:w="1524" w:type="dxa"/>
            <w:vAlign w:val="center"/>
          </w:tcPr>
          <w:p w:rsidR="004D5B60" w:rsidRPr="003269E4" w:rsidRDefault="00C8732F" w:rsidP="004D5B6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0,9</w:t>
            </w:r>
          </w:p>
        </w:tc>
        <w:tc>
          <w:tcPr>
            <w:tcW w:w="1222" w:type="dxa"/>
            <w:vMerge/>
          </w:tcPr>
          <w:p w:rsidR="004D5B60" w:rsidRPr="003269E4" w:rsidRDefault="004D5B60" w:rsidP="003269E4">
            <w:pPr>
              <w:spacing w:after="0" w:line="240" w:lineRule="auto"/>
              <w:jc w:val="center"/>
              <w:rPr>
                <w:rFonts w:ascii="Times New Roman" w:hAnsi="Times New Roman"/>
                <w:sz w:val="20"/>
                <w:szCs w:val="20"/>
              </w:rPr>
            </w:pPr>
          </w:p>
        </w:tc>
        <w:tc>
          <w:tcPr>
            <w:tcW w:w="1545" w:type="dxa"/>
            <w:vAlign w:val="center"/>
          </w:tcPr>
          <w:p w:rsidR="004D5B60" w:rsidRPr="003269E4" w:rsidRDefault="004D5B60"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01.07.2022</w:t>
            </w:r>
          </w:p>
        </w:tc>
        <w:tc>
          <w:tcPr>
            <w:tcW w:w="1239" w:type="dxa"/>
            <w:vAlign w:val="center"/>
          </w:tcPr>
          <w:p w:rsidR="004D5B60" w:rsidRPr="003269E4" w:rsidRDefault="004D5B60"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20.07.2022</w:t>
            </w:r>
          </w:p>
        </w:tc>
      </w:tr>
      <w:tr w:rsidR="00FA5F96" w:rsidRPr="003269E4" w:rsidTr="00486A26">
        <w:tc>
          <w:tcPr>
            <w:tcW w:w="3375" w:type="dxa"/>
            <w:vAlign w:val="center"/>
          </w:tcPr>
          <w:p w:rsidR="00FA5F96" w:rsidRPr="003269E4" w:rsidRDefault="008A27C7"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Устройство покрытий тротуаров из бетонной плитки типа "Брусчатка": рядовым или паркетным мощением</w:t>
            </w:r>
          </w:p>
        </w:tc>
        <w:tc>
          <w:tcPr>
            <w:tcW w:w="1524" w:type="dxa"/>
            <w:vAlign w:val="center"/>
          </w:tcPr>
          <w:p w:rsidR="00FA5F96" w:rsidRPr="003269E4" w:rsidRDefault="00C8732F" w:rsidP="003269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r w:rsidR="00FA5F96" w:rsidRPr="003269E4">
              <w:rPr>
                <w:rFonts w:ascii="Times New Roman" w:eastAsia="Times New Roman" w:hAnsi="Times New Roman"/>
                <w:sz w:val="20"/>
                <w:szCs w:val="20"/>
              </w:rPr>
              <w:t xml:space="preserve"> м2</w:t>
            </w:r>
          </w:p>
        </w:tc>
        <w:tc>
          <w:tcPr>
            <w:tcW w:w="1524" w:type="dxa"/>
            <w:vAlign w:val="center"/>
          </w:tcPr>
          <w:p w:rsidR="00FA5F96" w:rsidRPr="003269E4" w:rsidRDefault="00C8732F" w:rsidP="003269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10,81</w:t>
            </w:r>
          </w:p>
        </w:tc>
        <w:tc>
          <w:tcPr>
            <w:tcW w:w="1222" w:type="dxa"/>
            <w:vMerge/>
          </w:tcPr>
          <w:p w:rsidR="00FA5F96" w:rsidRPr="003269E4" w:rsidRDefault="00FA5F96" w:rsidP="003269E4">
            <w:pPr>
              <w:spacing w:after="0" w:line="240" w:lineRule="auto"/>
              <w:jc w:val="center"/>
              <w:rPr>
                <w:rFonts w:ascii="Times New Roman" w:hAnsi="Times New Roman"/>
                <w:sz w:val="20"/>
                <w:szCs w:val="20"/>
              </w:rPr>
            </w:pPr>
          </w:p>
        </w:tc>
        <w:tc>
          <w:tcPr>
            <w:tcW w:w="1545" w:type="dxa"/>
            <w:vAlign w:val="center"/>
          </w:tcPr>
          <w:p w:rsidR="00FA5F96" w:rsidRPr="003269E4" w:rsidRDefault="00FA5F9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11.07.2022</w:t>
            </w:r>
          </w:p>
        </w:tc>
        <w:tc>
          <w:tcPr>
            <w:tcW w:w="1239" w:type="dxa"/>
            <w:vAlign w:val="center"/>
          </w:tcPr>
          <w:p w:rsidR="00FA5F96" w:rsidRPr="003269E4" w:rsidRDefault="00FA5F9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31.07.2022</w:t>
            </w:r>
          </w:p>
        </w:tc>
      </w:tr>
      <w:tr w:rsidR="00FA5F96" w:rsidRPr="003269E4" w:rsidTr="00486A26">
        <w:tc>
          <w:tcPr>
            <w:tcW w:w="3375" w:type="dxa"/>
            <w:vAlign w:val="center"/>
          </w:tcPr>
          <w:p w:rsidR="00FA5F96" w:rsidRPr="003269E4" w:rsidRDefault="00FA5F96" w:rsidP="003269E4">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Устройство покрытий тротуаров из бетонной плитки типа "Брусчатка": рядовым или паркетным мощением</w:t>
            </w:r>
          </w:p>
        </w:tc>
        <w:tc>
          <w:tcPr>
            <w:tcW w:w="1524" w:type="dxa"/>
            <w:vAlign w:val="center"/>
          </w:tcPr>
          <w:p w:rsidR="00FA5F96" w:rsidRPr="003269E4" w:rsidRDefault="00FA5F9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100 м2</w:t>
            </w:r>
          </w:p>
        </w:tc>
        <w:tc>
          <w:tcPr>
            <w:tcW w:w="1524" w:type="dxa"/>
            <w:vAlign w:val="center"/>
          </w:tcPr>
          <w:p w:rsidR="00FA5F96" w:rsidRPr="003269E4" w:rsidRDefault="00FA5F9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9,015</w:t>
            </w:r>
          </w:p>
        </w:tc>
        <w:tc>
          <w:tcPr>
            <w:tcW w:w="1222" w:type="dxa"/>
            <w:vMerge/>
          </w:tcPr>
          <w:p w:rsidR="00FA5F96" w:rsidRPr="003269E4" w:rsidRDefault="00FA5F96" w:rsidP="003269E4">
            <w:pPr>
              <w:spacing w:after="0" w:line="240" w:lineRule="auto"/>
              <w:jc w:val="center"/>
              <w:rPr>
                <w:rFonts w:ascii="Times New Roman" w:hAnsi="Times New Roman"/>
                <w:sz w:val="20"/>
                <w:szCs w:val="20"/>
              </w:rPr>
            </w:pPr>
          </w:p>
        </w:tc>
        <w:tc>
          <w:tcPr>
            <w:tcW w:w="1545" w:type="dxa"/>
            <w:vAlign w:val="center"/>
          </w:tcPr>
          <w:p w:rsidR="00FA5F96" w:rsidRPr="003269E4" w:rsidRDefault="00FA5F9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11.07.2022</w:t>
            </w:r>
          </w:p>
        </w:tc>
        <w:tc>
          <w:tcPr>
            <w:tcW w:w="1239" w:type="dxa"/>
            <w:vAlign w:val="center"/>
          </w:tcPr>
          <w:p w:rsidR="00FA5F96" w:rsidRPr="003269E4" w:rsidRDefault="00FA5F96" w:rsidP="003269E4">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31.07.2022</w:t>
            </w:r>
          </w:p>
        </w:tc>
      </w:tr>
    </w:tbl>
    <w:p w:rsidR="00E06B7A" w:rsidRDefault="00E06B7A" w:rsidP="000B4129">
      <w:pPr>
        <w:pStyle w:val="a3"/>
        <w:rPr>
          <w:rFonts w:ascii="Times New Roman" w:hAnsi="Times New Roman" w:cs="Times New Roman"/>
          <w:b/>
          <w:sz w:val="20"/>
          <w:szCs w:val="20"/>
        </w:rPr>
      </w:pPr>
    </w:p>
    <w:tbl>
      <w:tblPr>
        <w:tblW w:w="9322" w:type="dxa"/>
        <w:tblLook w:val="00A0"/>
      </w:tblPr>
      <w:tblGrid>
        <w:gridCol w:w="5029"/>
        <w:gridCol w:w="4293"/>
      </w:tblGrid>
      <w:tr w:rsidR="00E06B7A" w:rsidRPr="00950179" w:rsidTr="00FF2F18">
        <w:trPr>
          <w:trHeight w:val="1847"/>
        </w:trPr>
        <w:tc>
          <w:tcPr>
            <w:tcW w:w="5029" w:type="dxa"/>
          </w:tcPr>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E06B7A" w:rsidRPr="00950179" w:rsidRDefault="00E06B7A" w:rsidP="001A588A">
            <w:pPr>
              <w:snapToGrid w:val="0"/>
              <w:spacing w:after="0"/>
              <w:rPr>
                <w:rFonts w:ascii="Times New Roman" w:hAnsi="Times New Roman"/>
                <w:sz w:val="20"/>
                <w:szCs w:val="20"/>
              </w:rPr>
            </w:pP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____________________</w:t>
            </w:r>
            <w:r w:rsidR="006171BF">
              <w:rPr>
                <w:rFonts w:ascii="Times New Roman" w:hAnsi="Times New Roman"/>
                <w:sz w:val="20"/>
                <w:szCs w:val="20"/>
              </w:rPr>
              <w:t>Э.И. Ибрагимов</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м.п.</w:t>
            </w:r>
          </w:p>
        </w:tc>
        <w:tc>
          <w:tcPr>
            <w:tcW w:w="4293" w:type="dxa"/>
          </w:tcPr>
          <w:p w:rsidR="00E06B7A" w:rsidRPr="00950179" w:rsidRDefault="00E06B7A" w:rsidP="001A588A">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CF320B" w:rsidRDefault="00E06B7A" w:rsidP="00CF320B">
            <w:pPr>
              <w:spacing w:after="0"/>
              <w:rPr>
                <w:rFonts w:ascii="Times New Roman" w:hAnsi="Times New Roman"/>
                <w:sz w:val="20"/>
                <w:szCs w:val="20"/>
              </w:rPr>
            </w:pPr>
            <w:r w:rsidRPr="00950179">
              <w:rPr>
                <w:rFonts w:ascii="Times New Roman" w:hAnsi="Times New Roman"/>
                <w:sz w:val="20"/>
                <w:szCs w:val="20"/>
              </w:rPr>
              <w:t xml:space="preserve"> </w:t>
            </w:r>
            <w:r w:rsidR="00CF320B">
              <w:rPr>
                <w:rFonts w:ascii="Times New Roman" w:hAnsi="Times New Roman"/>
                <w:sz w:val="20"/>
                <w:szCs w:val="20"/>
              </w:rPr>
              <w:t>Индивидуальный предприниматель</w:t>
            </w:r>
          </w:p>
          <w:p w:rsidR="00CF320B" w:rsidRDefault="00CF320B" w:rsidP="00CF320B">
            <w:pPr>
              <w:spacing w:after="0"/>
              <w:rPr>
                <w:rFonts w:ascii="Times New Roman" w:hAnsi="Times New Roman"/>
                <w:sz w:val="20"/>
                <w:szCs w:val="20"/>
              </w:rPr>
            </w:pPr>
          </w:p>
          <w:p w:rsidR="00CF320B" w:rsidRPr="00B11A0E" w:rsidRDefault="00CF320B" w:rsidP="00CF320B">
            <w:pPr>
              <w:spacing w:after="0"/>
              <w:rPr>
                <w:rFonts w:ascii="Times New Roman" w:hAnsi="Times New Roman"/>
                <w:sz w:val="20"/>
                <w:szCs w:val="20"/>
              </w:rPr>
            </w:pPr>
          </w:p>
          <w:p w:rsidR="00CF320B" w:rsidRPr="00B11A0E" w:rsidRDefault="00CF320B" w:rsidP="00CF320B">
            <w:pPr>
              <w:spacing w:after="0" w:line="240" w:lineRule="auto"/>
              <w:rPr>
                <w:rFonts w:ascii="Times New Roman" w:hAnsi="Times New Roman"/>
                <w:sz w:val="20"/>
                <w:szCs w:val="20"/>
              </w:rPr>
            </w:pPr>
          </w:p>
          <w:p w:rsidR="00CF320B" w:rsidRPr="00B11A0E" w:rsidRDefault="00CF320B" w:rsidP="00CF320B">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E06B7A" w:rsidRPr="00950179" w:rsidRDefault="00CF320B" w:rsidP="00CF320B">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p>
        </w:tc>
      </w:tr>
    </w:tbl>
    <w:p w:rsidR="00E06B7A" w:rsidRDefault="00E06B7A" w:rsidP="000B4129">
      <w:pPr>
        <w:pStyle w:val="a3"/>
        <w:rPr>
          <w:rFonts w:ascii="Times New Roman" w:hAnsi="Times New Roman" w:cs="Times New Roman"/>
          <w:b/>
          <w:sz w:val="20"/>
          <w:szCs w:val="20"/>
        </w:rPr>
      </w:pPr>
    </w:p>
    <w:p w:rsidR="00E06B7A" w:rsidRDefault="00E06B7A" w:rsidP="000B4129">
      <w:pPr>
        <w:pStyle w:val="a3"/>
        <w:rPr>
          <w:rFonts w:ascii="Times New Roman" w:hAnsi="Times New Roman" w:cs="Times New Roman"/>
          <w:b/>
          <w:sz w:val="20"/>
          <w:szCs w:val="20"/>
        </w:rPr>
      </w:pPr>
    </w:p>
    <w:p w:rsidR="00E06B7A" w:rsidRDefault="00E06B7A" w:rsidP="000B4129">
      <w:pPr>
        <w:pStyle w:val="a3"/>
        <w:rPr>
          <w:rFonts w:ascii="Times New Roman" w:hAnsi="Times New Roman" w:cs="Times New Roman"/>
          <w:b/>
          <w:sz w:val="20"/>
          <w:szCs w:val="20"/>
        </w:rPr>
      </w:pPr>
    </w:p>
    <w:p w:rsidR="00E06B7A" w:rsidRDefault="00E06B7A"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BB27F5" w:rsidRDefault="00BB27F5" w:rsidP="000B4129">
      <w:pPr>
        <w:pStyle w:val="a3"/>
        <w:rPr>
          <w:rFonts w:ascii="Times New Roman" w:hAnsi="Times New Roman" w:cs="Times New Roman"/>
          <w:b/>
          <w:sz w:val="20"/>
          <w:szCs w:val="20"/>
        </w:rPr>
      </w:pPr>
    </w:p>
    <w:p w:rsidR="00BB27F5" w:rsidRDefault="00BB27F5" w:rsidP="000B4129">
      <w:pPr>
        <w:pStyle w:val="a3"/>
        <w:rPr>
          <w:rFonts w:ascii="Times New Roman" w:hAnsi="Times New Roman" w:cs="Times New Roman"/>
          <w:b/>
          <w:sz w:val="20"/>
          <w:szCs w:val="20"/>
        </w:rPr>
      </w:pPr>
    </w:p>
    <w:p w:rsidR="00BB27F5" w:rsidRDefault="00BB27F5" w:rsidP="000B4129">
      <w:pPr>
        <w:pStyle w:val="a3"/>
        <w:rPr>
          <w:rFonts w:ascii="Times New Roman" w:hAnsi="Times New Roman" w:cs="Times New Roman"/>
          <w:b/>
          <w:sz w:val="20"/>
          <w:szCs w:val="20"/>
        </w:rPr>
      </w:pPr>
    </w:p>
    <w:p w:rsidR="00BB27F5" w:rsidRDefault="00BB27F5" w:rsidP="000B4129">
      <w:pPr>
        <w:pStyle w:val="a3"/>
        <w:rPr>
          <w:rFonts w:ascii="Times New Roman" w:hAnsi="Times New Roman" w:cs="Times New Roman"/>
          <w:b/>
          <w:sz w:val="20"/>
          <w:szCs w:val="20"/>
        </w:rPr>
      </w:pPr>
    </w:p>
    <w:p w:rsidR="00BB27F5" w:rsidRDefault="00BB27F5" w:rsidP="000B4129">
      <w:pPr>
        <w:pStyle w:val="a3"/>
        <w:rPr>
          <w:rFonts w:ascii="Times New Roman" w:hAnsi="Times New Roman" w:cs="Times New Roman"/>
          <w:b/>
          <w:sz w:val="20"/>
          <w:szCs w:val="20"/>
        </w:rPr>
      </w:pPr>
    </w:p>
    <w:p w:rsidR="00B6094E" w:rsidRDefault="00B6094E" w:rsidP="00986BE1">
      <w:pPr>
        <w:spacing w:after="0"/>
        <w:rPr>
          <w:rFonts w:ascii="Times New Roman" w:hAnsi="Times New Roman"/>
          <w:sz w:val="20"/>
          <w:szCs w:val="20"/>
        </w:rPr>
      </w:pPr>
    </w:p>
    <w:p w:rsidR="00FB4161" w:rsidRDefault="00FB4161" w:rsidP="00FB4161">
      <w:pPr>
        <w:spacing w:after="0"/>
        <w:jc w:val="right"/>
        <w:rPr>
          <w:rFonts w:ascii="Times New Roman" w:hAnsi="Times New Roman"/>
          <w:sz w:val="20"/>
          <w:szCs w:val="20"/>
        </w:rPr>
      </w:pPr>
      <w:r>
        <w:rPr>
          <w:rFonts w:ascii="Times New Roman" w:hAnsi="Times New Roman"/>
          <w:sz w:val="20"/>
          <w:szCs w:val="20"/>
        </w:rPr>
        <w:t>Приложение № 3</w:t>
      </w:r>
      <w:r w:rsidRPr="00950179">
        <w:rPr>
          <w:rFonts w:ascii="Times New Roman" w:hAnsi="Times New Roman"/>
          <w:sz w:val="20"/>
          <w:szCs w:val="20"/>
        </w:rPr>
        <w:t xml:space="preserve"> к муниципальному контракту от  </w:t>
      </w:r>
      <w:r w:rsidR="00132BA4">
        <w:rPr>
          <w:rFonts w:ascii="Times New Roman" w:hAnsi="Times New Roman"/>
          <w:sz w:val="20"/>
          <w:szCs w:val="20"/>
        </w:rPr>
        <w:t>30 ноября 2021 года</w:t>
      </w:r>
    </w:p>
    <w:p w:rsidR="00FB4161" w:rsidRPr="00950179" w:rsidRDefault="00BB27F5" w:rsidP="00FB4161">
      <w:pPr>
        <w:spacing w:after="0"/>
        <w:jc w:val="right"/>
        <w:rPr>
          <w:rFonts w:ascii="Times New Roman" w:hAnsi="Times New Roman"/>
          <w:sz w:val="20"/>
          <w:szCs w:val="20"/>
        </w:rPr>
      </w:pPr>
      <w:r>
        <w:rPr>
          <w:rFonts w:ascii="Times New Roman" w:hAnsi="Times New Roman"/>
          <w:sz w:val="20"/>
          <w:szCs w:val="20"/>
        </w:rPr>
        <w:t xml:space="preserve">№ </w:t>
      </w:r>
      <w:r w:rsidRPr="00BB27F5">
        <w:rPr>
          <w:bCs/>
          <w:color w:val="000000"/>
          <w:sz w:val="20"/>
        </w:rPr>
        <w:t>0820300018121000166-1</w:t>
      </w:r>
    </w:p>
    <w:p w:rsidR="00AB71DB" w:rsidRDefault="00AB71DB" w:rsidP="00FB4161">
      <w:pPr>
        <w:spacing w:after="0" w:line="240" w:lineRule="auto"/>
        <w:jc w:val="center"/>
        <w:rPr>
          <w:rFonts w:ascii="Times New Roman" w:eastAsia="Times New Roman" w:hAnsi="Times New Roman"/>
          <w:b/>
          <w:bCs/>
          <w:sz w:val="24"/>
          <w:szCs w:val="24"/>
          <w:lang w:eastAsia="ru-RU"/>
        </w:rPr>
      </w:pPr>
    </w:p>
    <w:p w:rsidR="00FB4161" w:rsidRDefault="00FB4161" w:rsidP="00FB4161">
      <w:pPr>
        <w:spacing w:after="0" w:line="240" w:lineRule="auto"/>
        <w:jc w:val="center"/>
        <w:rPr>
          <w:rFonts w:ascii="Times New Roman" w:eastAsia="Times New Roman" w:hAnsi="Times New Roman"/>
          <w:b/>
          <w:bCs/>
          <w:sz w:val="24"/>
          <w:szCs w:val="24"/>
          <w:lang w:eastAsia="ru-RU"/>
        </w:rPr>
      </w:pPr>
      <w:r w:rsidRPr="00037216">
        <w:rPr>
          <w:rFonts w:ascii="Times New Roman" w:eastAsia="Times New Roman" w:hAnsi="Times New Roman"/>
          <w:b/>
          <w:bCs/>
          <w:sz w:val="24"/>
          <w:szCs w:val="24"/>
          <w:lang w:eastAsia="ru-RU"/>
        </w:rPr>
        <w:t>ГРАФИК ОПЛАТЫ</w:t>
      </w:r>
    </w:p>
    <w:p w:rsidR="003A6E5B" w:rsidRPr="00CA71B0" w:rsidRDefault="003A6E5B" w:rsidP="003A6E5B">
      <w:pPr>
        <w:spacing w:after="0"/>
        <w:jc w:val="center"/>
        <w:rPr>
          <w:rFonts w:ascii="Times New Roman" w:hAnsi="Times New Roman"/>
          <w:b/>
        </w:rPr>
      </w:pPr>
      <w:r w:rsidRPr="00CA71B0">
        <w:rPr>
          <w:rFonts w:ascii="Times New Roman" w:hAnsi="Times New Roman"/>
          <w:b/>
        </w:rPr>
        <w:t>«на выполнение работ по благоустройству общественной территории - Сквер в микрорайоне ЛДК по ул. Центральная, д. 11, г. Дальнереченск, Приморский край</w:t>
      </w:r>
      <w:r w:rsidRPr="00CA71B0">
        <w:rPr>
          <w:rFonts w:ascii="Times New Roman" w:hAnsi="Times New Roman"/>
          <w:b/>
          <w:bCs/>
        </w:rPr>
        <w:t>»</w:t>
      </w:r>
    </w:p>
    <w:p w:rsidR="00FB4161" w:rsidRPr="00C4120F" w:rsidRDefault="00FB4161" w:rsidP="00C4120F">
      <w:pPr>
        <w:spacing w:after="0" w:line="240" w:lineRule="auto"/>
        <w:jc w:val="center"/>
        <w:rPr>
          <w:rFonts w:ascii="Times New Roman" w:eastAsia="Times New Roman" w:hAnsi="Times New Roman"/>
          <w:b/>
          <w:sz w:val="20"/>
          <w:szCs w:val="20"/>
          <w:lang w:eastAsia="ru-RU"/>
        </w:rPr>
      </w:pPr>
    </w:p>
    <w:tbl>
      <w:tblPr>
        <w:tblStyle w:val="a5"/>
        <w:tblW w:w="10173" w:type="dxa"/>
        <w:tblLook w:val="04A0"/>
      </w:tblPr>
      <w:tblGrid>
        <w:gridCol w:w="525"/>
        <w:gridCol w:w="3781"/>
        <w:gridCol w:w="1675"/>
        <w:gridCol w:w="1116"/>
        <w:gridCol w:w="1116"/>
        <w:gridCol w:w="1960"/>
      </w:tblGrid>
      <w:tr w:rsidR="00C4120F" w:rsidRPr="00C4120F" w:rsidTr="00936C43">
        <w:tc>
          <w:tcPr>
            <w:tcW w:w="525"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w:t>
            </w:r>
          </w:p>
        </w:tc>
        <w:tc>
          <w:tcPr>
            <w:tcW w:w="3781"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Наименование работ</w:t>
            </w:r>
          </w:p>
        </w:tc>
        <w:tc>
          <w:tcPr>
            <w:tcW w:w="1675"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Сумма к оплате</w:t>
            </w:r>
            <w:r w:rsidR="00603833">
              <w:rPr>
                <w:rFonts w:ascii="Times New Roman" w:hAnsi="Times New Roman"/>
                <w:color w:val="000000"/>
                <w:sz w:val="20"/>
                <w:szCs w:val="20"/>
              </w:rPr>
              <w:t xml:space="preserve"> по контракту</w:t>
            </w:r>
          </w:p>
        </w:tc>
        <w:tc>
          <w:tcPr>
            <w:tcW w:w="2232" w:type="dxa"/>
            <w:gridSpan w:val="2"/>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Сроки работы</w:t>
            </w:r>
          </w:p>
        </w:tc>
        <w:tc>
          <w:tcPr>
            <w:tcW w:w="1960"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Сроки оплаты работ</w:t>
            </w:r>
          </w:p>
        </w:tc>
      </w:tr>
      <w:tr w:rsidR="00C4120F" w:rsidRPr="00C4120F" w:rsidTr="00936C43">
        <w:tc>
          <w:tcPr>
            <w:tcW w:w="525"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1</w:t>
            </w:r>
          </w:p>
        </w:tc>
        <w:tc>
          <w:tcPr>
            <w:tcW w:w="3781"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2</w:t>
            </w:r>
          </w:p>
        </w:tc>
        <w:tc>
          <w:tcPr>
            <w:tcW w:w="1675"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3</w:t>
            </w:r>
          </w:p>
        </w:tc>
        <w:tc>
          <w:tcPr>
            <w:tcW w:w="2232" w:type="dxa"/>
            <w:gridSpan w:val="2"/>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4</w:t>
            </w:r>
          </w:p>
        </w:tc>
        <w:tc>
          <w:tcPr>
            <w:tcW w:w="1960"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5</w:t>
            </w:r>
          </w:p>
        </w:tc>
      </w:tr>
      <w:tr w:rsidR="00936C43" w:rsidRPr="00C4120F" w:rsidTr="00936C43">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Водоотведение</w:t>
            </w:r>
            <w:r>
              <w:rPr>
                <w:rFonts w:ascii="Times New Roman" w:eastAsia="Times New Roman" w:hAnsi="Times New Roman"/>
                <w:sz w:val="20"/>
                <w:szCs w:val="20"/>
              </w:rPr>
              <w:t xml:space="preserve"> </w:t>
            </w:r>
          </w:p>
        </w:tc>
        <w:tc>
          <w:tcPr>
            <w:tcW w:w="1675" w:type="dxa"/>
            <w:vMerge w:val="restart"/>
          </w:tcPr>
          <w:p w:rsidR="00936C43" w:rsidRDefault="00936C43" w:rsidP="00C4120F">
            <w:pPr>
              <w:tabs>
                <w:tab w:val="left" w:pos="6780"/>
              </w:tabs>
              <w:spacing w:after="0" w:line="240" w:lineRule="auto"/>
              <w:jc w:val="center"/>
              <w:rPr>
                <w:rFonts w:ascii="Times New Roman" w:hAnsi="Times New Roman"/>
                <w:color w:val="000000"/>
                <w:sz w:val="20"/>
                <w:szCs w:val="20"/>
              </w:rPr>
            </w:pPr>
          </w:p>
          <w:p w:rsidR="00936C43" w:rsidRDefault="00936C43" w:rsidP="00C4120F">
            <w:pPr>
              <w:tabs>
                <w:tab w:val="left" w:pos="6780"/>
              </w:tabs>
              <w:spacing w:after="0" w:line="240" w:lineRule="auto"/>
              <w:jc w:val="center"/>
              <w:rPr>
                <w:rFonts w:ascii="Times New Roman" w:hAnsi="Times New Roman"/>
                <w:color w:val="000000"/>
                <w:sz w:val="20"/>
                <w:szCs w:val="20"/>
              </w:rPr>
            </w:pPr>
          </w:p>
          <w:p w:rsidR="006431C2" w:rsidRDefault="006431C2" w:rsidP="00C4120F">
            <w:pPr>
              <w:tabs>
                <w:tab w:val="left" w:pos="6780"/>
              </w:tabs>
              <w:spacing w:after="0" w:line="240" w:lineRule="auto"/>
              <w:jc w:val="center"/>
              <w:rPr>
                <w:rFonts w:ascii="Times New Roman" w:hAnsi="Times New Roman"/>
                <w:color w:val="000000"/>
                <w:sz w:val="20"/>
                <w:szCs w:val="20"/>
              </w:rPr>
            </w:pPr>
          </w:p>
          <w:p w:rsidR="006431C2" w:rsidRDefault="006431C2" w:rsidP="00C4120F">
            <w:pPr>
              <w:tabs>
                <w:tab w:val="left" w:pos="6780"/>
              </w:tabs>
              <w:spacing w:after="0" w:line="240" w:lineRule="auto"/>
              <w:jc w:val="center"/>
              <w:rPr>
                <w:rFonts w:ascii="Times New Roman" w:hAnsi="Times New Roman"/>
                <w:color w:val="000000"/>
                <w:sz w:val="20"/>
                <w:szCs w:val="20"/>
              </w:rPr>
            </w:pPr>
          </w:p>
          <w:p w:rsidR="006431C2" w:rsidRDefault="006431C2" w:rsidP="00C4120F">
            <w:pPr>
              <w:tabs>
                <w:tab w:val="left" w:pos="6780"/>
              </w:tabs>
              <w:spacing w:after="0" w:line="240" w:lineRule="auto"/>
              <w:jc w:val="center"/>
              <w:rPr>
                <w:rFonts w:ascii="Times New Roman" w:hAnsi="Times New Roman"/>
                <w:color w:val="000000"/>
                <w:sz w:val="20"/>
                <w:szCs w:val="20"/>
              </w:rPr>
            </w:pPr>
          </w:p>
          <w:p w:rsidR="006431C2" w:rsidRDefault="006431C2" w:rsidP="00C4120F">
            <w:pPr>
              <w:tabs>
                <w:tab w:val="left" w:pos="6780"/>
              </w:tabs>
              <w:spacing w:after="0" w:line="240" w:lineRule="auto"/>
              <w:jc w:val="center"/>
              <w:rPr>
                <w:rFonts w:ascii="Times New Roman" w:hAnsi="Times New Roman"/>
                <w:color w:val="000000"/>
                <w:sz w:val="20"/>
                <w:szCs w:val="20"/>
              </w:rPr>
            </w:pPr>
          </w:p>
          <w:p w:rsidR="006431C2" w:rsidRDefault="006431C2" w:rsidP="00C4120F">
            <w:pPr>
              <w:tabs>
                <w:tab w:val="left" w:pos="6780"/>
              </w:tabs>
              <w:spacing w:after="0" w:line="240" w:lineRule="auto"/>
              <w:jc w:val="center"/>
              <w:rPr>
                <w:rFonts w:ascii="Times New Roman" w:hAnsi="Times New Roman"/>
                <w:color w:val="000000"/>
                <w:sz w:val="20"/>
                <w:szCs w:val="20"/>
              </w:rPr>
            </w:pPr>
          </w:p>
          <w:p w:rsidR="006431C2" w:rsidRDefault="006431C2" w:rsidP="00C4120F">
            <w:pPr>
              <w:tabs>
                <w:tab w:val="left" w:pos="6780"/>
              </w:tabs>
              <w:spacing w:after="0" w:line="240" w:lineRule="auto"/>
              <w:jc w:val="center"/>
              <w:rPr>
                <w:rFonts w:ascii="Times New Roman" w:hAnsi="Times New Roman"/>
                <w:color w:val="000000"/>
                <w:sz w:val="20"/>
                <w:szCs w:val="20"/>
              </w:rPr>
            </w:pPr>
          </w:p>
          <w:p w:rsidR="00936C43" w:rsidRPr="00C4120F" w:rsidRDefault="00936C43"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sz w:val="20"/>
                <w:szCs w:val="20"/>
              </w:rPr>
              <w:t>11 005 064,10</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01.04.2022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15.04.2022</w:t>
            </w:r>
          </w:p>
        </w:tc>
        <w:tc>
          <w:tcPr>
            <w:tcW w:w="1960" w:type="dxa"/>
            <w:vMerge w:val="restart"/>
          </w:tcPr>
          <w:p w:rsidR="00936C43" w:rsidRPr="002B3521" w:rsidRDefault="00936C43" w:rsidP="002B3521">
            <w:pPr>
              <w:spacing w:after="0" w:line="240" w:lineRule="auto"/>
              <w:jc w:val="both"/>
              <w:rPr>
                <w:rFonts w:ascii="Times New Roman" w:hAnsi="Times New Roman"/>
                <w:sz w:val="18"/>
                <w:szCs w:val="18"/>
              </w:rPr>
            </w:pPr>
            <w:r w:rsidRPr="002B3521">
              <w:rPr>
                <w:rFonts w:ascii="Times New Roman" w:hAnsi="Times New Roman"/>
                <w:sz w:val="18"/>
                <w:szCs w:val="18"/>
              </w:rPr>
              <w:t>Оплата за выполненные в рамках настоящего Контракта Работы производится Заказчиком в течение 10 (десяти)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tc>
      </w:tr>
      <w:tr w:rsidR="00936C43" w:rsidRPr="00C4120F" w:rsidTr="00936C43">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Устройство бетонной площадки Спортивная зона 32*21 </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15.04.2022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25.04.2022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936C43">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Прокладка дренажных труб  </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25.04.2022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06.05.2022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936C43">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Установка бортовых камней: бетонных. Установка бортовых камней бетонных: при других видах покрытий</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06.05.2022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30.05.2022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936C43">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Освещение по периметру.</w:t>
            </w:r>
          </w:p>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Освещение внутри сквера.</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30.05.2022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25</w:t>
            </w:r>
            <w:r w:rsidRPr="003269E4">
              <w:rPr>
                <w:rFonts w:ascii="Times New Roman" w:eastAsia="Times New Roman" w:hAnsi="Times New Roman"/>
                <w:sz w:val="20"/>
                <w:szCs w:val="20"/>
              </w:rPr>
              <w:t>.06.2022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AD11D1">
        <w:trPr>
          <w:trHeight w:val="346"/>
        </w:trPr>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Универсальная спортивная площадка 19*32. Устройство фундаментных плит железобетонных: плоских</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25.06.2022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01.07.2022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AD11D1">
        <w:trPr>
          <w:trHeight w:val="368"/>
        </w:trPr>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Установка бортовых камней бетонных </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01.07.2022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w:t>
            </w:r>
            <w:r w:rsidRPr="003269E4">
              <w:rPr>
                <w:rFonts w:ascii="Times New Roman" w:eastAsia="Times New Roman" w:hAnsi="Times New Roman"/>
                <w:sz w:val="20"/>
                <w:szCs w:val="20"/>
              </w:rPr>
              <w:t>.07.2022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AD11D1">
        <w:trPr>
          <w:trHeight w:val="391"/>
        </w:trPr>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 xml:space="preserve">Установка бортовых камней </w:t>
            </w:r>
            <w:r>
              <w:rPr>
                <w:rFonts w:ascii="Times New Roman" w:eastAsia="Times New Roman" w:hAnsi="Times New Roman"/>
                <w:sz w:val="20"/>
                <w:szCs w:val="20"/>
              </w:rPr>
              <w:t>гранитных</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01.07.2022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20.07.2022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AD11D1">
        <w:trPr>
          <w:trHeight w:val="368"/>
        </w:trPr>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Устройство покрытий тротуаров из бетонной плитки типа "Брусчатка": рядовым или паркетным мощением</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11.07.2022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31.07.2022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r w:rsidR="00936C43" w:rsidRPr="00C4120F" w:rsidTr="00AD11D1">
        <w:trPr>
          <w:trHeight w:val="530"/>
        </w:trPr>
        <w:tc>
          <w:tcPr>
            <w:tcW w:w="525" w:type="dxa"/>
          </w:tcPr>
          <w:p w:rsidR="00936C43" w:rsidRPr="00C4120F" w:rsidRDefault="006431C2" w:rsidP="00C4120F">
            <w:pPr>
              <w:tabs>
                <w:tab w:val="left" w:pos="678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3781" w:type="dxa"/>
            <w:vAlign w:val="center"/>
          </w:tcPr>
          <w:p w:rsidR="00936C43" w:rsidRPr="003269E4" w:rsidRDefault="00936C43" w:rsidP="004D543D">
            <w:pPr>
              <w:spacing w:after="0" w:line="240" w:lineRule="auto"/>
              <w:rPr>
                <w:rFonts w:ascii="Times New Roman" w:eastAsia="Times New Roman" w:hAnsi="Times New Roman"/>
                <w:sz w:val="20"/>
                <w:szCs w:val="20"/>
              </w:rPr>
            </w:pPr>
            <w:r w:rsidRPr="003269E4">
              <w:rPr>
                <w:rFonts w:ascii="Times New Roman" w:eastAsia="Times New Roman" w:hAnsi="Times New Roman"/>
                <w:sz w:val="20"/>
                <w:szCs w:val="20"/>
              </w:rPr>
              <w:t>Устройство покрытий тротуаров из бетонной плитки типа "Брусчатка": рядовым или паркетным мощением</w:t>
            </w:r>
          </w:p>
        </w:tc>
        <w:tc>
          <w:tcPr>
            <w:tcW w:w="1675" w:type="dxa"/>
            <w:vMerge/>
          </w:tcPr>
          <w:p w:rsidR="00936C43" w:rsidRPr="00AA3A98" w:rsidRDefault="00936C43" w:rsidP="00CD22C3">
            <w:pPr>
              <w:spacing w:after="0"/>
              <w:jc w:val="center"/>
              <w:rPr>
                <w:rFonts w:ascii="Times New Roman" w:hAnsi="Times New Roman"/>
                <w:sz w:val="20"/>
                <w:szCs w:val="20"/>
              </w:rPr>
            </w:pP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11.07.2022</w:t>
            </w:r>
          </w:p>
        </w:tc>
        <w:tc>
          <w:tcPr>
            <w:tcW w:w="1116" w:type="dxa"/>
            <w:vAlign w:val="center"/>
          </w:tcPr>
          <w:p w:rsidR="00936C43" w:rsidRPr="003269E4" w:rsidRDefault="00936C43" w:rsidP="004D543D">
            <w:pPr>
              <w:spacing w:after="0" w:line="240" w:lineRule="auto"/>
              <w:jc w:val="center"/>
              <w:rPr>
                <w:rFonts w:ascii="Times New Roman" w:eastAsia="Times New Roman" w:hAnsi="Times New Roman"/>
                <w:sz w:val="20"/>
                <w:szCs w:val="20"/>
              </w:rPr>
            </w:pPr>
            <w:r w:rsidRPr="003269E4">
              <w:rPr>
                <w:rFonts w:ascii="Times New Roman" w:eastAsia="Times New Roman" w:hAnsi="Times New Roman"/>
                <w:sz w:val="20"/>
                <w:szCs w:val="20"/>
              </w:rPr>
              <w:t>31.07.2022</w:t>
            </w:r>
          </w:p>
        </w:tc>
        <w:tc>
          <w:tcPr>
            <w:tcW w:w="1960" w:type="dxa"/>
            <w:vMerge/>
          </w:tcPr>
          <w:p w:rsidR="00936C43" w:rsidRPr="00C4120F" w:rsidRDefault="00936C43" w:rsidP="00C4120F">
            <w:pPr>
              <w:tabs>
                <w:tab w:val="left" w:pos="6780"/>
              </w:tabs>
              <w:spacing w:after="0" w:line="240" w:lineRule="auto"/>
              <w:jc w:val="center"/>
              <w:rPr>
                <w:rFonts w:ascii="Times New Roman" w:hAnsi="Times New Roman"/>
                <w:color w:val="000000"/>
                <w:sz w:val="20"/>
                <w:szCs w:val="20"/>
              </w:rPr>
            </w:pPr>
          </w:p>
        </w:tc>
      </w:tr>
    </w:tbl>
    <w:p w:rsidR="00FB4161" w:rsidRDefault="00FB4161" w:rsidP="00FB4161">
      <w:pPr>
        <w:spacing w:after="0" w:line="240" w:lineRule="auto"/>
        <w:rPr>
          <w:rFonts w:ascii="Times New Roman" w:eastAsia="Times New Roman" w:hAnsi="Times New Roman"/>
          <w:sz w:val="20"/>
          <w:szCs w:val="20"/>
        </w:rPr>
      </w:pPr>
    </w:p>
    <w:tbl>
      <w:tblPr>
        <w:tblW w:w="10558" w:type="dxa"/>
        <w:tblLook w:val="00A0"/>
      </w:tblPr>
      <w:tblGrid>
        <w:gridCol w:w="5029"/>
        <w:gridCol w:w="5529"/>
      </w:tblGrid>
      <w:tr w:rsidR="00FB4161" w:rsidRPr="00950179" w:rsidTr="00CD22C3">
        <w:trPr>
          <w:trHeight w:val="1847"/>
        </w:trPr>
        <w:tc>
          <w:tcPr>
            <w:tcW w:w="5029" w:type="dxa"/>
          </w:tcPr>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FB4161" w:rsidRPr="00950179" w:rsidRDefault="00FB4161" w:rsidP="00CD22C3">
            <w:pPr>
              <w:snapToGrid w:val="0"/>
              <w:spacing w:after="0"/>
              <w:rPr>
                <w:rFonts w:ascii="Times New Roman" w:hAnsi="Times New Roman"/>
                <w:sz w:val="20"/>
                <w:szCs w:val="20"/>
              </w:rPr>
            </w:pP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____________________</w:t>
            </w:r>
            <w:r>
              <w:rPr>
                <w:rFonts w:ascii="Times New Roman" w:hAnsi="Times New Roman"/>
                <w:sz w:val="20"/>
                <w:szCs w:val="20"/>
              </w:rPr>
              <w:t>Э.И. Ибрагимов</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FB4161" w:rsidRPr="00950179" w:rsidRDefault="00FB4161" w:rsidP="00CD22C3">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6D499A" w:rsidRDefault="00FB4161" w:rsidP="006D499A">
            <w:pPr>
              <w:spacing w:after="0"/>
              <w:rPr>
                <w:rFonts w:ascii="Times New Roman" w:hAnsi="Times New Roman"/>
                <w:sz w:val="20"/>
                <w:szCs w:val="20"/>
              </w:rPr>
            </w:pPr>
            <w:r w:rsidRPr="00950179">
              <w:rPr>
                <w:rFonts w:ascii="Times New Roman" w:hAnsi="Times New Roman"/>
                <w:sz w:val="20"/>
                <w:szCs w:val="20"/>
              </w:rPr>
              <w:t xml:space="preserve"> </w:t>
            </w:r>
            <w:r w:rsidR="006D499A">
              <w:rPr>
                <w:rFonts w:ascii="Times New Roman" w:hAnsi="Times New Roman"/>
                <w:sz w:val="20"/>
                <w:szCs w:val="20"/>
              </w:rPr>
              <w:t xml:space="preserve"> Индивидуальный предприниматель</w:t>
            </w:r>
          </w:p>
          <w:p w:rsidR="006D499A" w:rsidRDefault="006D499A" w:rsidP="006D499A">
            <w:pPr>
              <w:spacing w:after="0"/>
              <w:rPr>
                <w:rFonts w:ascii="Times New Roman" w:hAnsi="Times New Roman"/>
                <w:sz w:val="20"/>
                <w:szCs w:val="20"/>
              </w:rPr>
            </w:pPr>
          </w:p>
          <w:p w:rsidR="006D499A" w:rsidRPr="00B11A0E" w:rsidRDefault="006D499A" w:rsidP="006D499A">
            <w:pPr>
              <w:spacing w:after="0"/>
              <w:rPr>
                <w:rFonts w:ascii="Times New Roman" w:hAnsi="Times New Roman"/>
                <w:sz w:val="20"/>
                <w:szCs w:val="20"/>
              </w:rPr>
            </w:pPr>
          </w:p>
          <w:p w:rsidR="006D499A" w:rsidRPr="00B11A0E" w:rsidRDefault="006D499A" w:rsidP="006D499A">
            <w:pPr>
              <w:spacing w:after="0" w:line="240" w:lineRule="auto"/>
              <w:rPr>
                <w:rFonts w:ascii="Times New Roman" w:hAnsi="Times New Roman"/>
                <w:sz w:val="20"/>
                <w:szCs w:val="20"/>
              </w:rPr>
            </w:pPr>
          </w:p>
          <w:p w:rsidR="006D499A" w:rsidRPr="00B11A0E" w:rsidRDefault="006D499A" w:rsidP="006D499A">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FB4161" w:rsidRPr="00950179" w:rsidRDefault="006D499A" w:rsidP="006D499A">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p>
        </w:tc>
      </w:tr>
    </w:tbl>
    <w:p w:rsidR="00FB4161" w:rsidRDefault="00FB4161" w:rsidP="00FB4161">
      <w:pPr>
        <w:spacing w:after="0" w:line="240" w:lineRule="auto"/>
        <w:rPr>
          <w:rFonts w:ascii="Times New Roman" w:eastAsia="Times New Roman" w:hAnsi="Times New Roman"/>
          <w:sz w:val="20"/>
          <w:szCs w:val="20"/>
        </w:rPr>
      </w:pPr>
    </w:p>
    <w:p w:rsidR="00360CF8" w:rsidRDefault="00360CF8"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2C67E7" w:rsidRDefault="002C67E7"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p>
    <w:p w:rsidR="00132BA4" w:rsidRDefault="00132BA4" w:rsidP="004F1ACA">
      <w:pPr>
        <w:spacing w:after="0"/>
        <w:jc w:val="right"/>
        <w:rPr>
          <w:rFonts w:ascii="Times New Roman" w:hAnsi="Times New Roman"/>
          <w:sz w:val="20"/>
          <w:szCs w:val="20"/>
        </w:rPr>
      </w:pPr>
      <w:r>
        <w:rPr>
          <w:rFonts w:ascii="Times New Roman" w:hAnsi="Times New Roman"/>
          <w:noProof/>
          <w:sz w:val="20"/>
          <w:szCs w:val="20"/>
          <w:lang w:eastAsia="ru-RU"/>
        </w:rPr>
        <w:drawing>
          <wp:inline distT="0" distB="0" distL="0" distR="0">
            <wp:extent cx="6480175" cy="36459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80175" cy="3645976"/>
                    </a:xfrm>
                    <a:prstGeom prst="rect">
                      <a:avLst/>
                    </a:prstGeom>
                    <a:noFill/>
                    <a:ln w="9525">
                      <a:noFill/>
                      <a:miter lim="800000"/>
                      <a:headEnd/>
                      <a:tailEnd/>
                    </a:ln>
                  </pic:spPr>
                </pic:pic>
              </a:graphicData>
            </a:graphic>
          </wp:inline>
        </w:drawing>
      </w:r>
    </w:p>
    <w:sectPr w:rsidR="00132BA4" w:rsidSect="00054EA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852" w:rsidRDefault="00471852" w:rsidP="005F0E77">
      <w:pPr>
        <w:spacing w:after="0" w:line="240" w:lineRule="auto"/>
      </w:pPr>
      <w:r>
        <w:separator/>
      </w:r>
    </w:p>
  </w:endnote>
  <w:endnote w:type="continuationSeparator" w:id="1">
    <w:p w:rsidR="00471852" w:rsidRDefault="00471852" w:rsidP="005F0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852" w:rsidRDefault="00471852" w:rsidP="005F0E77">
      <w:pPr>
        <w:spacing w:after="0" w:line="240" w:lineRule="auto"/>
      </w:pPr>
      <w:r>
        <w:separator/>
      </w:r>
    </w:p>
  </w:footnote>
  <w:footnote w:type="continuationSeparator" w:id="1">
    <w:p w:rsidR="00471852" w:rsidRDefault="00471852" w:rsidP="005F0E77">
      <w:pPr>
        <w:spacing w:after="0" w:line="240" w:lineRule="auto"/>
      </w:pPr>
      <w:r>
        <w:continuationSeparator/>
      </w:r>
    </w:p>
  </w:footnote>
  <w:footnote w:id="2">
    <w:p w:rsidR="00486A26" w:rsidRPr="007A622C" w:rsidRDefault="00486A26" w:rsidP="0007317A">
      <w:pPr>
        <w:pStyle w:val="af5"/>
        <w:rPr>
          <w:sz w:val="14"/>
          <w:szCs w:val="14"/>
        </w:rPr>
      </w:pPr>
      <w:r>
        <w:rPr>
          <w:rStyle w:val="af7"/>
        </w:rPr>
        <w:footnoteRef/>
      </w:r>
      <w:r>
        <w:rPr>
          <w:rStyle w:val="af7"/>
        </w:rPr>
        <w:tab/>
      </w:r>
      <w:r>
        <w:rPr>
          <w:rStyle w:val="af7"/>
        </w:rPr>
        <w:tab/>
      </w:r>
      <w:r>
        <w:rPr>
          <w:rStyle w:val="af7"/>
        </w:rPr>
        <w:tab/>
      </w:r>
      <w:r>
        <w:rPr>
          <w:rStyle w:val="af7"/>
        </w:rPr>
        <w:tab/>
      </w:r>
      <w:r>
        <w:rPr>
          <w:rStyle w:val="af7"/>
        </w:rPr>
        <w:tab/>
      </w:r>
      <w:r w:rsidRPr="007A622C">
        <w:rPr>
          <w:sz w:val="14"/>
          <w:szCs w:val="1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A89"/>
    <w:multiLevelType w:val="multilevel"/>
    <w:tmpl w:val="F0743318"/>
    <w:lvl w:ilvl="0">
      <w:start w:val="1"/>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328" w:hanging="108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104" w:hanging="1440"/>
      </w:pPr>
      <w:rPr>
        <w:rFonts w:hint="default"/>
        <w:i w:val="0"/>
      </w:rPr>
    </w:lvl>
  </w:abstractNum>
  <w:abstractNum w:abstractNumId="1">
    <w:nsid w:val="096A46C1"/>
    <w:multiLevelType w:val="multilevel"/>
    <w:tmpl w:val="269EE45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B291DC8"/>
    <w:multiLevelType w:val="hybridMultilevel"/>
    <w:tmpl w:val="FE2EB15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BDE387E"/>
    <w:multiLevelType w:val="hybridMultilevel"/>
    <w:tmpl w:val="62ACCC2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937FBD"/>
    <w:multiLevelType w:val="hybridMultilevel"/>
    <w:tmpl w:val="6E60C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34754F"/>
    <w:multiLevelType w:val="multilevel"/>
    <w:tmpl w:val="74820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E12242"/>
    <w:multiLevelType w:val="multilevel"/>
    <w:tmpl w:val="FA6A5DE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360A5693"/>
    <w:multiLevelType w:val="multilevel"/>
    <w:tmpl w:val="5122FEC8"/>
    <w:lvl w:ilvl="0">
      <w:start w:val="1"/>
      <w:numFmt w:val="decimal"/>
      <w:lvlText w:val="%1."/>
      <w:lvlJc w:val="left"/>
      <w:pPr>
        <w:ind w:left="648" w:hanging="64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2498" w:hanging="1080"/>
      </w:pPr>
      <w:rPr>
        <w:rFonts w:hint="default"/>
        <w:b/>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8">
    <w:nsid w:val="5ED0119D"/>
    <w:multiLevelType w:val="multilevel"/>
    <w:tmpl w:val="CB1207D8"/>
    <w:lvl w:ilvl="0">
      <w:start w:val="4"/>
      <w:numFmt w:val="decimal"/>
      <w:lvlText w:val="%1."/>
      <w:lvlJc w:val="left"/>
      <w:pPr>
        <w:ind w:left="360" w:hanging="360"/>
      </w:pPr>
      <w:rPr>
        <w:rFonts w:hint="default"/>
      </w:rPr>
    </w:lvl>
    <w:lvl w:ilvl="1">
      <w:start w:val="1"/>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9">
    <w:nsid w:val="74EF3904"/>
    <w:multiLevelType w:val="hybridMultilevel"/>
    <w:tmpl w:val="2F02A7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
  </w:num>
  <w:num w:numId="6">
    <w:abstractNumId w:val="0"/>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5EFD"/>
    <w:rsid w:val="00000487"/>
    <w:rsid w:val="000011FB"/>
    <w:rsid w:val="00003D51"/>
    <w:rsid w:val="0000426C"/>
    <w:rsid w:val="000062EF"/>
    <w:rsid w:val="00006726"/>
    <w:rsid w:val="000071F5"/>
    <w:rsid w:val="00010299"/>
    <w:rsid w:val="00010493"/>
    <w:rsid w:val="00010B50"/>
    <w:rsid w:val="00010DD2"/>
    <w:rsid w:val="00011173"/>
    <w:rsid w:val="00016B98"/>
    <w:rsid w:val="00020139"/>
    <w:rsid w:val="00020CF1"/>
    <w:rsid w:val="000218FE"/>
    <w:rsid w:val="000225D4"/>
    <w:rsid w:val="00024014"/>
    <w:rsid w:val="000242C9"/>
    <w:rsid w:val="00024934"/>
    <w:rsid w:val="000249A3"/>
    <w:rsid w:val="00025BC5"/>
    <w:rsid w:val="0002612B"/>
    <w:rsid w:val="000304EF"/>
    <w:rsid w:val="000326F1"/>
    <w:rsid w:val="00034C57"/>
    <w:rsid w:val="000353F8"/>
    <w:rsid w:val="00037B39"/>
    <w:rsid w:val="0004016E"/>
    <w:rsid w:val="000411C5"/>
    <w:rsid w:val="00041B32"/>
    <w:rsid w:val="0004265E"/>
    <w:rsid w:val="00042D25"/>
    <w:rsid w:val="00047066"/>
    <w:rsid w:val="00047C24"/>
    <w:rsid w:val="000522FA"/>
    <w:rsid w:val="000537D1"/>
    <w:rsid w:val="000545D7"/>
    <w:rsid w:val="00054D7D"/>
    <w:rsid w:val="00054EAF"/>
    <w:rsid w:val="00055B2E"/>
    <w:rsid w:val="00056507"/>
    <w:rsid w:val="00056E13"/>
    <w:rsid w:val="00060757"/>
    <w:rsid w:val="00060C4D"/>
    <w:rsid w:val="00063360"/>
    <w:rsid w:val="00063C79"/>
    <w:rsid w:val="00063D2A"/>
    <w:rsid w:val="00064B14"/>
    <w:rsid w:val="00065778"/>
    <w:rsid w:val="000662BA"/>
    <w:rsid w:val="000677E9"/>
    <w:rsid w:val="00070F9C"/>
    <w:rsid w:val="000723B9"/>
    <w:rsid w:val="0007317A"/>
    <w:rsid w:val="00074E24"/>
    <w:rsid w:val="00075294"/>
    <w:rsid w:val="000758F1"/>
    <w:rsid w:val="00075F85"/>
    <w:rsid w:val="00077E3E"/>
    <w:rsid w:val="00080C55"/>
    <w:rsid w:val="0008275A"/>
    <w:rsid w:val="00083F5A"/>
    <w:rsid w:val="0008406B"/>
    <w:rsid w:val="00084369"/>
    <w:rsid w:val="000850AE"/>
    <w:rsid w:val="000865BE"/>
    <w:rsid w:val="00086BC4"/>
    <w:rsid w:val="0008779D"/>
    <w:rsid w:val="000904EF"/>
    <w:rsid w:val="00090E5A"/>
    <w:rsid w:val="00091D19"/>
    <w:rsid w:val="00092AC7"/>
    <w:rsid w:val="00093CEE"/>
    <w:rsid w:val="000946C2"/>
    <w:rsid w:val="00095B2D"/>
    <w:rsid w:val="0009641E"/>
    <w:rsid w:val="00096611"/>
    <w:rsid w:val="000976A6"/>
    <w:rsid w:val="000A04E0"/>
    <w:rsid w:val="000A0F9F"/>
    <w:rsid w:val="000A19D7"/>
    <w:rsid w:val="000B0558"/>
    <w:rsid w:val="000B0911"/>
    <w:rsid w:val="000B0EFE"/>
    <w:rsid w:val="000B16DA"/>
    <w:rsid w:val="000B4129"/>
    <w:rsid w:val="000B6945"/>
    <w:rsid w:val="000B6FE8"/>
    <w:rsid w:val="000B7120"/>
    <w:rsid w:val="000C140D"/>
    <w:rsid w:val="000C2897"/>
    <w:rsid w:val="000C3D95"/>
    <w:rsid w:val="000C4970"/>
    <w:rsid w:val="000D0105"/>
    <w:rsid w:val="000D0347"/>
    <w:rsid w:val="000D2721"/>
    <w:rsid w:val="000D347B"/>
    <w:rsid w:val="000D38CC"/>
    <w:rsid w:val="000D40DC"/>
    <w:rsid w:val="000D4A91"/>
    <w:rsid w:val="000D4F98"/>
    <w:rsid w:val="000D51B4"/>
    <w:rsid w:val="000D6BE3"/>
    <w:rsid w:val="000D6D23"/>
    <w:rsid w:val="000D6E8E"/>
    <w:rsid w:val="000D7F24"/>
    <w:rsid w:val="000E0C23"/>
    <w:rsid w:val="000E1DA7"/>
    <w:rsid w:val="000E1EEC"/>
    <w:rsid w:val="000E1F67"/>
    <w:rsid w:val="000E2D55"/>
    <w:rsid w:val="000E32DB"/>
    <w:rsid w:val="000E61E6"/>
    <w:rsid w:val="000E7B86"/>
    <w:rsid w:val="001007D6"/>
    <w:rsid w:val="0010097A"/>
    <w:rsid w:val="00101A2B"/>
    <w:rsid w:val="00101AF8"/>
    <w:rsid w:val="00101D96"/>
    <w:rsid w:val="00102E62"/>
    <w:rsid w:val="00103418"/>
    <w:rsid w:val="00103AB0"/>
    <w:rsid w:val="00103B19"/>
    <w:rsid w:val="00103E24"/>
    <w:rsid w:val="00104D11"/>
    <w:rsid w:val="0010593F"/>
    <w:rsid w:val="00106F41"/>
    <w:rsid w:val="0011053F"/>
    <w:rsid w:val="00111974"/>
    <w:rsid w:val="00112D0E"/>
    <w:rsid w:val="001131F7"/>
    <w:rsid w:val="00113E73"/>
    <w:rsid w:val="0011482F"/>
    <w:rsid w:val="00114B0F"/>
    <w:rsid w:val="00114BAE"/>
    <w:rsid w:val="001178E0"/>
    <w:rsid w:val="001212DA"/>
    <w:rsid w:val="00123E7C"/>
    <w:rsid w:val="001249D0"/>
    <w:rsid w:val="00130D6A"/>
    <w:rsid w:val="00130E5E"/>
    <w:rsid w:val="00132BA4"/>
    <w:rsid w:val="0013496C"/>
    <w:rsid w:val="001350EA"/>
    <w:rsid w:val="0013519B"/>
    <w:rsid w:val="001365EB"/>
    <w:rsid w:val="00137E16"/>
    <w:rsid w:val="00141BF8"/>
    <w:rsid w:val="001434CE"/>
    <w:rsid w:val="00143711"/>
    <w:rsid w:val="00143C23"/>
    <w:rsid w:val="00144B12"/>
    <w:rsid w:val="00144C11"/>
    <w:rsid w:val="00146709"/>
    <w:rsid w:val="001474FB"/>
    <w:rsid w:val="001476F9"/>
    <w:rsid w:val="00147B4F"/>
    <w:rsid w:val="001560EC"/>
    <w:rsid w:val="00156535"/>
    <w:rsid w:val="001577B7"/>
    <w:rsid w:val="001602BD"/>
    <w:rsid w:val="00160797"/>
    <w:rsid w:val="0016120B"/>
    <w:rsid w:val="00161959"/>
    <w:rsid w:val="001626C5"/>
    <w:rsid w:val="00165143"/>
    <w:rsid w:val="00166009"/>
    <w:rsid w:val="00166885"/>
    <w:rsid w:val="00175BBC"/>
    <w:rsid w:val="00175DE5"/>
    <w:rsid w:val="00176258"/>
    <w:rsid w:val="00176748"/>
    <w:rsid w:val="00176FCE"/>
    <w:rsid w:val="001775DC"/>
    <w:rsid w:val="001779AB"/>
    <w:rsid w:val="00177B86"/>
    <w:rsid w:val="00180072"/>
    <w:rsid w:val="00180363"/>
    <w:rsid w:val="00180437"/>
    <w:rsid w:val="00180A23"/>
    <w:rsid w:val="00182BAC"/>
    <w:rsid w:val="00182C85"/>
    <w:rsid w:val="00183C4F"/>
    <w:rsid w:val="00184451"/>
    <w:rsid w:val="00185524"/>
    <w:rsid w:val="001869B5"/>
    <w:rsid w:val="00190B08"/>
    <w:rsid w:val="00191ECB"/>
    <w:rsid w:val="00191F16"/>
    <w:rsid w:val="0019399B"/>
    <w:rsid w:val="00194C93"/>
    <w:rsid w:val="00195A08"/>
    <w:rsid w:val="00195D26"/>
    <w:rsid w:val="001A02FA"/>
    <w:rsid w:val="001A1A68"/>
    <w:rsid w:val="001A4FAF"/>
    <w:rsid w:val="001A528A"/>
    <w:rsid w:val="001A5640"/>
    <w:rsid w:val="001A588A"/>
    <w:rsid w:val="001A67CA"/>
    <w:rsid w:val="001A771A"/>
    <w:rsid w:val="001B2D00"/>
    <w:rsid w:val="001B3905"/>
    <w:rsid w:val="001B3CE4"/>
    <w:rsid w:val="001B472F"/>
    <w:rsid w:val="001B4BC0"/>
    <w:rsid w:val="001B649B"/>
    <w:rsid w:val="001B7861"/>
    <w:rsid w:val="001C107C"/>
    <w:rsid w:val="001C2356"/>
    <w:rsid w:val="001C2377"/>
    <w:rsid w:val="001C2622"/>
    <w:rsid w:val="001C3269"/>
    <w:rsid w:val="001C3A5E"/>
    <w:rsid w:val="001C4585"/>
    <w:rsid w:val="001C5266"/>
    <w:rsid w:val="001C5491"/>
    <w:rsid w:val="001C5B3F"/>
    <w:rsid w:val="001C656C"/>
    <w:rsid w:val="001D11BB"/>
    <w:rsid w:val="001D202A"/>
    <w:rsid w:val="001D3258"/>
    <w:rsid w:val="001D5948"/>
    <w:rsid w:val="001D61BB"/>
    <w:rsid w:val="001D7A65"/>
    <w:rsid w:val="001E04B4"/>
    <w:rsid w:val="001E0B84"/>
    <w:rsid w:val="001E0F4F"/>
    <w:rsid w:val="001E252B"/>
    <w:rsid w:val="001E35A5"/>
    <w:rsid w:val="001E46BC"/>
    <w:rsid w:val="001E50D2"/>
    <w:rsid w:val="001E6382"/>
    <w:rsid w:val="001F0E0C"/>
    <w:rsid w:val="001F287F"/>
    <w:rsid w:val="001F2D74"/>
    <w:rsid w:val="001F40D4"/>
    <w:rsid w:val="001F62D0"/>
    <w:rsid w:val="001F6425"/>
    <w:rsid w:val="001F6891"/>
    <w:rsid w:val="001F6FD0"/>
    <w:rsid w:val="001F7337"/>
    <w:rsid w:val="00201193"/>
    <w:rsid w:val="002013E0"/>
    <w:rsid w:val="00201A64"/>
    <w:rsid w:val="00201B61"/>
    <w:rsid w:val="00204B58"/>
    <w:rsid w:val="00206121"/>
    <w:rsid w:val="00210727"/>
    <w:rsid w:val="002117ED"/>
    <w:rsid w:val="002119C5"/>
    <w:rsid w:val="002120F9"/>
    <w:rsid w:val="00212224"/>
    <w:rsid w:val="00214D7B"/>
    <w:rsid w:val="00214DA7"/>
    <w:rsid w:val="0021540F"/>
    <w:rsid w:val="00216A21"/>
    <w:rsid w:val="002209CC"/>
    <w:rsid w:val="00220D30"/>
    <w:rsid w:val="00221251"/>
    <w:rsid w:val="00221AAE"/>
    <w:rsid w:val="00221B33"/>
    <w:rsid w:val="00222050"/>
    <w:rsid w:val="00224251"/>
    <w:rsid w:val="00224E15"/>
    <w:rsid w:val="00225FB8"/>
    <w:rsid w:val="0023357F"/>
    <w:rsid w:val="00233B60"/>
    <w:rsid w:val="002345AB"/>
    <w:rsid w:val="00235E13"/>
    <w:rsid w:val="00236782"/>
    <w:rsid w:val="002413C1"/>
    <w:rsid w:val="00241789"/>
    <w:rsid w:val="0024242B"/>
    <w:rsid w:val="0024399F"/>
    <w:rsid w:val="002445A9"/>
    <w:rsid w:val="00244DF8"/>
    <w:rsid w:val="00245688"/>
    <w:rsid w:val="00245719"/>
    <w:rsid w:val="00246A52"/>
    <w:rsid w:val="00246DB8"/>
    <w:rsid w:val="00246F9A"/>
    <w:rsid w:val="00250500"/>
    <w:rsid w:val="00250D87"/>
    <w:rsid w:val="00252D94"/>
    <w:rsid w:val="00254EEA"/>
    <w:rsid w:val="00255186"/>
    <w:rsid w:val="00255ADF"/>
    <w:rsid w:val="0025667A"/>
    <w:rsid w:val="00256F8F"/>
    <w:rsid w:val="00261064"/>
    <w:rsid w:val="00261693"/>
    <w:rsid w:val="0026193E"/>
    <w:rsid w:val="00261F62"/>
    <w:rsid w:val="00262827"/>
    <w:rsid w:val="00262B9B"/>
    <w:rsid w:val="002638D5"/>
    <w:rsid w:val="00264D7B"/>
    <w:rsid w:val="00265774"/>
    <w:rsid w:val="00265831"/>
    <w:rsid w:val="0026599C"/>
    <w:rsid w:val="00265EED"/>
    <w:rsid w:val="00266381"/>
    <w:rsid w:val="002707E2"/>
    <w:rsid w:val="00270927"/>
    <w:rsid w:val="0027153C"/>
    <w:rsid w:val="0027172A"/>
    <w:rsid w:val="002721DD"/>
    <w:rsid w:val="00272352"/>
    <w:rsid w:val="0027420B"/>
    <w:rsid w:val="002744A6"/>
    <w:rsid w:val="0027538C"/>
    <w:rsid w:val="00275AAE"/>
    <w:rsid w:val="00277105"/>
    <w:rsid w:val="00277D30"/>
    <w:rsid w:val="00282986"/>
    <w:rsid w:val="0028310D"/>
    <w:rsid w:val="00286964"/>
    <w:rsid w:val="00286ED2"/>
    <w:rsid w:val="00290BAF"/>
    <w:rsid w:val="002913DF"/>
    <w:rsid w:val="00291A04"/>
    <w:rsid w:val="0029214D"/>
    <w:rsid w:val="00293538"/>
    <w:rsid w:val="00293DE7"/>
    <w:rsid w:val="002959DB"/>
    <w:rsid w:val="00296554"/>
    <w:rsid w:val="0029712B"/>
    <w:rsid w:val="002971E3"/>
    <w:rsid w:val="00297FCC"/>
    <w:rsid w:val="002A0498"/>
    <w:rsid w:val="002A711A"/>
    <w:rsid w:val="002B0088"/>
    <w:rsid w:val="002B1674"/>
    <w:rsid w:val="002B2B87"/>
    <w:rsid w:val="002B2FFB"/>
    <w:rsid w:val="002B3521"/>
    <w:rsid w:val="002B3F8D"/>
    <w:rsid w:val="002B491C"/>
    <w:rsid w:val="002B5362"/>
    <w:rsid w:val="002B797A"/>
    <w:rsid w:val="002B7E6F"/>
    <w:rsid w:val="002C04F8"/>
    <w:rsid w:val="002C072A"/>
    <w:rsid w:val="002C2349"/>
    <w:rsid w:val="002C294C"/>
    <w:rsid w:val="002C43DE"/>
    <w:rsid w:val="002C56F8"/>
    <w:rsid w:val="002C5A9D"/>
    <w:rsid w:val="002C5B7F"/>
    <w:rsid w:val="002C632E"/>
    <w:rsid w:val="002C67E7"/>
    <w:rsid w:val="002D0434"/>
    <w:rsid w:val="002D1703"/>
    <w:rsid w:val="002D1FD6"/>
    <w:rsid w:val="002D26FB"/>
    <w:rsid w:val="002D5726"/>
    <w:rsid w:val="002D5C8C"/>
    <w:rsid w:val="002D72B2"/>
    <w:rsid w:val="002D7868"/>
    <w:rsid w:val="002D7C1A"/>
    <w:rsid w:val="002E075C"/>
    <w:rsid w:val="002E093C"/>
    <w:rsid w:val="002E0B8F"/>
    <w:rsid w:val="002E0F8B"/>
    <w:rsid w:val="002E1B4E"/>
    <w:rsid w:val="002E3B2D"/>
    <w:rsid w:val="002E5E1A"/>
    <w:rsid w:val="002E6D0A"/>
    <w:rsid w:val="002E6E7F"/>
    <w:rsid w:val="002E7C94"/>
    <w:rsid w:val="002F0017"/>
    <w:rsid w:val="002F1E8F"/>
    <w:rsid w:val="002F3EE0"/>
    <w:rsid w:val="002F4378"/>
    <w:rsid w:val="002F4740"/>
    <w:rsid w:val="002F4936"/>
    <w:rsid w:val="002F6331"/>
    <w:rsid w:val="002F7637"/>
    <w:rsid w:val="00304BC6"/>
    <w:rsid w:val="0030791F"/>
    <w:rsid w:val="00307E05"/>
    <w:rsid w:val="00312950"/>
    <w:rsid w:val="00314572"/>
    <w:rsid w:val="003147DF"/>
    <w:rsid w:val="00314E96"/>
    <w:rsid w:val="00314F72"/>
    <w:rsid w:val="00315107"/>
    <w:rsid w:val="0031686E"/>
    <w:rsid w:val="00320C45"/>
    <w:rsid w:val="00321B63"/>
    <w:rsid w:val="00321E2C"/>
    <w:rsid w:val="003225F5"/>
    <w:rsid w:val="00322F9B"/>
    <w:rsid w:val="00324D5F"/>
    <w:rsid w:val="00326035"/>
    <w:rsid w:val="003269E4"/>
    <w:rsid w:val="00326ABC"/>
    <w:rsid w:val="00326D50"/>
    <w:rsid w:val="00327D81"/>
    <w:rsid w:val="00327DE1"/>
    <w:rsid w:val="00330DC8"/>
    <w:rsid w:val="00331880"/>
    <w:rsid w:val="003318BA"/>
    <w:rsid w:val="00331CCC"/>
    <w:rsid w:val="003348C5"/>
    <w:rsid w:val="00337254"/>
    <w:rsid w:val="00337634"/>
    <w:rsid w:val="00341222"/>
    <w:rsid w:val="00343654"/>
    <w:rsid w:val="0034417D"/>
    <w:rsid w:val="0034450F"/>
    <w:rsid w:val="00345276"/>
    <w:rsid w:val="00345566"/>
    <w:rsid w:val="0034599B"/>
    <w:rsid w:val="0034599E"/>
    <w:rsid w:val="00346BBD"/>
    <w:rsid w:val="003472CB"/>
    <w:rsid w:val="00347F54"/>
    <w:rsid w:val="00350BFF"/>
    <w:rsid w:val="00350F86"/>
    <w:rsid w:val="00351B26"/>
    <w:rsid w:val="003536B9"/>
    <w:rsid w:val="00353EC0"/>
    <w:rsid w:val="00354634"/>
    <w:rsid w:val="00356314"/>
    <w:rsid w:val="00357F76"/>
    <w:rsid w:val="003604CA"/>
    <w:rsid w:val="003605CC"/>
    <w:rsid w:val="00360C65"/>
    <w:rsid w:val="00360CF8"/>
    <w:rsid w:val="003614CC"/>
    <w:rsid w:val="00361B9A"/>
    <w:rsid w:val="00363955"/>
    <w:rsid w:val="00365279"/>
    <w:rsid w:val="0036532A"/>
    <w:rsid w:val="00366B0D"/>
    <w:rsid w:val="003670AC"/>
    <w:rsid w:val="00367E35"/>
    <w:rsid w:val="00371BD1"/>
    <w:rsid w:val="00372B85"/>
    <w:rsid w:val="00373A1E"/>
    <w:rsid w:val="00374DF6"/>
    <w:rsid w:val="00376C77"/>
    <w:rsid w:val="00380530"/>
    <w:rsid w:val="00380763"/>
    <w:rsid w:val="00381255"/>
    <w:rsid w:val="00381601"/>
    <w:rsid w:val="00382F06"/>
    <w:rsid w:val="0038398C"/>
    <w:rsid w:val="00385FCF"/>
    <w:rsid w:val="00386EB0"/>
    <w:rsid w:val="00387030"/>
    <w:rsid w:val="003873B5"/>
    <w:rsid w:val="00387913"/>
    <w:rsid w:val="00390718"/>
    <w:rsid w:val="00391CFA"/>
    <w:rsid w:val="00392A34"/>
    <w:rsid w:val="00392CE7"/>
    <w:rsid w:val="00394B5F"/>
    <w:rsid w:val="00396276"/>
    <w:rsid w:val="00396BCB"/>
    <w:rsid w:val="00397941"/>
    <w:rsid w:val="003A070F"/>
    <w:rsid w:val="003A0E27"/>
    <w:rsid w:val="003A1257"/>
    <w:rsid w:val="003A130A"/>
    <w:rsid w:val="003A1647"/>
    <w:rsid w:val="003A1A74"/>
    <w:rsid w:val="003A272B"/>
    <w:rsid w:val="003A5A33"/>
    <w:rsid w:val="003A6E5B"/>
    <w:rsid w:val="003A7DAB"/>
    <w:rsid w:val="003B0371"/>
    <w:rsid w:val="003B1A33"/>
    <w:rsid w:val="003B2D72"/>
    <w:rsid w:val="003B3742"/>
    <w:rsid w:val="003B3AA8"/>
    <w:rsid w:val="003B40DE"/>
    <w:rsid w:val="003B4378"/>
    <w:rsid w:val="003B48BD"/>
    <w:rsid w:val="003B5A57"/>
    <w:rsid w:val="003B5BEE"/>
    <w:rsid w:val="003B61DB"/>
    <w:rsid w:val="003B7167"/>
    <w:rsid w:val="003C2BD6"/>
    <w:rsid w:val="003C35F4"/>
    <w:rsid w:val="003C5A86"/>
    <w:rsid w:val="003C5BCB"/>
    <w:rsid w:val="003C7D57"/>
    <w:rsid w:val="003C7D82"/>
    <w:rsid w:val="003D2B6F"/>
    <w:rsid w:val="003D5212"/>
    <w:rsid w:val="003D67B8"/>
    <w:rsid w:val="003D7A73"/>
    <w:rsid w:val="003E01D9"/>
    <w:rsid w:val="003E1429"/>
    <w:rsid w:val="003E145C"/>
    <w:rsid w:val="003E2226"/>
    <w:rsid w:val="003E2345"/>
    <w:rsid w:val="003E42FD"/>
    <w:rsid w:val="003E4B31"/>
    <w:rsid w:val="003F045C"/>
    <w:rsid w:val="003F0820"/>
    <w:rsid w:val="003F177E"/>
    <w:rsid w:val="003F1933"/>
    <w:rsid w:val="003F3FA3"/>
    <w:rsid w:val="003F4444"/>
    <w:rsid w:val="003F4C8C"/>
    <w:rsid w:val="003F4F6B"/>
    <w:rsid w:val="003F5259"/>
    <w:rsid w:val="003F6072"/>
    <w:rsid w:val="003F6F4F"/>
    <w:rsid w:val="003F7198"/>
    <w:rsid w:val="004019C0"/>
    <w:rsid w:val="00403876"/>
    <w:rsid w:val="004064A8"/>
    <w:rsid w:val="00407AD2"/>
    <w:rsid w:val="004117FF"/>
    <w:rsid w:val="00412C32"/>
    <w:rsid w:val="0041360B"/>
    <w:rsid w:val="00413AC6"/>
    <w:rsid w:val="00413DC9"/>
    <w:rsid w:val="00414975"/>
    <w:rsid w:val="00416781"/>
    <w:rsid w:val="00417CEF"/>
    <w:rsid w:val="0042069F"/>
    <w:rsid w:val="00420BF4"/>
    <w:rsid w:val="00421914"/>
    <w:rsid w:val="00421CBA"/>
    <w:rsid w:val="004223A8"/>
    <w:rsid w:val="00422A9F"/>
    <w:rsid w:val="004230D3"/>
    <w:rsid w:val="00423A9B"/>
    <w:rsid w:val="0042443A"/>
    <w:rsid w:val="004249B4"/>
    <w:rsid w:val="00426E2A"/>
    <w:rsid w:val="00427497"/>
    <w:rsid w:val="004300DC"/>
    <w:rsid w:val="004303C9"/>
    <w:rsid w:val="00430771"/>
    <w:rsid w:val="00430A7E"/>
    <w:rsid w:val="00430F47"/>
    <w:rsid w:val="0043179E"/>
    <w:rsid w:val="00432A37"/>
    <w:rsid w:val="00433387"/>
    <w:rsid w:val="00433659"/>
    <w:rsid w:val="00434859"/>
    <w:rsid w:val="00434FF7"/>
    <w:rsid w:val="004356C0"/>
    <w:rsid w:val="00436A29"/>
    <w:rsid w:val="00436D51"/>
    <w:rsid w:val="0043798C"/>
    <w:rsid w:val="00441313"/>
    <w:rsid w:val="00441E38"/>
    <w:rsid w:val="0044288C"/>
    <w:rsid w:val="00442C89"/>
    <w:rsid w:val="0044587B"/>
    <w:rsid w:val="004512C1"/>
    <w:rsid w:val="00453921"/>
    <w:rsid w:val="00455661"/>
    <w:rsid w:val="00455C33"/>
    <w:rsid w:val="00457895"/>
    <w:rsid w:val="00457D5E"/>
    <w:rsid w:val="0046056F"/>
    <w:rsid w:val="00461B9C"/>
    <w:rsid w:val="00462304"/>
    <w:rsid w:val="00462DCA"/>
    <w:rsid w:val="004630E0"/>
    <w:rsid w:val="004638A6"/>
    <w:rsid w:val="00466C24"/>
    <w:rsid w:val="00466D0A"/>
    <w:rsid w:val="0046715C"/>
    <w:rsid w:val="00471463"/>
    <w:rsid w:val="00471852"/>
    <w:rsid w:val="0047196F"/>
    <w:rsid w:val="004725D9"/>
    <w:rsid w:val="0047297B"/>
    <w:rsid w:val="004765E6"/>
    <w:rsid w:val="00480AC8"/>
    <w:rsid w:val="00480F9F"/>
    <w:rsid w:val="00481BCB"/>
    <w:rsid w:val="00482745"/>
    <w:rsid w:val="00482C50"/>
    <w:rsid w:val="00484396"/>
    <w:rsid w:val="0048514F"/>
    <w:rsid w:val="00485A66"/>
    <w:rsid w:val="004860EC"/>
    <w:rsid w:val="0048639B"/>
    <w:rsid w:val="00486A26"/>
    <w:rsid w:val="00486D93"/>
    <w:rsid w:val="00486E44"/>
    <w:rsid w:val="004913C1"/>
    <w:rsid w:val="00492347"/>
    <w:rsid w:val="00492358"/>
    <w:rsid w:val="0049376D"/>
    <w:rsid w:val="00494737"/>
    <w:rsid w:val="00495BD2"/>
    <w:rsid w:val="004965D2"/>
    <w:rsid w:val="0049679F"/>
    <w:rsid w:val="004976F9"/>
    <w:rsid w:val="004979E5"/>
    <w:rsid w:val="004A1CBB"/>
    <w:rsid w:val="004A4621"/>
    <w:rsid w:val="004A70D1"/>
    <w:rsid w:val="004A726E"/>
    <w:rsid w:val="004A7AD7"/>
    <w:rsid w:val="004B0B85"/>
    <w:rsid w:val="004B1696"/>
    <w:rsid w:val="004B1C33"/>
    <w:rsid w:val="004B2771"/>
    <w:rsid w:val="004B2B86"/>
    <w:rsid w:val="004B2C20"/>
    <w:rsid w:val="004B310A"/>
    <w:rsid w:val="004B35F1"/>
    <w:rsid w:val="004B48F7"/>
    <w:rsid w:val="004B7617"/>
    <w:rsid w:val="004B7939"/>
    <w:rsid w:val="004C1066"/>
    <w:rsid w:val="004C1B7A"/>
    <w:rsid w:val="004C20E2"/>
    <w:rsid w:val="004C4622"/>
    <w:rsid w:val="004C7619"/>
    <w:rsid w:val="004D1440"/>
    <w:rsid w:val="004D1F50"/>
    <w:rsid w:val="004D2328"/>
    <w:rsid w:val="004D3A6A"/>
    <w:rsid w:val="004D583B"/>
    <w:rsid w:val="004D5B60"/>
    <w:rsid w:val="004D6DA1"/>
    <w:rsid w:val="004D6E50"/>
    <w:rsid w:val="004D6FD9"/>
    <w:rsid w:val="004E0016"/>
    <w:rsid w:val="004E277B"/>
    <w:rsid w:val="004E3DB1"/>
    <w:rsid w:val="004E5097"/>
    <w:rsid w:val="004E5104"/>
    <w:rsid w:val="004E55D0"/>
    <w:rsid w:val="004E5E54"/>
    <w:rsid w:val="004E7474"/>
    <w:rsid w:val="004F06C5"/>
    <w:rsid w:val="004F182D"/>
    <w:rsid w:val="004F1ACA"/>
    <w:rsid w:val="004F310E"/>
    <w:rsid w:val="004F3C05"/>
    <w:rsid w:val="004F444C"/>
    <w:rsid w:val="004F6E8D"/>
    <w:rsid w:val="004F769E"/>
    <w:rsid w:val="0050022A"/>
    <w:rsid w:val="005003F2"/>
    <w:rsid w:val="0050064C"/>
    <w:rsid w:val="005048BF"/>
    <w:rsid w:val="00504F13"/>
    <w:rsid w:val="00505225"/>
    <w:rsid w:val="005053F4"/>
    <w:rsid w:val="005057D3"/>
    <w:rsid w:val="00505D02"/>
    <w:rsid w:val="0050657D"/>
    <w:rsid w:val="005074CE"/>
    <w:rsid w:val="005076FE"/>
    <w:rsid w:val="005113C8"/>
    <w:rsid w:val="005126C2"/>
    <w:rsid w:val="005128FD"/>
    <w:rsid w:val="005133BC"/>
    <w:rsid w:val="0051437D"/>
    <w:rsid w:val="00514FE6"/>
    <w:rsid w:val="0051643A"/>
    <w:rsid w:val="005167FC"/>
    <w:rsid w:val="0052006B"/>
    <w:rsid w:val="00523AD2"/>
    <w:rsid w:val="0052443C"/>
    <w:rsid w:val="00524B63"/>
    <w:rsid w:val="005253A0"/>
    <w:rsid w:val="00525F89"/>
    <w:rsid w:val="005302D7"/>
    <w:rsid w:val="0053079D"/>
    <w:rsid w:val="00530CAC"/>
    <w:rsid w:val="00530D59"/>
    <w:rsid w:val="0053280D"/>
    <w:rsid w:val="00534A79"/>
    <w:rsid w:val="005372DF"/>
    <w:rsid w:val="00537559"/>
    <w:rsid w:val="00537E57"/>
    <w:rsid w:val="005402BD"/>
    <w:rsid w:val="005402DD"/>
    <w:rsid w:val="00540A93"/>
    <w:rsid w:val="00541961"/>
    <w:rsid w:val="00541EB6"/>
    <w:rsid w:val="005436D5"/>
    <w:rsid w:val="00544343"/>
    <w:rsid w:val="0054452D"/>
    <w:rsid w:val="005446FE"/>
    <w:rsid w:val="00544D4F"/>
    <w:rsid w:val="005459CE"/>
    <w:rsid w:val="00546E6A"/>
    <w:rsid w:val="0055011E"/>
    <w:rsid w:val="005505C5"/>
    <w:rsid w:val="00550B69"/>
    <w:rsid w:val="00551DC2"/>
    <w:rsid w:val="00552E93"/>
    <w:rsid w:val="00553759"/>
    <w:rsid w:val="005543AB"/>
    <w:rsid w:val="005557AD"/>
    <w:rsid w:val="00557AF3"/>
    <w:rsid w:val="00560B4E"/>
    <w:rsid w:val="00562FCB"/>
    <w:rsid w:val="005632EA"/>
    <w:rsid w:val="00563570"/>
    <w:rsid w:val="00563661"/>
    <w:rsid w:val="0056680E"/>
    <w:rsid w:val="00570088"/>
    <w:rsid w:val="00570520"/>
    <w:rsid w:val="00572E7A"/>
    <w:rsid w:val="00573B0D"/>
    <w:rsid w:val="00574070"/>
    <w:rsid w:val="005746A2"/>
    <w:rsid w:val="00575268"/>
    <w:rsid w:val="00575D6F"/>
    <w:rsid w:val="00575E10"/>
    <w:rsid w:val="0057690D"/>
    <w:rsid w:val="00576A87"/>
    <w:rsid w:val="00576AA3"/>
    <w:rsid w:val="00576F5A"/>
    <w:rsid w:val="0057729C"/>
    <w:rsid w:val="005811C9"/>
    <w:rsid w:val="00581424"/>
    <w:rsid w:val="00583E6E"/>
    <w:rsid w:val="0059193A"/>
    <w:rsid w:val="00591A96"/>
    <w:rsid w:val="00592E4E"/>
    <w:rsid w:val="00594E3E"/>
    <w:rsid w:val="00596DB5"/>
    <w:rsid w:val="00597AA9"/>
    <w:rsid w:val="00597CA3"/>
    <w:rsid w:val="00597ED1"/>
    <w:rsid w:val="005A0116"/>
    <w:rsid w:val="005A02DF"/>
    <w:rsid w:val="005A07D6"/>
    <w:rsid w:val="005A0A7F"/>
    <w:rsid w:val="005A0E28"/>
    <w:rsid w:val="005A279D"/>
    <w:rsid w:val="005A2D5A"/>
    <w:rsid w:val="005A2FDA"/>
    <w:rsid w:val="005A53A0"/>
    <w:rsid w:val="005A6467"/>
    <w:rsid w:val="005A7246"/>
    <w:rsid w:val="005B1056"/>
    <w:rsid w:val="005B1329"/>
    <w:rsid w:val="005B23F2"/>
    <w:rsid w:val="005B3148"/>
    <w:rsid w:val="005B3372"/>
    <w:rsid w:val="005B38EA"/>
    <w:rsid w:val="005B4233"/>
    <w:rsid w:val="005B4451"/>
    <w:rsid w:val="005B4F3A"/>
    <w:rsid w:val="005B5BBB"/>
    <w:rsid w:val="005C0578"/>
    <w:rsid w:val="005C1C5F"/>
    <w:rsid w:val="005C1DB9"/>
    <w:rsid w:val="005C2179"/>
    <w:rsid w:val="005C2665"/>
    <w:rsid w:val="005C28B8"/>
    <w:rsid w:val="005C293D"/>
    <w:rsid w:val="005C376D"/>
    <w:rsid w:val="005C583C"/>
    <w:rsid w:val="005D0611"/>
    <w:rsid w:val="005D06CF"/>
    <w:rsid w:val="005D074B"/>
    <w:rsid w:val="005D14EC"/>
    <w:rsid w:val="005D1890"/>
    <w:rsid w:val="005D2364"/>
    <w:rsid w:val="005D23AE"/>
    <w:rsid w:val="005D5684"/>
    <w:rsid w:val="005D5B61"/>
    <w:rsid w:val="005D6AEE"/>
    <w:rsid w:val="005E0598"/>
    <w:rsid w:val="005E117D"/>
    <w:rsid w:val="005E12FD"/>
    <w:rsid w:val="005E15E3"/>
    <w:rsid w:val="005E2010"/>
    <w:rsid w:val="005E2F85"/>
    <w:rsid w:val="005E5A2F"/>
    <w:rsid w:val="005E6743"/>
    <w:rsid w:val="005F0E77"/>
    <w:rsid w:val="005F1447"/>
    <w:rsid w:val="005F22CC"/>
    <w:rsid w:val="005F3224"/>
    <w:rsid w:val="005F4B29"/>
    <w:rsid w:val="005F7CC2"/>
    <w:rsid w:val="00600881"/>
    <w:rsid w:val="00601089"/>
    <w:rsid w:val="006010A3"/>
    <w:rsid w:val="00603833"/>
    <w:rsid w:val="00603F90"/>
    <w:rsid w:val="00610633"/>
    <w:rsid w:val="00610A5C"/>
    <w:rsid w:val="00611AA2"/>
    <w:rsid w:val="00614623"/>
    <w:rsid w:val="00615983"/>
    <w:rsid w:val="00615B71"/>
    <w:rsid w:val="00616E6F"/>
    <w:rsid w:val="00616F19"/>
    <w:rsid w:val="006171BF"/>
    <w:rsid w:val="00617E6B"/>
    <w:rsid w:val="0062047B"/>
    <w:rsid w:val="0062104A"/>
    <w:rsid w:val="00622A77"/>
    <w:rsid w:val="00624BB5"/>
    <w:rsid w:val="00624E6C"/>
    <w:rsid w:val="00624E75"/>
    <w:rsid w:val="00625A2E"/>
    <w:rsid w:val="00626096"/>
    <w:rsid w:val="00631CD6"/>
    <w:rsid w:val="006322D0"/>
    <w:rsid w:val="006324EE"/>
    <w:rsid w:val="00632BDB"/>
    <w:rsid w:val="00633DAE"/>
    <w:rsid w:val="00634C90"/>
    <w:rsid w:val="00636117"/>
    <w:rsid w:val="00636E9B"/>
    <w:rsid w:val="0064046D"/>
    <w:rsid w:val="00641348"/>
    <w:rsid w:val="006413AF"/>
    <w:rsid w:val="006431C2"/>
    <w:rsid w:val="006432A0"/>
    <w:rsid w:val="0064646B"/>
    <w:rsid w:val="00646B92"/>
    <w:rsid w:val="00647444"/>
    <w:rsid w:val="00647BD3"/>
    <w:rsid w:val="0065336E"/>
    <w:rsid w:val="00654D00"/>
    <w:rsid w:val="00657D23"/>
    <w:rsid w:val="00660CAC"/>
    <w:rsid w:val="0066100E"/>
    <w:rsid w:val="00661ABE"/>
    <w:rsid w:val="00662048"/>
    <w:rsid w:val="006621CD"/>
    <w:rsid w:val="00662A99"/>
    <w:rsid w:val="00663120"/>
    <w:rsid w:val="0066328C"/>
    <w:rsid w:val="00663D69"/>
    <w:rsid w:val="00664A56"/>
    <w:rsid w:val="00664DBF"/>
    <w:rsid w:val="00667092"/>
    <w:rsid w:val="00667467"/>
    <w:rsid w:val="0066781B"/>
    <w:rsid w:val="00670FA1"/>
    <w:rsid w:val="006723D4"/>
    <w:rsid w:val="00672CEA"/>
    <w:rsid w:val="00673C6D"/>
    <w:rsid w:val="00674DA2"/>
    <w:rsid w:val="006759B8"/>
    <w:rsid w:val="00676EE6"/>
    <w:rsid w:val="00677718"/>
    <w:rsid w:val="0068005C"/>
    <w:rsid w:val="0068081D"/>
    <w:rsid w:val="00680BD4"/>
    <w:rsid w:val="0068139A"/>
    <w:rsid w:val="0068563E"/>
    <w:rsid w:val="00685867"/>
    <w:rsid w:val="00687DDF"/>
    <w:rsid w:val="0069001D"/>
    <w:rsid w:val="006928C8"/>
    <w:rsid w:val="00693815"/>
    <w:rsid w:val="00694524"/>
    <w:rsid w:val="00695532"/>
    <w:rsid w:val="006975F9"/>
    <w:rsid w:val="006A0E60"/>
    <w:rsid w:val="006A1B58"/>
    <w:rsid w:val="006A3B92"/>
    <w:rsid w:val="006A406B"/>
    <w:rsid w:val="006A4F99"/>
    <w:rsid w:val="006A5A97"/>
    <w:rsid w:val="006A763C"/>
    <w:rsid w:val="006B0324"/>
    <w:rsid w:val="006B09D9"/>
    <w:rsid w:val="006B14C2"/>
    <w:rsid w:val="006B18BE"/>
    <w:rsid w:val="006B1DC4"/>
    <w:rsid w:val="006B1E0A"/>
    <w:rsid w:val="006B2053"/>
    <w:rsid w:val="006B268F"/>
    <w:rsid w:val="006B27F5"/>
    <w:rsid w:val="006B46E6"/>
    <w:rsid w:val="006B49F1"/>
    <w:rsid w:val="006B4FF0"/>
    <w:rsid w:val="006B62E4"/>
    <w:rsid w:val="006B7555"/>
    <w:rsid w:val="006C0161"/>
    <w:rsid w:val="006C0624"/>
    <w:rsid w:val="006C0D77"/>
    <w:rsid w:val="006C19EA"/>
    <w:rsid w:val="006C3597"/>
    <w:rsid w:val="006C39A0"/>
    <w:rsid w:val="006C57EA"/>
    <w:rsid w:val="006C7A41"/>
    <w:rsid w:val="006D0C73"/>
    <w:rsid w:val="006D0CD0"/>
    <w:rsid w:val="006D1338"/>
    <w:rsid w:val="006D1D03"/>
    <w:rsid w:val="006D1D0D"/>
    <w:rsid w:val="006D2690"/>
    <w:rsid w:val="006D369C"/>
    <w:rsid w:val="006D384D"/>
    <w:rsid w:val="006D39E1"/>
    <w:rsid w:val="006D499A"/>
    <w:rsid w:val="006D4FDF"/>
    <w:rsid w:val="006D5113"/>
    <w:rsid w:val="006D6446"/>
    <w:rsid w:val="006D671D"/>
    <w:rsid w:val="006D6852"/>
    <w:rsid w:val="006D7864"/>
    <w:rsid w:val="006E4F9F"/>
    <w:rsid w:val="006E596F"/>
    <w:rsid w:val="006E6308"/>
    <w:rsid w:val="006E7D30"/>
    <w:rsid w:val="006F0286"/>
    <w:rsid w:val="006F199A"/>
    <w:rsid w:val="006F21DC"/>
    <w:rsid w:val="006F359C"/>
    <w:rsid w:val="006F3BF0"/>
    <w:rsid w:val="006F3DC6"/>
    <w:rsid w:val="006F5499"/>
    <w:rsid w:val="006F6669"/>
    <w:rsid w:val="006F69D7"/>
    <w:rsid w:val="006F76FD"/>
    <w:rsid w:val="0070499D"/>
    <w:rsid w:val="00704B7B"/>
    <w:rsid w:val="0070571F"/>
    <w:rsid w:val="007061D7"/>
    <w:rsid w:val="00706557"/>
    <w:rsid w:val="007065DB"/>
    <w:rsid w:val="00706691"/>
    <w:rsid w:val="00706BE2"/>
    <w:rsid w:val="00714B1D"/>
    <w:rsid w:val="00715053"/>
    <w:rsid w:val="00715F1E"/>
    <w:rsid w:val="007161F1"/>
    <w:rsid w:val="00717737"/>
    <w:rsid w:val="00717BF2"/>
    <w:rsid w:val="00720220"/>
    <w:rsid w:val="007202CB"/>
    <w:rsid w:val="00724581"/>
    <w:rsid w:val="007252C0"/>
    <w:rsid w:val="0072782E"/>
    <w:rsid w:val="00727977"/>
    <w:rsid w:val="00727E3F"/>
    <w:rsid w:val="00730B83"/>
    <w:rsid w:val="00732533"/>
    <w:rsid w:val="00732B75"/>
    <w:rsid w:val="00733A5E"/>
    <w:rsid w:val="00734467"/>
    <w:rsid w:val="00735761"/>
    <w:rsid w:val="00736A8F"/>
    <w:rsid w:val="00736C4D"/>
    <w:rsid w:val="00737987"/>
    <w:rsid w:val="00737E74"/>
    <w:rsid w:val="0074114C"/>
    <w:rsid w:val="0074203E"/>
    <w:rsid w:val="00742DBA"/>
    <w:rsid w:val="00743801"/>
    <w:rsid w:val="0074526C"/>
    <w:rsid w:val="00745295"/>
    <w:rsid w:val="00746E56"/>
    <w:rsid w:val="00746FCD"/>
    <w:rsid w:val="007473DB"/>
    <w:rsid w:val="0074758D"/>
    <w:rsid w:val="0075034F"/>
    <w:rsid w:val="007504F3"/>
    <w:rsid w:val="00751EE3"/>
    <w:rsid w:val="00752294"/>
    <w:rsid w:val="00752D51"/>
    <w:rsid w:val="007535CB"/>
    <w:rsid w:val="00753857"/>
    <w:rsid w:val="0075630A"/>
    <w:rsid w:val="0076126F"/>
    <w:rsid w:val="00761495"/>
    <w:rsid w:val="00761DF2"/>
    <w:rsid w:val="00761EFC"/>
    <w:rsid w:val="007623F5"/>
    <w:rsid w:val="00763741"/>
    <w:rsid w:val="00763F43"/>
    <w:rsid w:val="0076424A"/>
    <w:rsid w:val="00765695"/>
    <w:rsid w:val="00765B4C"/>
    <w:rsid w:val="007663AD"/>
    <w:rsid w:val="00772ED2"/>
    <w:rsid w:val="007739A3"/>
    <w:rsid w:val="00773DEE"/>
    <w:rsid w:val="00773E19"/>
    <w:rsid w:val="0077470E"/>
    <w:rsid w:val="007752A7"/>
    <w:rsid w:val="00777A1B"/>
    <w:rsid w:val="00780035"/>
    <w:rsid w:val="007800F5"/>
    <w:rsid w:val="007801B1"/>
    <w:rsid w:val="007801BD"/>
    <w:rsid w:val="00781254"/>
    <w:rsid w:val="00782047"/>
    <w:rsid w:val="0078217F"/>
    <w:rsid w:val="007825DF"/>
    <w:rsid w:val="00782FDA"/>
    <w:rsid w:val="00783475"/>
    <w:rsid w:val="007842A6"/>
    <w:rsid w:val="00784737"/>
    <w:rsid w:val="007850DB"/>
    <w:rsid w:val="00786913"/>
    <w:rsid w:val="00790601"/>
    <w:rsid w:val="00792BC6"/>
    <w:rsid w:val="00792D50"/>
    <w:rsid w:val="00793308"/>
    <w:rsid w:val="00793B21"/>
    <w:rsid w:val="00795173"/>
    <w:rsid w:val="00796626"/>
    <w:rsid w:val="007972E1"/>
    <w:rsid w:val="00797A80"/>
    <w:rsid w:val="00797F4D"/>
    <w:rsid w:val="007A0333"/>
    <w:rsid w:val="007A1517"/>
    <w:rsid w:val="007A1B76"/>
    <w:rsid w:val="007A2342"/>
    <w:rsid w:val="007A3532"/>
    <w:rsid w:val="007A5D58"/>
    <w:rsid w:val="007B0B68"/>
    <w:rsid w:val="007B0C1F"/>
    <w:rsid w:val="007B0E46"/>
    <w:rsid w:val="007B0E90"/>
    <w:rsid w:val="007B0ECF"/>
    <w:rsid w:val="007B2CA2"/>
    <w:rsid w:val="007B6F01"/>
    <w:rsid w:val="007B7D97"/>
    <w:rsid w:val="007B7FAF"/>
    <w:rsid w:val="007C04A7"/>
    <w:rsid w:val="007C0CB0"/>
    <w:rsid w:val="007C178C"/>
    <w:rsid w:val="007C202B"/>
    <w:rsid w:val="007C2044"/>
    <w:rsid w:val="007C3499"/>
    <w:rsid w:val="007C440C"/>
    <w:rsid w:val="007C60C1"/>
    <w:rsid w:val="007D2A21"/>
    <w:rsid w:val="007D45C1"/>
    <w:rsid w:val="007D583E"/>
    <w:rsid w:val="007D7CED"/>
    <w:rsid w:val="007E00DE"/>
    <w:rsid w:val="007E105C"/>
    <w:rsid w:val="007E2408"/>
    <w:rsid w:val="007E3539"/>
    <w:rsid w:val="007E4915"/>
    <w:rsid w:val="007E4BA4"/>
    <w:rsid w:val="007E5AE5"/>
    <w:rsid w:val="007E60A0"/>
    <w:rsid w:val="007E669E"/>
    <w:rsid w:val="007E66A6"/>
    <w:rsid w:val="007E675E"/>
    <w:rsid w:val="007F28DB"/>
    <w:rsid w:val="007F5A7D"/>
    <w:rsid w:val="007F5C1A"/>
    <w:rsid w:val="007F7B6A"/>
    <w:rsid w:val="0080001A"/>
    <w:rsid w:val="00800CE7"/>
    <w:rsid w:val="00800E07"/>
    <w:rsid w:val="00801484"/>
    <w:rsid w:val="008024E0"/>
    <w:rsid w:val="00802AEE"/>
    <w:rsid w:val="00802B41"/>
    <w:rsid w:val="00805E3D"/>
    <w:rsid w:val="00810159"/>
    <w:rsid w:val="00810F4B"/>
    <w:rsid w:val="00811186"/>
    <w:rsid w:val="00811740"/>
    <w:rsid w:val="00813A16"/>
    <w:rsid w:val="00813BAF"/>
    <w:rsid w:val="00813EE6"/>
    <w:rsid w:val="00814533"/>
    <w:rsid w:val="0081570B"/>
    <w:rsid w:val="008202D8"/>
    <w:rsid w:val="00822A3A"/>
    <w:rsid w:val="00825FDD"/>
    <w:rsid w:val="0082647B"/>
    <w:rsid w:val="00830DD2"/>
    <w:rsid w:val="008311E3"/>
    <w:rsid w:val="0083120E"/>
    <w:rsid w:val="008327B8"/>
    <w:rsid w:val="00833167"/>
    <w:rsid w:val="00833C07"/>
    <w:rsid w:val="008356ED"/>
    <w:rsid w:val="0084130C"/>
    <w:rsid w:val="008455A2"/>
    <w:rsid w:val="00845865"/>
    <w:rsid w:val="008464A1"/>
    <w:rsid w:val="0084720B"/>
    <w:rsid w:val="00851EB1"/>
    <w:rsid w:val="008535E0"/>
    <w:rsid w:val="00854D31"/>
    <w:rsid w:val="00856754"/>
    <w:rsid w:val="008574B3"/>
    <w:rsid w:val="008601BE"/>
    <w:rsid w:val="00860EC7"/>
    <w:rsid w:val="00861094"/>
    <w:rsid w:val="00864555"/>
    <w:rsid w:val="00867536"/>
    <w:rsid w:val="00870BB2"/>
    <w:rsid w:val="008714EE"/>
    <w:rsid w:val="00871BCF"/>
    <w:rsid w:val="00872DA0"/>
    <w:rsid w:val="008737AE"/>
    <w:rsid w:val="0087390A"/>
    <w:rsid w:val="00874085"/>
    <w:rsid w:val="00874F45"/>
    <w:rsid w:val="00875F41"/>
    <w:rsid w:val="008760EA"/>
    <w:rsid w:val="00876897"/>
    <w:rsid w:val="00876ABD"/>
    <w:rsid w:val="0088043B"/>
    <w:rsid w:val="00880470"/>
    <w:rsid w:val="00884964"/>
    <w:rsid w:val="00885E18"/>
    <w:rsid w:val="00886394"/>
    <w:rsid w:val="00887F08"/>
    <w:rsid w:val="0089325F"/>
    <w:rsid w:val="008938A6"/>
    <w:rsid w:val="008942FF"/>
    <w:rsid w:val="008945A9"/>
    <w:rsid w:val="0089549E"/>
    <w:rsid w:val="00897049"/>
    <w:rsid w:val="008A1804"/>
    <w:rsid w:val="008A20F0"/>
    <w:rsid w:val="008A2392"/>
    <w:rsid w:val="008A27C7"/>
    <w:rsid w:val="008A3059"/>
    <w:rsid w:val="008A4025"/>
    <w:rsid w:val="008A51DF"/>
    <w:rsid w:val="008A5512"/>
    <w:rsid w:val="008A6BA7"/>
    <w:rsid w:val="008A6E6E"/>
    <w:rsid w:val="008B0299"/>
    <w:rsid w:val="008B02A7"/>
    <w:rsid w:val="008B05A7"/>
    <w:rsid w:val="008B09D8"/>
    <w:rsid w:val="008B1C33"/>
    <w:rsid w:val="008B2D27"/>
    <w:rsid w:val="008B3900"/>
    <w:rsid w:val="008B3B5C"/>
    <w:rsid w:val="008B4A92"/>
    <w:rsid w:val="008B4AC4"/>
    <w:rsid w:val="008B534C"/>
    <w:rsid w:val="008B54C5"/>
    <w:rsid w:val="008B5CED"/>
    <w:rsid w:val="008C053B"/>
    <w:rsid w:val="008C0AC4"/>
    <w:rsid w:val="008C1881"/>
    <w:rsid w:val="008C22D3"/>
    <w:rsid w:val="008C3B97"/>
    <w:rsid w:val="008C47C9"/>
    <w:rsid w:val="008C5574"/>
    <w:rsid w:val="008C6159"/>
    <w:rsid w:val="008C70A4"/>
    <w:rsid w:val="008C7772"/>
    <w:rsid w:val="008C7E12"/>
    <w:rsid w:val="008D0C6F"/>
    <w:rsid w:val="008D10F8"/>
    <w:rsid w:val="008D1905"/>
    <w:rsid w:val="008D2916"/>
    <w:rsid w:val="008D33D0"/>
    <w:rsid w:val="008D4340"/>
    <w:rsid w:val="008D54D0"/>
    <w:rsid w:val="008D5734"/>
    <w:rsid w:val="008D5AC2"/>
    <w:rsid w:val="008D6264"/>
    <w:rsid w:val="008D72EA"/>
    <w:rsid w:val="008D7D5D"/>
    <w:rsid w:val="008E0F7B"/>
    <w:rsid w:val="008E1473"/>
    <w:rsid w:val="008E375F"/>
    <w:rsid w:val="008E3D95"/>
    <w:rsid w:val="008E42AF"/>
    <w:rsid w:val="008E51A9"/>
    <w:rsid w:val="008E5541"/>
    <w:rsid w:val="008E5EE8"/>
    <w:rsid w:val="008E6146"/>
    <w:rsid w:val="008F0652"/>
    <w:rsid w:val="008F0867"/>
    <w:rsid w:val="008F1C34"/>
    <w:rsid w:val="008F3C69"/>
    <w:rsid w:val="008F5027"/>
    <w:rsid w:val="008F590D"/>
    <w:rsid w:val="008F645E"/>
    <w:rsid w:val="008F6D3A"/>
    <w:rsid w:val="008F735C"/>
    <w:rsid w:val="008F7F2C"/>
    <w:rsid w:val="009020C3"/>
    <w:rsid w:val="009026A3"/>
    <w:rsid w:val="00903D5A"/>
    <w:rsid w:val="00903D66"/>
    <w:rsid w:val="00904E4A"/>
    <w:rsid w:val="009050C3"/>
    <w:rsid w:val="00906A6D"/>
    <w:rsid w:val="00907A3B"/>
    <w:rsid w:val="0091071F"/>
    <w:rsid w:val="0091180D"/>
    <w:rsid w:val="009129D1"/>
    <w:rsid w:val="00912F02"/>
    <w:rsid w:val="009131EC"/>
    <w:rsid w:val="00913DB2"/>
    <w:rsid w:val="0091414C"/>
    <w:rsid w:val="009143B1"/>
    <w:rsid w:val="0091621E"/>
    <w:rsid w:val="00916BF2"/>
    <w:rsid w:val="00917AAD"/>
    <w:rsid w:val="00921A85"/>
    <w:rsid w:val="00923501"/>
    <w:rsid w:val="009249B6"/>
    <w:rsid w:val="009261B0"/>
    <w:rsid w:val="0092622A"/>
    <w:rsid w:val="0092706B"/>
    <w:rsid w:val="00930964"/>
    <w:rsid w:val="009309B7"/>
    <w:rsid w:val="00930EA0"/>
    <w:rsid w:val="00932DCF"/>
    <w:rsid w:val="00933555"/>
    <w:rsid w:val="00934F1F"/>
    <w:rsid w:val="009350EB"/>
    <w:rsid w:val="00935510"/>
    <w:rsid w:val="00936C43"/>
    <w:rsid w:val="009372BB"/>
    <w:rsid w:val="0093796E"/>
    <w:rsid w:val="00940A07"/>
    <w:rsid w:val="00940D22"/>
    <w:rsid w:val="00940F77"/>
    <w:rsid w:val="009424A9"/>
    <w:rsid w:val="0094506D"/>
    <w:rsid w:val="00950179"/>
    <w:rsid w:val="00950B2D"/>
    <w:rsid w:val="00950F15"/>
    <w:rsid w:val="009516A5"/>
    <w:rsid w:val="00951CBD"/>
    <w:rsid w:val="00952BA8"/>
    <w:rsid w:val="00953A06"/>
    <w:rsid w:val="0095568E"/>
    <w:rsid w:val="00955AFC"/>
    <w:rsid w:val="00956659"/>
    <w:rsid w:val="009568F2"/>
    <w:rsid w:val="00957A4D"/>
    <w:rsid w:val="00957C64"/>
    <w:rsid w:val="00960DB9"/>
    <w:rsid w:val="00962A35"/>
    <w:rsid w:val="00962C9D"/>
    <w:rsid w:val="00964552"/>
    <w:rsid w:val="00965081"/>
    <w:rsid w:val="009652D8"/>
    <w:rsid w:val="0096550B"/>
    <w:rsid w:val="00972267"/>
    <w:rsid w:val="00973540"/>
    <w:rsid w:val="00974FDA"/>
    <w:rsid w:val="009751CA"/>
    <w:rsid w:val="0097526F"/>
    <w:rsid w:val="009774A0"/>
    <w:rsid w:val="00977F6D"/>
    <w:rsid w:val="0098086C"/>
    <w:rsid w:val="00981F4D"/>
    <w:rsid w:val="00982134"/>
    <w:rsid w:val="009843DD"/>
    <w:rsid w:val="00984B73"/>
    <w:rsid w:val="00986024"/>
    <w:rsid w:val="009862EB"/>
    <w:rsid w:val="0098671A"/>
    <w:rsid w:val="00986BE1"/>
    <w:rsid w:val="00986DFA"/>
    <w:rsid w:val="00987D31"/>
    <w:rsid w:val="00990A20"/>
    <w:rsid w:val="00990F86"/>
    <w:rsid w:val="00991574"/>
    <w:rsid w:val="00991CD0"/>
    <w:rsid w:val="009928B1"/>
    <w:rsid w:val="00994BC4"/>
    <w:rsid w:val="00995C69"/>
    <w:rsid w:val="00996106"/>
    <w:rsid w:val="0099688F"/>
    <w:rsid w:val="0099689A"/>
    <w:rsid w:val="009A1230"/>
    <w:rsid w:val="009A2746"/>
    <w:rsid w:val="009A3945"/>
    <w:rsid w:val="009A3B64"/>
    <w:rsid w:val="009A42EB"/>
    <w:rsid w:val="009A4B88"/>
    <w:rsid w:val="009A4C14"/>
    <w:rsid w:val="009A51DD"/>
    <w:rsid w:val="009A576A"/>
    <w:rsid w:val="009A788A"/>
    <w:rsid w:val="009B114C"/>
    <w:rsid w:val="009B16A6"/>
    <w:rsid w:val="009B4BA8"/>
    <w:rsid w:val="009B5D9F"/>
    <w:rsid w:val="009B5F61"/>
    <w:rsid w:val="009B6BD4"/>
    <w:rsid w:val="009B713F"/>
    <w:rsid w:val="009B7C53"/>
    <w:rsid w:val="009C11F7"/>
    <w:rsid w:val="009C1560"/>
    <w:rsid w:val="009C1882"/>
    <w:rsid w:val="009C19A3"/>
    <w:rsid w:val="009C1C1D"/>
    <w:rsid w:val="009C243D"/>
    <w:rsid w:val="009C3216"/>
    <w:rsid w:val="009C3EAC"/>
    <w:rsid w:val="009C6125"/>
    <w:rsid w:val="009C62C6"/>
    <w:rsid w:val="009C6F76"/>
    <w:rsid w:val="009C739D"/>
    <w:rsid w:val="009C75D8"/>
    <w:rsid w:val="009D08D4"/>
    <w:rsid w:val="009D2AFA"/>
    <w:rsid w:val="009D46FB"/>
    <w:rsid w:val="009D4B0D"/>
    <w:rsid w:val="009D566A"/>
    <w:rsid w:val="009D5FFF"/>
    <w:rsid w:val="009D605C"/>
    <w:rsid w:val="009D60A4"/>
    <w:rsid w:val="009D770D"/>
    <w:rsid w:val="009D7DCC"/>
    <w:rsid w:val="009E0D23"/>
    <w:rsid w:val="009E4F16"/>
    <w:rsid w:val="009E5950"/>
    <w:rsid w:val="009E71FC"/>
    <w:rsid w:val="009F0C83"/>
    <w:rsid w:val="009F1FCD"/>
    <w:rsid w:val="009F274C"/>
    <w:rsid w:val="009F29EB"/>
    <w:rsid w:val="009F4A06"/>
    <w:rsid w:val="009F4D30"/>
    <w:rsid w:val="009F4FFB"/>
    <w:rsid w:val="009F5063"/>
    <w:rsid w:val="009F57B2"/>
    <w:rsid w:val="009F5AE9"/>
    <w:rsid w:val="009F67C6"/>
    <w:rsid w:val="009F779D"/>
    <w:rsid w:val="009F7EC6"/>
    <w:rsid w:val="00A01398"/>
    <w:rsid w:val="00A01E50"/>
    <w:rsid w:val="00A03486"/>
    <w:rsid w:val="00A039F2"/>
    <w:rsid w:val="00A04D58"/>
    <w:rsid w:val="00A0603A"/>
    <w:rsid w:val="00A100AD"/>
    <w:rsid w:val="00A10495"/>
    <w:rsid w:val="00A10E34"/>
    <w:rsid w:val="00A11B0F"/>
    <w:rsid w:val="00A11DB7"/>
    <w:rsid w:val="00A12255"/>
    <w:rsid w:val="00A12C48"/>
    <w:rsid w:val="00A13B2C"/>
    <w:rsid w:val="00A15B5B"/>
    <w:rsid w:val="00A16F1F"/>
    <w:rsid w:val="00A17136"/>
    <w:rsid w:val="00A17400"/>
    <w:rsid w:val="00A22273"/>
    <w:rsid w:val="00A25375"/>
    <w:rsid w:val="00A26A59"/>
    <w:rsid w:val="00A26BEF"/>
    <w:rsid w:val="00A26BFB"/>
    <w:rsid w:val="00A2731C"/>
    <w:rsid w:val="00A31020"/>
    <w:rsid w:val="00A31106"/>
    <w:rsid w:val="00A315A1"/>
    <w:rsid w:val="00A337B4"/>
    <w:rsid w:val="00A3399B"/>
    <w:rsid w:val="00A35012"/>
    <w:rsid w:val="00A367B5"/>
    <w:rsid w:val="00A376C3"/>
    <w:rsid w:val="00A37881"/>
    <w:rsid w:val="00A37FE7"/>
    <w:rsid w:val="00A401F3"/>
    <w:rsid w:val="00A40FC3"/>
    <w:rsid w:val="00A412D9"/>
    <w:rsid w:val="00A42C4D"/>
    <w:rsid w:val="00A434F6"/>
    <w:rsid w:val="00A44C67"/>
    <w:rsid w:val="00A44FF5"/>
    <w:rsid w:val="00A45E0A"/>
    <w:rsid w:val="00A53080"/>
    <w:rsid w:val="00A531AE"/>
    <w:rsid w:val="00A538D6"/>
    <w:rsid w:val="00A551FF"/>
    <w:rsid w:val="00A5524A"/>
    <w:rsid w:val="00A557C2"/>
    <w:rsid w:val="00A56D8E"/>
    <w:rsid w:val="00A56D8F"/>
    <w:rsid w:val="00A570C1"/>
    <w:rsid w:val="00A600B9"/>
    <w:rsid w:val="00A6139B"/>
    <w:rsid w:val="00A6311C"/>
    <w:rsid w:val="00A63F85"/>
    <w:rsid w:val="00A656C2"/>
    <w:rsid w:val="00A67FBF"/>
    <w:rsid w:val="00A70934"/>
    <w:rsid w:val="00A732AF"/>
    <w:rsid w:val="00A75486"/>
    <w:rsid w:val="00A75529"/>
    <w:rsid w:val="00A755B3"/>
    <w:rsid w:val="00A7565A"/>
    <w:rsid w:val="00A75BFA"/>
    <w:rsid w:val="00A77709"/>
    <w:rsid w:val="00A81545"/>
    <w:rsid w:val="00A85B51"/>
    <w:rsid w:val="00A86016"/>
    <w:rsid w:val="00A90E9C"/>
    <w:rsid w:val="00A924BA"/>
    <w:rsid w:val="00A92CD1"/>
    <w:rsid w:val="00A9309E"/>
    <w:rsid w:val="00A957E0"/>
    <w:rsid w:val="00A969CA"/>
    <w:rsid w:val="00A97979"/>
    <w:rsid w:val="00A97C0C"/>
    <w:rsid w:val="00A97C0D"/>
    <w:rsid w:val="00AA0C49"/>
    <w:rsid w:val="00AA2994"/>
    <w:rsid w:val="00AA3029"/>
    <w:rsid w:val="00AA33C7"/>
    <w:rsid w:val="00AA3A98"/>
    <w:rsid w:val="00AA3B79"/>
    <w:rsid w:val="00AA51EF"/>
    <w:rsid w:val="00AA5266"/>
    <w:rsid w:val="00AA5EFD"/>
    <w:rsid w:val="00AA7199"/>
    <w:rsid w:val="00AB03C6"/>
    <w:rsid w:val="00AB0A86"/>
    <w:rsid w:val="00AB2402"/>
    <w:rsid w:val="00AB4158"/>
    <w:rsid w:val="00AB417C"/>
    <w:rsid w:val="00AB4A59"/>
    <w:rsid w:val="00AB544C"/>
    <w:rsid w:val="00AB5628"/>
    <w:rsid w:val="00AB5DFB"/>
    <w:rsid w:val="00AB5F88"/>
    <w:rsid w:val="00AB71DB"/>
    <w:rsid w:val="00AB7ADE"/>
    <w:rsid w:val="00AB7F54"/>
    <w:rsid w:val="00AC03D0"/>
    <w:rsid w:val="00AC07DF"/>
    <w:rsid w:val="00AC0D22"/>
    <w:rsid w:val="00AC1A11"/>
    <w:rsid w:val="00AC1F85"/>
    <w:rsid w:val="00AC2087"/>
    <w:rsid w:val="00AC2B51"/>
    <w:rsid w:val="00AC37D3"/>
    <w:rsid w:val="00AC3D75"/>
    <w:rsid w:val="00AC6818"/>
    <w:rsid w:val="00AC7F30"/>
    <w:rsid w:val="00AD0548"/>
    <w:rsid w:val="00AD0730"/>
    <w:rsid w:val="00AD0C86"/>
    <w:rsid w:val="00AD0CCB"/>
    <w:rsid w:val="00AD0F6C"/>
    <w:rsid w:val="00AD220C"/>
    <w:rsid w:val="00AD3D94"/>
    <w:rsid w:val="00AD4547"/>
    <w:rsid w:val="00AD46E8"/>
    <w:rsid w:val="00AD5B89"/>
    <w:rsid w:val="00AD68F5"/>
    <w:rsid w:val="00AD7334"/>
    <w:rsid w:val="00AE29F4"/>
    <w:rsid w:val="00AE3480"/>
    <w:rsid w:val="00AE3E03"/>
    <w:rsid w:val="00AE4884"/>
    <w:rsid w:val="00AE519A"/>
    <w:rsid w:val="00AE62B1"/>
    <w:rsid w:val="00AE7C2B"/>
    <w:rsid w:val="00AF105B"/>
    <w:rsid w:val="00AF20D2"/>
    <w:rsid w:val="00AF32E9"/>
    <w:rsid w:val="00AF36A0"/>
    <w:rsid w:val="00AF3A1B"/>
    <w:rsid w:val="00AF54B3"/>
    <w:rsid w:val="00AF73B9"/>
    <w:rsid w:val="00AF7C3C"/>
    <w:rsid w:val="00B00AE5"/>
    <w:rsid w:val="00B016F6"/>
    <w:rsid w:val="00B029D3"/>
    <w:rsid w:val="00B036BA"/>
    <w:rsid w:val="00B03E85"/>
    <w:rsid w:val="00B040BD"/>
    <w:rsid w:val="00B04AD1"/>
    <w:rsid w:val="00B04C07"/>
    <w:rsid w:val="00B05C35"/>
    <w:rsid w:val="00B06DC7"/>
    <w:rsid w:val="00B07AC0"/>
    <w:rsid w:val="00B104A4"/>
    <w:rsid w:val="00B10C5F"/>
    <w:rsid w:val="00B10EB8"/>
    <w:rsid w:val="00B1672F"/>
    <w:rsid w:val="00B2179A"/>
    <w:rsid w:val="00B22AA6"/>
    <w:rsid w:val="00B22DBD"/>
    <w:rsid w:val="00B253EA"/>
    <w:rsid w:val="00B25F25"/>
    <w:rsid w:val="00B2714C"/>
    <w:rsid w:val="00B27204"/>
    <w:rsid w:val="00B279B3"/>
    <w:rsid w:val="00B3023C"/>
    <w:rsid w:val="00B3066E"/>
    <w:rsid w:val="00B306B7"/>
    <w:rsid w:val="00B31F14"/>
    <w:rsid w:val="00B32188"/>
    <w:rsid w:val="00B32246"/>
    <w:rsid w:val="00B326D3"/>
    <w:rsid w:val="00B32EEC"/>
    <w:rsid w:val="00B33020"/>
    <w:rsid w:val="00B33279"/>
    <w:rsid w:val="00B36E9D"/>
    <w:rsid w:val="00B371A5"/>
    <w:rsid w:val="00B37523"/>
    <w:rsid w:val="00B37DD8"/>
    <w:rsid w:val="00B404F7"/>
    <w:rsid w:val="00B41E08"/>
    <w:rsid w:val="00B42FA7"/>
    <w:rsid w:val="00B43286"/>
    <w:rsid w:val="00B43E27"/>
    <w:rsid w:val="00B43E99"/>
    <w:rsid w:val="00B43EB5"/>
    <w:rsid w:val="00B460BC"/>
    <w:rsid w:val="00B46960"/>
    <w:rsid w:val="00B506C5"/>
    <w:rsid w:val="00B50D6E"/>
    <w:rsid w:val="00B53E09"/>
    <w:rsid w:val="00B541E2"/>
    <w:rsid w:val="00B5436B"/>
    <w:rsid w:val="00B6094E"/>
    <w:rsid w:val="00B63302"/>
    <w:rsid w:val="00B637C3"/>
    <w:rsid w:val="00B6478A"/>
    <w:rsid w:val="00B6620E"/>
    <w:rsid w:val="00B666A3"/>
    <w:rsid w:val="00B667D3"/>
    <w:rsid w:val="00B66D05"/>
    <w:rsid w:val="00B6757C"/>
    <w:rsid w:val="00B70557"/>
    <w:rsid w:val="00B70815"/>
    <w:rsid w:val="00B708BF"/>
    <w:rsid w:val="00B70907"/>
    <w:rsid w:val="00B7119B"/>
    <w:rsid w:val="00B71C4F"/>
    <w:rsid w:val="00B72F85"/>
    <w:rsid w:val="00B74288"/>
    <w:rsid w:val="00B75C55"/>
    <w:rsid w:val="00B7713B"/>
    <w:rsid w:val="00B81E76"/>
    <w:rsid w:val="00B84059"/>
    <w:rsid w:val="00B848C7"/>
    <w:rsid w:val="00B85B5B"/>
    <w:rsid w:val="00B87399"/>
    <w:rsid w:val="00B91B8F"/>
    <w:rsid w:val="00B92DEC"/>
    <w:rsid w:val="00B93724"/>
    <w:rsid w:val="00B9483D"/>
    <w:rsid w:val="00B94E00"/>
    <w:rsid w:val="00B95B58"/>
    <w:rsid w:val="00B97BD8"/>
    <w:rsid w:val="00BA1215"/>
    <w:rsid w:val="00BA28F4"/>
    <w:rsid w:val="00BA3C90"/>
    <w:rsid w:val="00BA519C"/>
    <w:rsid w:val="00BA525B"/>
    <w:rsid w:val="00BA707C"/>
    <w:rsid w:val="00BA70AA"/>
    <w:rsid w:val="00BA7128"/>
    <w:rsid w:val="00BA7E3A"/>
    <w:rsid w:val="00BB0047"/>
    <w:rsid w:val="00BB1241"/>
    <w:rsid w:val="00BB1A5B"/>
    <w:rsid w:val="00BB27F5"/>
    <w:rsid w:val="00BB4543"/>
    <w:rsid w:val="00BB47D1"/>
    <w:rsid w:val="00BB4CF9"/>
    <w:rsid w:val="00BB6CC2"/>
    <w:rsid w:val="00BB6ECB"/>
    <w:rsid w:val="00BC289C"/>
    <w:rsid w:val="00BC3026"/>
    <w:rsid w:val="00BC34C7"/>
    <w:rsid w:val="00BC3766"/>
    <w:rsid w:val="00BC4652"/>
    <w:rsid w:val="00BC48D4"/>
    <w:rsid w:val="00BC4A88"/>
    <w:rsid w:val="00BC4F36"/>
    <w:rsid w:val="00BD08C4"/>
    <w:rsid w:val="00BD1E5A"/>
    <w:rsid w:val="00BD27B1"/>
    <w:rsid w:val="00BD3C4F"/>
    <w:rsid w:val="00BD540D"/>
    <w:rsid w:val="00BD5918"/>
    <w:rsid w:val="00BD6461"/>
    <w:rsid w:val="00BD6BEC"/>
    <w:rsid w:val="00BD7F2D"/>
    <w:rsid w:val="00BE1278"/>
    <w:rsid w:val="00BE1716"/>
    <w:rsid w:val="00BE184B"/>
    <w:rsid w:val="00BE3650"/>
    <w:rsid w:val="00BE3A9D"/>
    <w:rsid w:val="00BE4F41"/>
    <w:rsid w:val="00BE53B9"/>
    <w:rsid w:val="00BE5D2D"/>
    <w:rsid w:val="00BE6AAB"/>
    <w:rsid w:val="00BE732E"/>
    <w:rsid w:val="00BE76B6"/>
    <w:rsid w:val="00BE7956"/>
    <w:rsid w:val="00BE7D64"/>
    <w:rsid w:val="00BF0009"/>
    <w:rsid w:val="00BF0572"/>
    <w:rsid w:val="00BF0F44"/>
    <w:rsid w:val="00BF4074"/>
    <w:rsid w:val="00BF5291"/>
    <w:rsid w:val="00BF6BB7"/>
    <w:rsid w:val="00BF7294"/>
    <w:rsid w:val="00BF7354"/>
    <w:rsid w:val="00BF773E"/>
    <w:rsid w:val="00C00036"/>
    <w:rsid w:val="00C01DC5"/>
    <w:rsid w:val="00C01FF8"/>
    <w:rsid w:val="00C020F6"/>
    <w:rsid w:val="00C0210C"/>
    <w:rsid w:val="00C02889"/>
    <w:rsid w:val="00C02B61"/>
    <w:rsid w:val="00C02D37"/>
    <w:rsid w:val="00C02EEF"/>
    <w:rsid w:val="00C03052"/>
    <w:rsid w:val="00C0350E"/>
    <w:rsid w:val="00C0637D"/>
    <w:rsid w:val="00C07C46"/>
    <w:rsid w:val="00C117FD"/>
    <w:rsid w:val="00C11989"/>
    <w:rsid w:val="00C11B4D"/>
    <w:rsid w:val="00C121DE"/>
    <w:rsid w:val="00C12CD5"/>
    <w:rsid w:val="00C12F47"/>
    <w:rsid w:val="00C13915"/>
    <w:rsid w:val="00C15B3B"/>
    <w:rsid w:val="00C16F88"/>
    <w:rsid w:val="00C16F9A"/>
    <w:rsid w:val="00C173B8"/>
    <w:rsid w:val="00C17582"/>
    <w:rsid w:val="00C177CD"/>
    <w:rsid w:val="00C209B6"/>
    <w:rsid w:val="00C209F9"/>
    <w:rsid w:val="00C20F72"/>
    <w:rsid w:val="00C21C1B"/>
    <w:rsid w:val="00C22238"/>
    <w:rsid w:val="00C228A3"/>
    <w:rsid w:val="00C24830"/>
    <w:rsid w:val="00C248C9"/>
    <w:rsid w:val="00C24C76"/>
    <w:rsid w:val="00C24F5D"/>
    <w:rsid w:val="00C2645D"/>
    <w:rsid w:val="00C26877"/>
    <w:rsid w:val="00C26EC0"/>
    <w:rsid w:val="00C27B11"/>
    <w:rsid w:val="00C30E87"/>
    <w:rsid w:val="00C30FED"/>
    <w:rsid w:val="00C3148E"/>
    <w:rsid w:val="00C31FA9"/>
    <w:rsid w:val="00C322D2"/>
    <w:rsid w:val="00C32F12"/>
    <w:rsid w:val="00C3352A"/>
    <w:rsid w:val="00C33F62"/>
    <w:rsid w:val="00C35857"/>
    <w:rsid w:val="00C369B7"/>
    <w:rsid w:val="00C370A4"/>
    <w:rsid w:val="00C376E0"/>
    <w:rsid w:val="00C40D60"/>
    <w:rsid w:val="00C41150"/>
    <w:rsid w:val="00C4120F"/>
    <w:rsid w:val="00C412E9"/>
    <w:rsid w:val="00C4251E"/>
    <w:rsid w:val="00C42668"/>
    <w:rsid w:val="00C42688"/>
    <w:rsid w:val="00C4297A"/>
    <w:rsid w:val="00C44A08"/>
    <w:rsid w:val="00C45726"/>
    <w:rsid w:val="00C4655F"/>
    <w:rsid w:val="00C46674"/>
    <w:rsid w:val="00C470B2"/>
    <w:rsid w:val="00C475CE"/>
    <w:rsid w:val="00C50858"/>
    <w:rsid w:val="00C51806"/>
    <w:rsid w:val="00C52519"/>
    <w:rsid w:val="00C53361"/>
    <w:rsid w:val="00C5371B"/>
    <w:rsid w:val="00C57231"/>
    <w:rsid w:val="00C577A9"/>
    <w:rsid w:val="00C57CB1"/>
    <w:rsid w:val="00C60213"/>
    <w:rsid w:val="00C62F21"/>
    <w:rsid w:val="00C66981"/>
    <w:rsid w:val="00C66C8C"/>
    <w:rsid w:val="00C673F4"/>
    <w:rsid w:val="00C70186"/>
    <w:rsid w:val="00C7525F"/>
    <w:rsid w:val="00C755AF"/>
    <w:rsid w:val="00C755CD"/>
    <w:rsid w:val="00C80CB3"/>
    <w:rsid w:val="00C8127E"/>
    <w:rsid w:val="00C8166F"/>
    <w:rsid w:val="00C823F8"/>
    <w:rsid w:val="00C828F9"/>
    <w:rsid w:val="00C8311A"/>
    <w:rsid w:val="00C83F51"/>
    <w:rsid w:val="00C8475F"/>
    <w:rsid w:val="00C84858"/>
    <w:rsid w:val="00C85CB6"/>
    <w:rsid w:val="00C86904"/>
    <w:rsid w:val="00C8732F"/>
    <w:rsid w:val="00C9070E"/>
    <w:rsid w:val="00C913F3"/>
    <w:rsid w:val="00C94060"/>
    <w:rsid w:val="00C967EF"/>
    <w:rsid w:val="00C96AB3"/>
    <w:rsid w:val="00C97DF8"/>
    <w:rsid w:val="00CA1F10"/>
    <w:rsid w:val="00CA3311"/>
    <w:rsid w:val="00CA3339"/>
    <w:rsid w:val="00CA3EF3"/>
    <w:rsid w:val="00CA560B"/>
    <w:rsid w:val="00CB0EE3"/>
    <w:rsid w:val="00CB17EF"/>
    <w:rsid w:val="00CB3754"/>
    <w:rsid w:val="00CB593E"/>
    <w:rsid w:val="00CB5F21"/>
    <w:rsid w:val="00CB726B"/>
    <w:rsid w:val="00CC00F9"/>
    <w:rsid w:val="00CC0470"/>
    <w:rsid w:val="00CC116C"/>
    <w:rsid w:val="00CC2375"/>
    <w:rsid w:val="00CC4E8D"/>
    <w:rsid w:val="00CC5EFC"/>
    <w:rsid w:val="00CC66F0"/>
    <w:rsid w:val="00CC73A4"/>
    <w:rsid w:val="00CD22C3"/>
    <w:rsid w:val="00CD363D"/>
    <w:rsid w:val="00CD5264"/>
    <w:rsid w:val="00CD5BAB"/>
    <w:rsid w:val="00CD6558"/>
    <w:rsid w:val="00CE0173"/>
    <w:rsid w:val="00CE18DE"/>
    <w:rsid w:val="00CE2196"/>
    <w:rsid w:val="00CE2965"/>
    <w:rsid w:val="00CE423A"/>
    <w:rsid w:val="00CE46DE"/>
    <w:rsid w:val="00CE4998"/>
    <w:rsid w:val="00CE51BA"/>
    <w:rsid w:val="00CE529C"/>
    <w:rsid w:val="00CE7E69"/>
    <w:rsid w:val="00CF0025"/>
    <w:rsid w:val="00CF2EBA"/>
    <w:rsid w:val="00CF320B"/>
    <w:rsid w:val="00CF363D"/>
    <w:rsid w:val="00CF6014"/>
    <w:rsid w:val="00CF60DB"/>
    <w:rsid w:val="00D00068"/>
    <w:rsid w:val="00D007C1"/>
    <w:rsid w:val="00D008A7"/>
    <w:rsid w:val="00D01151"/>
    <w:rsid w:val="00D0176B"/>
    <w:rsid w:val="00D0376D"/>
    <w:rsid w:val="00D04174"/>
    <w:rsid w:val="00D042D9"/>
    <w:rsid w:val="00D04B0A"/>
    <w:rsid w:val="00D04F14"/>
    <w:rsid w:val="00D04FC7"/>
    <w:rsid w:val="00D05D0A"/>
    <w:rsid w:val="00D05F05"/>
    <w:rsid w:val="00D06286"/>
    <w:rsid w:val="00D0723B"/>
    <w:rsid w:val="00D1077B"/>
    <w:rsid w:val="00D10AFB"/>
    <w:rsid w:val="00D10D47"/>
    <w:rsid w:val="00D113D5"/>
    <w:rsid w:val="00D1183B"/>
    <w:rsid w:val="00D17109"/>
    <w:rsid w:val="00D21881"/>
    <w:rsid w:val="00D22259"/>
    <w:rsid w:val="00D2245A"/>
    <w:rsid w:val="00D22DB1"/>
    <w:rsid w:val="00D24070"/>
    <w:rsid w:val="00D2529B"/>
    <w:rsid w:val="00D305B8"/>
    <w:rsid w:val="00D30791"/>
    <w:rsid w:val="00D3247B"/>
    <w:rsid w:val="00D33972"/>
    <w:rsid w:val="00D3744A"/>
    <w:rsid w:val="00D404A2"/>
    <w:rsid w:val="00D40E30"/>
    <w:rsid w:val="00D41125"/>
    <w:rsid w:val="00D41419"/>
    <w:rsid w:val="00D43FE1"/>
    <w:rsid w:val="00D445DD"/>
    <w:rsid w:val="00D448CD"/>
    <w:rsid w:val="00D451C0"/>
    <w:rsid w:val="00D45C8A"/>
    <w:rsid w:val="00D46247"/>
    <w:rsid w:val="00D509A1"/>
    <w:rsid w:val="00D51CC5"/>
    <w:rsid w:val="00D52A1F"/>
    <w:rsid w:val="00D52D46"/>
    <w:rsid w:val="00D55586"/>
    <w:rsid w:val="00D567A3"/>
    <w:rsid w:val="00D56E4B"/>
    <w:rsid w:val="00D60C04"/>
    <w:rsid w:val="00D60F2A"/>
    <w:rsid w:val="00D61151"/>
    <w:rsid w:val="00D61E81"/>
    <w:rsid w:val="00D64B10"/>
    <w:rsid w:val="00D659DF"/>
    <w:rsid w:val="00D672FB"/>
    <w:rsid w:val="00D67408"/>
    <w:rsid w:val="00D67670"/>
    <w:rsid w:val="00D71297"/>
    <w:rsid w:val="00D712DB"/>
    <w:rsid w:val="00D7187E"/>
    <w:rsid w:val="00D742FC"/>
    <w:rsid w:val="00D75085"/>
    <w:rsid w:val="00D750A0"/>
    <w:rsid w:val="00D7577C"/>
    <w:rsid w:val="00D75C7F"/>
    <w:rsid w:val="00D77AF3"/>
    <w:rsid w:val="00D82BA4"/>
    <w:rsid w:val="00D83283"/>
    <w:rsid w:val="00D83917"/>
    <w:rsid w:val="00D8410E"/>
    <w:rsid w:val="00D85A89"/>
    <w:rsid w:val="00D85C72"/>
    <w:rsid w:val="00D86A0A"/>
    <w:rsid w:val="00D9159E"/>
    <w:rsid w:val="00D922E3"/>
    <w:rsid w:val="00D927EA"/>
    <w:rsid w:val="00D928AC"/>
    <w:rsid w:val="00D95FE1"/>
    <w:rsid w:val="00D96EC9"/>
    <w:rsid w:val="00DA03FE"/>
    <w:rsid w:val="00DA1442"/>
    <w:rsid w:val="00DA176A"/>
    <w:rsid w:val="00DA1D55"/>
    <w:rsid w:val="00DA1E12"/>
    <w:rsid w:val="00DA23DD"/>
    <w:rsid w:val="00DA2624"/>
    <w:rsid w:val="00DA299E"/>
    <w:rsid w:val="00DA3828"/>
    <w:rsid w:val="00DA460C"/>
    <w:rsid w:val="00DA5A4E"/>
    <w:rsid w:val="00DA6447"/>
    <w:rsid w:val="00DB1A1F"/>
    <w:rsid w:val="00DB295F"/>
    <w:rsid w:val="00DB2AF3"/>
    <w:rsid w:val="00DB2E3F"/>
    <w:rsid w:val="00DB3A47"/>
    <w:rsid w:val="00DB6B24"/>
    <w:rsid w:val="00DB7774"/>
    <w:rsid w:val="00DC0A62"/>
    <w:rsid w:val="00DC1B24"/>
    <w:rsid w:val="00DC1D09"/>
    <w:rsid w:val="00DC2D5F"/>
    <w:rsid w:val="00DC33FE"/>
    <w:rsid w:val="00DC3CE3"/>
    <w:rsid w:val="00DC4492"/>
    <w:rsid w:val="00DC5657"/>
    <w:rsid w:val="00DC5754"/>
    <w:rsid w:val="00DC5997"/>
    <w:rsid w:val="00DC61B6"/>
    <w:rsid w:val="00DC7514"/>
    <w:rsid w:val="00DD0D4F"/>
    <w:rsid w:val="00DD1155"/>
    <w:rsid w:val="00DD2CF9"/>
    <w:rsid w:val="00DD35F9"/>
    <w:rsid w:val="00DD38D4"/>
    <w:rsid w:val="00DD690B"/>
    <w:rsid w:val="00DD771D"/>
    <w:rsid w:val="00DE0742"/>
    <w:rsid w:val="00DE0CB6"/>
    <w:rsid w:val="00DE1F30"/>
    <w:rsid w:val="00DE3187"/>
    <w:rsid w:val="00DE41CA"/>
    <w:rsid w:val="00DE548B"/>
    <w:rsid w:val="00DE54F8"/>
    <w:rsid w:val="00DE6A06"/>
    <w:rsid w:val="00DE7C9B"/>
    <w:rsid w:val="00DF3D35"/>
    <w:rsid w:val="00DF4592"/>
    <w:rsid w:val="00DF726C"/>
    <w:rsid w:val="00DF74D6"/>
    <w:rsid w:val="00DF77D3"/>
    <w:rsid w:val="00E00289"/>
    <w:rsid w:val="00E01FDB"/>
    <w:rsid w:val="00E021CB"/>
    <w:rsid w:val="00E02BBD"/>
    <w:rsid w:val="00E03CCB"/>
    <w:rsid w:val="00E04DAE"/>
    <w:rsid w:val="00E06B7A"/>
    <w:rsid w:val="00E10AA2"/>
    <w:rsid w:val="00E11C3A"/>
    <w:rsid w:val="00E12B08"/>
    <w:rsid w:val="00E1558F"/>
    <w:rsid w:val="00E1600E"/>
    <w:rsid w:val="00E16685"/>
    <w:rsid w:val="00E16900"/>
    <w:rsid w:val="00E21D0F"/>
    <w:rsid w:val="00E22CC5"/>
    <w:rsid w:val="00E230A8"/>
    <w:rsid w:val="00E24638"/>
    <w:rsid w:val="00E265EC"/>
    <w:rsid w:val="00E30C81"/>
    <w:rsid w:val="00E30F78"/>
    <w:rsid w:val="00E31150"/>
    <w:rsid w:val="00E3173E"/>
    <w:rsid w:val="00E33242"/>
    <w:rsid w:val="00E345E3"/>
    <w:rsid w:val="00E34E87"/>
    <w:rsid w:val="00E3521E"/>
    <w:rsid w:val="00E35823"/>
    <w:rsid w:val="00E37249"/>
    <w:rsid w:val="00E40759"/>
    <w:rsid w:val="00E41FF2"/>
    <w:rsid w:val="00E42405"/>
    <w:rsid w:val="00E427FF"/>
    <w:rsid w:val="00E43BDF"/>
    <w:rsid w:val="00E45336"/>
    <w:rsid w:val="00E5093C"/>
    <w:rsid w:val="00E50CA8"/>
    <w:rsid w:val="00E5233E"/>
    <w:rsid w:val="00E55289"/>
    <w:rsid w:val="00E564D6"/>
    <w:rsid w:val="00E56595"/>
    <w:rsid w:val="00E56BEC"/>
    <w:rsid w:val="00E576B9"/>
    <w:rsid w:val="00E57B22"/>
    <w:rsid w:val="00E60BE6"/>
    <w:rsid w:val="00E623F0"/>
    <w:rsid w:val="00E625AE"/>
    <w:rsid w:val="00E70F59"/>
    <w:rsid w:val="00E710B5"/>
    <w:rsid w:val="00E7150F"/>
    <w:rsid w:val="00E718C9"/>
    <w:rsid w:val="00E71BE4"/>
    <w:rsid w:val="00E7254E"/>
    <w:rsid w:val="00E7313E"/>
    <w:rsid w:val="00E73EE3"/>
    <w:rsid w:val="00E74866"/>
    <w:rsid w:val="00E7642F"/>
    <w:rsid w:val="00E80F58"/>
    <w:rsid w:val="00E810CA"/>
    <w:rsid w:val="00E8126C"/>
    <w:rsid w:val="00E812F7"/>
    <w:rsid w:val="00E81AF6"/>
    <w:rsid w:val="00E853DB"/>
    <w:rsid w:val="00E85870"/>
    <w:rsid w:val="00E861E2"/>
    <w:rsid w:val="00E8715F"/>
    <w:rsid w:val="00E87BB5"/>
    <w:rsid w:val="00E87FF4"/>
    <w:rsid w:val="00E910E0"/>
    <w:rsid w:val="00E91572"/>
    <w:rsid w:val="00E92286"/>
    <w:rsid w:val="00E92DC4"/>
    <w:rsid w:val="00E92FEA"/>
    <w:rsid w:val="00E939BD"/>
    <w:rsid w:val="00E945B4"/>
    <w:rsid w:val="00E9522B"/>
    <w:rsid w:val="00E96287"/>
    <w:rsid w:val="00E972B1"/>
    <w:rsid w:val="00EA09D9"/>
    <w:rsid w:val="00EA25D4"/>
    <w:rsid w:val="00EA3B34"/>
    <w:rsid w:val="00EA53D7"/>
    <w:rsid w:val="00EA6851"/>
    <w:rsid w:val="00EA7689"/>
    <w:rsid w:val="00EB0156"/>
    <w:rsid w:val="00EB02C4"/>
    <w:rsid w:val="00EB3528"/>
    <w:rsid w:val="00EB4940"/>
    <w:rsid w:val="00EB4D2A"/>
    <w:rsid w:val="00EB4E02"/>
    <w:rsid w:val="00EB5766"/>
    <w:rsid w:val="00EB595C"/>
    <w:rsid w:val="00EC1B60"/>
    <w:rsid w:val="00EC1C17"/>
    <w:rsid w:val="00EC286B"/>
    <w:rsid w:val="00EC32DF"/>
    <w:rsid w:val="00EC37CF"/>
    <w:rsid w:val="00EC4445"/>
    <w:rsid w:val="00EC4F2C"/>
    <w:rsid w:val="00EC6DE9"/>
    <w:rsid w:val="00EC7DDC"/>
    <w:rsid w:val="00ED0119"/>
    <w:rsid w:val="00ED26B8"/>
    <w:rsid w:val="00ED28B5"/>
    <w:rsid w:val="00ED2921"/>
    <w:rsid w:val="00ED427C"/>
    <w:rsid w:val="00ED5EEC"/>
    <w:rsid w:val="00ED7795"/>
    <w:rsid w:val="00ED7AE1"/>
    <w:rsid w:val="00ED7E59"/>
    <w:rsid w:val="00EE03B2"/>
    <w:rsid w:val="00EE0F07"/>
    <w:rsid w:val="00EE1253"/>
    <w:rsid w:val="00EE14F9"/>
    <w:rsid w:val="00EE1D0F"/>
    <w:rsid w:val="00EE2715"/>
    <w:rsid w:val="00EE2773"/>
    <w:rsid w:val="00EE2CF5"/>
    <w:rsid w:val="00EE3BAE"/>
    <w:rsid w:val="00EE4745"/>
    <w:rsid w:val="00EE5F09"/>
    <w:rsid w:val="00EF03A2"/>
    <w:rsid w:val="00EF269B"/>
    <w:rsid w:val="00EF2A72"/>
    <w:rsid w:val="00EF2D6A"/>
    <w:rsid w:val="00EF38EC"/>
    <w:rsid w:val="00EF3E04"/>
    <w:rsid w:val="00EF57FC"/>
    <w:rsid w:val="00EF7F4E"/>
    <w:rsid w:val="00F00918"/>
    <w:rsid w:val="00F01717"/>
    <w:rsid w:val="00F01B0B"/>
    <w:rsid w:val="00F01DCF"/>
    <w:rsid w:val="00F0248B"/>
    <w:rsid w:val="00F032EC"/>
    <w:rsid w:val="00F05316"/>
    <w:rsid w:val="00F06AB5"/>
    <w:rsid w:val="00F10AE4"/>
    <w:rsid w:val="00F1202E"/>
    <w:rsid w:val="00F121AC"/>
    <w:rsid w:val="00F13D5D"/>
    <w:rsid w:val="00F15B9C"/>
    <w:rsid w:val="00F15D14"/>
    <w:rsid w:val="00F16B1A"/>
    <w:rsid w:val="00F17A73"/>
    <w:rsid w:val="00F17CBD"/>
    <w:rsid w:val="00F21AE2"/>
    <w:rsid w:val="00F228E3"/>
    <w:rsid w:val="00F22C3F"/>
    <w:rsid w:val="00F23093"/>
    <w:rsid w:val="00F24737"/>
    <w:rsid w:val="00F24E49"/>
    <w:rsid w:val="00F25137"/>
    <w:rsid w:val="00F25239"/>
    <w:rsid w:val="00F2544A"/>
    <w:rsid w:val="00F254AD"/>
    <w:rsid w:val="00F25979"/>
    <w:rsid w:val="00F26DB3"/>
    <w:rsid w:val="00F30072"/>
    <w:rsid w:val="00F30213"/>
    <w:rsid w:val="00F313B5"/>
    <w:rsid w:val="00F316B5"/>
    <w:rsid w:val="00F31F21"/>
    <w:rsid w:val="00F326E6"/>
    <w:rsid w:val="00F33CE0"/>
    <w:rsid w:val="00F34624"/>
    <w:rsid w:val="00F3524B"/>
    <w:rsid w:val="00F35E43"/>
    <w:rsid w:val="00F360CC"/>
    <w:rsid w:val="00F3722C"/>
    <w:rsid w:val="00F41BF7"/>
    <w:rsid w:val="00F41DA4"/>
    <w:rsid w:val="00F42659"/>
    <w:rsid w:val="00F44215"/>
    <w:rsid w:val="00F446FF"/>
    <w:rsid w:val="00F45298"/>
    <w:rsid w:val="00F46670"/>
    <w:rsid w:val="00F46ADB"/>
    <w:rsid w:val="00F47A74"/>
    <w:rsid w:val="00F50F7B"/>
    <w:rsid w:val="00F5308A"/>
    <w:rsid w:val="00F53D30"/>
    <w:rsid w:val="00F551ED"/>
    <w:rsid w:val="00F55C97"/>
    <w:rsid w:val="00F55E96"/>
    <w:rsid w:val="00F56093"/>
    <w:rsid w:val="00F56899"/>
    <w:rsid w:val="00F57C54"/>
    <w:rsid w:val="00F60489"/>
    <w:rsid w:val="00F61070"/>
    <w:rsid w:val="00F6127A"/>
    <w:rsid w:val="00F627F8"/>
    <w:rsid w:val="00F63630"/>
    <w:rsid w:val="00F63B1E"/>
    <w:rsid w:val="00F65E45"/>
    <w:rsid w:val="00F66368"/>
    <w:rsid w:val="00F6786D"/>
    <w:rsid w:val="00F67FDA"/>
    <w:rsid w:val="00F7007F"/>
    <w:rsid w:val="00F76550"/>
    <w:rsid w:val="00F77471"/>
    <w:rsid w:val="00F813E5"/>
    <w:rsid w:val="00F818CA"/>
    <w:rsid w:val="00F82243"/>
    <w:rsid w:val="00F830A7"/>
    <w:rsid w:val="00F84285"/>
    <w:rsid w:val="00F849E0"/>
    <w:rsid w:val="00F86578"/>
    <w:rsid w:val="00F86A70"/>
    <w:rsid w:val="00F87F6E"/>
    <w:rsid w:val="00F92036"/>
    <w:rsid w:val="00F935C5"/>
    <w:rsid w:val="00F9479D"/>
    <w:rsid w:val="00F94818"/>
    <w:rsid w:val="00F94954"/>
    <w:rsid w:val="00F9495E"/>
    <w:rsid w:val="00F96595"/>
    <w:rsid w:val="00F96C71"/>
    <w:rsid w:val="00F9730E"/>
    <w:rsid w:val="00FA1111"/>
    <w:rsid w:val="00FA1CD5"/>
    <w:rsid w:val="00FA2F83"/>
    <w:rsid w:val="00FA3942"/>
    <w:rsid w:val="00FA3CE5"/>
    <w:rsid w:val="00FA58BE"/>
    <w:rsid w:val="00FA5BED"/>
    <w:rsid w:val="00FA5F96"/>
    <w:rsid w:val="00FA6008"/>
    <w:rsid w:val="00FA7E17"/>
    <w:rsid w:val="00FB1E73"/>
    <w:rsid w:val="00FB234A"/>
    <w:rsid w:val="00FB27DC"/>
    <w:rsid w:val="00FB2937"/>
    <w:rsid w:val="00FB2B4F"/>
    <w:rsid w:val="00FB304A"/>
    <w:rsid w:val="00FB40C1"/>
    <w:rsid w:val="00FB4161"/>
    <w:rsid w:val="00FB4369"/>
    <w:rsid w:val="00FB44BC"/>
    <w:rsid w:val="00FB46E3"/>
    <w:rsid w:val="00FB543E"/>
    <w:rsid w:val="00FB586E"/>
    <w:rsid w:val="00FB5921"/>
    <w:rsid w:val="00FB5C18"/>
    <w:rsid w:val="00FB62D5"/>
    <w:rsid w:val="00FB6EBF"/>
    <w:rsid w:val="00FB7A78"/>
    <w:rsid w:val="00FB7C81"/>
    <w:rsid w:val="00FB7E88"/>
    <w:rsid w:val="00FC0379"/>
    <w:rsid w:val="00FC10ED"/>
    <w:rsid w:val="00FC4047"/>
    <w:rsid w:val="00FC487F"/>
    <w:rsid w:val="00FC4B54"/>
    <w:rsid w:val="00FC5861"/>
    <w:rsid w:val="00FC69A8"/>
    <w:rsid w:val="00FD142F"/>
    <w:rsid w:val="00FD4873"/>
    <w:rsid w:val="00FD6E44"/>
    <w:rsid w:val="00FE0571"/>
    <w:rsid w:val="00FE18A2"/>
    <w:rsid w:val="00FE1AE9"/>
    <w:rsid w:val="00FE22C0"/>
    <w:rsid w:val="00FE23D2"/>
    <w:rsid w:val="00FE321E"/>
    <w:rsid w:val="00FE389C"/>
    <w:rsid w:val="00FE580C"/>
    <w:rsid w:val="00FE6843"/>
    <w:rsid w:val="00FE7839"/>
    <w:rsid w:val="00FF1BE2"/>
    <w:rsid w:val="00FF2F18"/>
    <w:rsid w:val="00FF3BE3"/>
    <w:rsid w:val="00FF4A8C"/>
    <w:rsid w:val="00FF5B0A"/>
    <w:rsid w:val="00FF5EB8"/>
    <w:rsid w:val="00FF6606"/>
    <w:rsid w:val="00FF6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Chapt"/>
    <w:basedOn w:val="a"/>
    <w:next w:val="a"/>
    <w:link w:val="10"/>
    <w:qFormat/>
    <w:rsid w:val="00950179"/>
    <w:pPr>
      <w:keepNext/>
      <w:spacing w:after="0" w:line="240" w:lineRule="auto"/>
      <w:jc w:val="right"/>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4">
    <w:name w:val="Placeholder Text"/>
    <w:basedOn w:val="a0"/>
    <w:uiPriority w:val="99"/>
    <w:semiHidden/>
    <w:rsid w:val="001B3905"/>
    <w:rPr>
      <w:color w:val="808080"/>
    </w:rPr>
  </w:style>
  <w:style w:type="table" w:styleId="a5">
    <w:name w:val="Table Grid"/>
    <w:basedOn w:val="a1"/>
    <w:uiPriority w:val="39"/>
    <w:rsid w:val="001B3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80F58"/>
    <w:pPr>
      <w:spacing w:after="0" w:line="240" w:lineRule="auto"/>
    </w:pPr>
    <w:rPr>
      <w:rFonts w:ascii="Calibri" w:eastAsia="Times New Roman" w:hAnsi="Calibri" w:cs="Times New Roman"/>
    </w:rPr>
  </w:style>
  <w:style w:type="paragraph" w:customStyle="1" w:styleId="parametervalue">
    <w:name w:val="parametervalue"/>
    <w:basedOn w:val="a"/>
    <w:rsid w:val="00E80F5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aliases w:val="%Hyperlink"/>
    <w:rsid w:val="00A26A59"/>
    <w:rPr>
      <w:color w:val="0000FF"/>
      <w:u w:val="single"/>
    </w:rPr>
  </w:style>
  <w:style w:type="paragraph" w:customStyle="1" w:styleId="ConsPlusCell">
    <w:name w:val="ConsPlusCell"/>
    <w:uiPriority w:val="99"/>
    <w:rsid w:val="00D71297"/>
    <w:pPr>
      <w:widowControl w:val="0"/>
      <w:autoSpaceDE w:val="0"/>
      <w:autoSpaceDN w:val="0"/>
      <w:adjustRightInd w:val="0"/>
      <w:spacing w:after="0" w:line="240" w:lineRule="auto"/>
    </w:pPr>
    <w:rPr>
      <w:rFonts w:ascii="Calibri" w:eastAsia="Calibri" w:hAnsi="Calibri" w:cs="Calibri"/>
      <w:lang w:eastAsia="ru-RU"/>
    </w:rPr>
  </w:style>
  <w:style w:type="paragraph" w:styleId="a7">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body text,body text Знак,body text Знак Знак,bt, ändrad,ändrad,body text1,bt1,body text2,bt2"/>
    <w:basedOn w:val="a"/>
    <w:link w:val="a8"/>
    <w:rsid w:val="00C16F9A"/>
    <w:pPr>
      <w:widowControl w:val="0"/>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8">
    <w:name w:val="Основной текст Знак"/>
    <w:aliases w:val="Знак Знак Знак Знак,Знак Знак Знак Знак Знак Знак1,Знак Знак Знак Знак Знак Знак Знак,Знак Знак Знак Знак1 Знак,Основной текст Знак1 Знак,Знак Знак Знак Знак Знак Знак Зн Знак,body text Знак1,body text Знак Знак1,bt Знак, ändrad Знак"/>
    <w:basedOn w:val="a0"/>
    <w:link w:val="a7"/>
    <w:rsid w:val="00C16F9A"/>
    <w:rPr>
      <w:rFonts w:ascii="Times New Roman" w:eastAsia="Times New Roman" w:hAnsi="Times New Roman" w:cs="Times New Roman"/>
      <w:b/>
      <w:bCs/>
      <w:sz w:val="24"/>
      <w:szCs w:val="24"/>
      <w:lang w:eastAsia="ru-RU"/>
    </w:rPr>
  </w:style>
  <w:style w:type="character" w:customStyle="1" w:styleId="12">
    <w:name w:val="Основной шрифт абзаца1"/>
    <w:rsid w:val="00C16F9A"/>
  </w:style>
  <w:style w:type="paragraph" w:customStyle="1" w:styleId="p1">
    <w:name w:val="p1"/>
    <w:basedOn w:val="a"/>
    <w:rsid w:val="00C16F9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aliases w:val="Название 2,ho,header odd,first,heading one,h,h Знак"/>
    <w:basedOn w:val="a"/>
    <w:link w:val="aa"/>
    <w:rsid w:val="005E2F85"/>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aliases w:val="Название 2 Знак,ho Знак,header odd Знак,first Знак,heading one Знак,h Знак1,h Знак Знак"/>
    <w:basedOn w:val="a0"/>
    <w:link w:val="a9"/>
    <w:rsid w:val="005E2F85"/>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95017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0179"/>
    <w:pPr>
      <w:autoSpaceDE w:val="0"/>
      <w:autoSpaceDN w:val="0"/>
      <w:adjustRightInd w:val="0"/>
      <w:spacing w:after="0" w:line="240" w:lineRule="auto"/>
      <w:ind w:firstLine="720"/>
    </w:pPr>
    <w:rPr>
      <w:rFonts w:ascii="Arial" w:eastAsia="Times New Roman" w:hAnsi="Arial" w:cs="Arial"/>
      <w:lang w:eastAsia="ru-RU"/>
    </w:rPr>
  </w:style>
  <w:style w:type="paragraph" w:customStyle="1" w:styleId="ab">
    <w:name w:val="a"/>
    <w:basedOn w:val="a"/>
    <w:rsid w:val="00950179"/>
    <w:pPr>
      <w:snapToGrid w:val="0"/>
      <w:spacing w:after="0" w:line="360" w:lineRule="auto"/>
      <w:ind w:left="1134" w:hanging="567"/>
      <w:jc w:val="both"/>
    </w:pPr>
    <w:rPr>
      <w:rFonts w:ascii="Times New Roman" w:eastAsia="Times New Roman" w:hAnsi="Times New Roman"/>
      <w:sz w:val="28"/>
      <w:szCs w:val="28"/>
      <w:lang w:eastAsia="ru-RU"/>
    </w:rPr>
  </w:style>
  <w:style w:type="character" w:customStyle="1" w:styleId="ConsPlusNormal0">
    <w:name w:val="ConsPlusNormal Знак"/>
    <w:link w:val="ConsPlusNormal"/>
    <w:locked/>
    <w:rsid w:val="00950179"/>
    <w:rPr>
      <w:rFonts w:ascii="Arial" w:eastAsia="Times New Roman" w:hAnsi="Arial" w:cs="Arial"/>
      <w:lang w:eastAsia="ru-RU"/>
    </w:rPr>
  </w:style>
  <w:style w:type="paragraph" w:styleId="ac">
    <w:name w:val="List Paragraph"/>
    <w:basedOn w:val="a"/>
    <w:link w:val="ad"/>
    <w:uiPriority w:val="34"/>
    <w:qFormat/>
    <w:rsid w:val="00950179"/>
    <w:pPr>
      <w:widowControl w:val="0"/>
      <w:spacing w:after="0" w:line="300" w:lineRule="auto"/>
      <w:ind w:left="708" w:firstLine="720"/>
      <w:jc w:val="both"/>
    </w:pPr>
    <w:rPr>
      <w:rFonts w:ascii="Times New Roman" w:eastAsia="Times New Roman" w:hAnsi="Times New Roman"/>
      <w:sz w:val="24"/>
      <w:szCs w:val="24"/>
      <w:lang w:eastAsia="ru-RU"/>
    </w:rPr>
  </w:style>
  <w:style w:type="paragraph" w:customStyle="1" w:styleId="ConsPlusTitle">
    <w:name w:val="ConsPlusTitle"/>
    <w:rsid w:val="005B44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
    <w:name w:val="Без интервала2"/>
    <w:rsid w:val="00F46670"/>
    <w:pPr>
      <w:spacing w:after="0" w:line="240" w:lineRule="auto"/>
    </w:pPr>
    <w:rPr>
      <w:rFonts w:ascii="Calibri" w:eastAsia="Times New Roman" w:hAnsi="Calibri" w:cs="Times New Roman"/>
    </w:rPr>
  </w:style>
  <w:style w:type="paragraph" w:customStyle="1" w:styleId="13">
    <w:name w:val="Знак1"/>
    <w:basedOn w:val="a"/>
    <w:rsid w:val="009D5FFF"/>
    <w:pPr>
      <w:spacing w:before="100" w:beforeAutospacing="1" w:after="100" w:afterAutospacing="1" w:line="240" w:lineRule="auto"/>
    </w:pPr>
    <w:rPr>
      <w:rFonts w:ascii="Tahoma" w:eastAsia="Times New Roman" w:hAnsi="Tahoma"/>
      <w:sz w:val="20"/>
      <w:szCs w:val="20"/>
      <w:lang w:val="en-US"/>
    </w:rPr>
  </w:style>
  <w:style w:type="character" w:customStyle="1" w:styleId="ecattext">
    <w:name w:val="ecattext"/>
    <w:basedOn w:val="a0"/>
    <w:rsid w:val="00FB304A"/>
  </w:style>
  <w:style w:type="paragraph" w:styleId="ae">
    <w:name w:val="Body Text Indent"/>
    <w:basedOn w:val="a"/>
    <w:link w:val="af"/>
    <w:uiPriority w:val="99"/>
    <w:unhideWhenUsed/>
    <w:rsid w:val="00796626"/>
    <w:pPr>
      <w:spacing w:after="120"/>
      <w:ind w:left="283"/>
    </w:pPr>
  </w:style>
  <w:style w:type="character" w:customStyle="1" w:styleId="af">
    <w:name w:val="Основной текст с отступом Знак"/>
    <w:basedOn w:val="a0"/>
    <w:link w:val="ae"/>
    <w:rsid w:val="00796626"/>
    <w:rPr>
      <w:rFonts w:ascii="Calibri" w:eastAsia="Calibri" w:hAnsi="Calibri" w:cs="Times New Roman"/>
    </w:rPr>
  </w:style>
  <w:style w:type="paragraph" w:customStyle="1" w:styleId="21">
    <w:name w:val="Основной текст с отступом 21"/>
    <w:basedOn w:val="a"/>
    <w:rsid w:val="00576AA3"/>
    <w:pPr>
      <w:spacing w:after="120" w:line="480" w:lineRule="auto"/>
      <w:ind w:left="283"/>
      <w:jc w:val="both"/>
    </w:pPr>
    <w:rPr>
      <w:rFonts w:ascii="Times New Roman" w:eastAsia="Times New Roman" w:hAnsi="Times New Roman"/>
      <w:sz w:val="24"/>
      <w:szCs w:val="20"/>
      <w:lang w:eastAsia="ar-SA"/>
    </w:rPr>
  </w:style>
  <w:style w:type="paragraph" w:customStyle="1" w:styleId="31">
    <w:name w:val="Основной текст с отступом 31"/>
    <w:basedOn w:val="a"/>
    <w:rsid w:val="00576AA3"/>
    <w:pPr>
      <w:spacing w:after="120" w:line="240" w:lineRule="auto"/>
      <w:ind w:left="283"/>
      <w:jc w:val="both"/>
    </w:pPr>
    <w:rPr>
      <w:rFonts w:ascii="Times New Roman" w:eastAsia="Times New Roman" w:hAnsi="Times New Roman"/>
      <w:sz w:val="16"/>
      <w:szCs w:val="20"/>
      <w:lang w:eastAsia="ar-SA"/>
    </w:rPr>
  </w:style>
  <w:style w:type="paragraph" w:customStyle="1" w:styleId="20">
    <w:name w:val="Знак2"/>
    <w:basedOn w:val="a"/>
    <w:rsid w:val="00B22AA6"/>
    <w:pPr>
      <w:spacing w:before="100" w:beforeAutospacing="1" w:after="100" w:afterAutospacing="1" w:line="240" w:lineRule="auto"/>
    </w:pPr>
    <w:rPr>
      <w:rFonts w:ascii="Tahoma" w:eastAsia="Times New Roman" w:hAnsi="Tahoma"/>
      <w:sz w:val="20"/>
      <w:szCs w:val="20"/>
      <w:lang w:val="en-US"/>
    </w:rPr>
  </w:style>
  <w:style w:type="character" w:styleId="af0">
    <w:name w:val="Strong"/>
    <w:qFormat/>
    <w:rsid w:val="001779AB"/>
    <w:rPr>
      <w:b/>
      <w:bCs/>
    </w:rPr>
  </w:style>
  <w:style w:type="paragraph" w:customStyle="1" w:styleId="main">
    <w:name w:val="main"/>
    <w:basedOn w:val="a"/>
    <w:rsid w:val="001779AB"/>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semiHidden/>
    <w:unhideWhenUsed/>
    <w:rsid w:val="005505C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505C5"/>
    <w:rPr>
      <w:rFonts w:ascii="Tahoma" w:eastAsia="Calibri" w:hAnsi="Tahoma" w:cs="Tahoma"/>
      <w:sz w:val="16"/>
      <w:szCs w:val="16"/>
    </w:rPr>
  </w:style>
  <w:style w:type="paragraph" w:styleId="af3">
    <w:name w:val="Normal (Web)"/>
    <w:aliases w:val="Обычный (Web)"/>
    <w:basedOn w:val="a"/>
    <w:uiPriority w:val="99"/>
    <w:unhideWhenUsed/>
    <w:qFormat/>
    <w:rsid w:val="00E021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NumberNormal">
    <w:name w:val="NoNumberNormal"/>
    <w:uiPriority w:val="99"/>
    <w:qFormat/>
    <w:rsid w:val="00B71C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footnote reference"/>
    <w:aliases w:val="Ciae niinee-FN,Знак сноски-FN,Ссылка на сноску 45"/>
    <w:unhideWhenUsed/>
    <w:rsid w:val="005F0E77"/>
    <w:rPr>
      <w:vertAlign w:val="superscript"/>
    </w:rPr>
  </w:style>
  <w:style w:type="character" w:customStyle="1" w:styleId="ad">
    <w:name w:val="Абзац списка Знак"/>
    <w:link w:val="ac"/>
    <w:uiPriority w:val="34"/>
    <w:locked/>
    <w:rsid w:val="005F0E77"/>
    <w:rPr>
      <w:rFonts w:ascii="Times New Roman" w:eastAsia="Times New Roman" w:hAnsi="Times New Roman" w:cs="Times New Roman"/>
      <w:sz w:val="24"/>
      <w:szCs w:val="24"/>
      <w:lang w:eastAsia="ru-RU"/>
    </w:rPr>
  </w:style>
  <w:style w:type="paragraph" w:styleId="af5">
    <w:name w:val="footnote text"/>
    <w:aliases w:val="Footnote Text Char Знак Знак Знак,Footnote Text Char Знак Знак1,Footnote Text Char Знак Знак Знак Знак Знак,Footnote Text Char Знак Знак,Footnote Text Char Знак,Текст сноски Знак2,Текст сноски Знак1 Знак1,Текст сноски Знак Знак Знак1,Знак21"/>
    <w:basedOn w:val="a"/>
    <w:link w:val="14"/>
    <w:qFormat/>
    <w:rsid w:val="0062104A"/>
    <w:pPr>
      <w:suppressAutoHyphens/>
      <w:spacing w:after="60" w:line="240" w:lineRule="auto"/>
      <w:jc w:val="both"/>
    </w:pPr>
    <w:rPr>
      <w:rFonts w:ascii="Times New Roman" w:eastAsia="Times New Roman" w:hAnsi="Times New Roman"/>
      <w:sz w:val="20"/>
      <w:szCs w:val="20"/>
      <w:lang w:eastAsia="ar-SA"/>
    </w:rPr>
  </w:style>
  <w:style w:type="character" w:customStyle="1" w:styleId="af6">
    <w:name w:val="Текст сноски Знак"/>
    <w:aliases w:val=" Знак Знак,Знак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62104A"/>
    <w:rPr>
      <w:rFonts w:ascii="Calibri" w:eastAsia="Calibri" w:hAnsi="Calibri" w:cs="Times New Roman"/>
      <w:sz w:val="20"/>
      <w:szCs w:val="20"/>
    </w:rPr>
  </w:style>
  <w:style w:type="character" w:customStyle="1" w:styleId="14">
    <w:name w:val="Текст сноски Знак1"/>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2 Знак,Знак21 Знак"/>
    <w:link w:val="af5"/>
    <w:locked/>
    <w:rsid w:val="0062104A"/>
    <w:rPr>
      <w:rFonts w:ascii="Times New Roman" w:eastAsia="Times New Roman" w:hAnsi="Times New Roman" w:cs="Times New Roman"/>
      <w:sz w:val="20"/>
      <w:szCs w:val="20"/>
      <w:lang w:eastAsia="ar-SA"/>
    </w:rPr>
  </w:style>
  <w:style w:type="character" w:customStyle="1" w:styleId="af7">
    <w:name w:val="Символ сноски"/>
    <w:qFormat/>
    <w:rsid w:val="0062104A"/>
    <w:rPr>
      <w:rFonts w:cs="Times New Roman"/>
      <w:vertAlign w:val="superscript"/>
    </w:rPr>
  </w:style>
  <w:style w:type="character" w:customStyle="1" w:styleId="22">
    <w:name w:val="Знак сноски2"/>
    <w:rsid w:val="0062104A"/>
    <w:rPr>
      <w:vertAlign w:val="superscript"/>
    </w:rPr>
  </w:style>
  <w:style w:type="character" w:customStyle="1" w:styleId="requirementsparticipantsblock">
    <w:name w:val="requirements_participants_block"/>
    <w:basedOn w:val="a0"/>
    <w:rsid w:val="00B27204"/>
  </w:style>
  <w:style w:type="paragraph" w:customStyle="1" w:styleId="s1">
    <w:name w:val="s_1"/>
    <w:basedOn w:val="a"/>
    <w:rsid w:val="00D448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qFormat/>
    <w:rsid w:val="00E30C81"/>
  </w:style>
  <w:style w:type="character" w:customStyle="1" w:styleId="ListLabel146">
    <w:name w:val="ListLabel 146"/>
    <w:qFormat/>
    <w:rsid w:val="00B87399"/>
  </w:style>
  <w:style w:type="character" w:customStyle="1" w:styleId="af8">
    <w:name w:val="Привязка сноски"/>
    <w:rsid w:val="0007317A"/>
    <w:rPr>
      <w:vertAlign w:val="superscript"/>
    </w:rPr>
  </w:style>
  <w:style w:type="paragraph" w:customStyle="1" w:styleId="Style1">
    <w:name w:val="Style1"/>
    <w:basedOn w:val="a"/>
    <w:uiPriority w:val="99"/>
    <w:qFormat/>
    <w:rsid w:val="0007317A"/>
    <w:pPr>
      <w:widowControl w:val="0"/>
      <w:suppressAutoHyphens/>
      <w:spacing w:after="0" w:line="398" w:lineRule="exact"/>
      <w:jc w:val="center"/>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2755237">
      <w:bodyDiv w:val="1"/>
      <w:marLeft w:val="0"/>
      <w:marRight w:val="0"/>
      <w:marTop w:val="0"/>
      <w:marBottom w:val="0"/>
      <w:divBdr>
        <w:top w:val="none" w:sz="0" w:space="0" w:color="auto"/>
        <w:left w:val="none" w:sz="0" w:space="0" w:color="auto"/>
        <w:bottom w:val="none" w:sz="0" w:space="0" w:color="auto"/>
        <w:right w:val="none" w:sz="0" w:space="0" w:color="auto"/>
      </w:divBdr>
    </w:div>
    <w:div w:id="29839252">
      <w:bodyDiv w:val="1"/>
      <w:marLeft w:val="0"/>
      <w:marRight w:val="0"/>
      <w:marTop w:val="0"/>
      <w:marBottom w:val="0"/>
      <w:divBdr>
        <w:top w:val="none" w:sz="0" w:space="0" w:color="auto"/>
        <w:left w:val="none" w:sz="0" w:space="0" w:color="auto"/>
        <w:bottom w:val="none" w:sz="0" w:space="0" w:color="auto"/>
        <w:right w:val="none" w:sz="0" w:space="0" w:color="auto"/>
      </w:divBdr>
    </w:div>
    <w:div w:id="531378509">
      <w:bodyDiv w:val="1"/>
      <w:marLeft w:val="0"/>
      <w:marRight w:val="0"/>
      <w:marTop w:val="0"/>
      <w:marBottom w:val="0"/>
      <w:divBdr>
        <w:top w:val="none" w:sz="0" w:space="0" w:color="auto"/>
        <w:left w:val="none" w:sz="0" w:space="0" w:color="auto"/>
        <w:bottom w:val="none" w:sz="0" w:space="0" w:color="auto"/>
        <w:right w:val="none" w:sz="0" w:space="0" w:color="auto"/>
      </w:divBdr>
    </w:div>
    <w:div w:id="826674236">
      <w:bodyDiv w:val="1"/>
      <w:marLeft w:val="0"/>
      <w:marRight w:val="0"/>
      <w:marTop w:val="0"/>
      <w:marBottom w:val="0"/>
      <w:divBdr>
        <w:top w:val="none" w:sz="0" w:space="0" w:color="auto"/>
        <w:left w:val="none" w:sz="0" w:space="0" w:color="auto"/>
        <w:bottom w:val="none" w:sz="0" w:space="0" w:color="auto"/>
        <w:right w:val="none" w:sz="0" w:space="0" w:color="auto"/>
      </w:divBdr>
    </w:div>
    <w:div w:id="917442619">
      <w:bodyDiv w:val="1"/>
      <w:marLeft w:val="0"/>
      <w:marRight w:val="0"/>
      <w:marTop w:val="0"/>
      <w:marBottom w:val="0"/>
      <w:divBdr>
        <w:top w:val="none" w:sz="0" w:space="0" w:color="auto"/>
        <w:left w:val="none" w:sz="0" w:space="0" w:color="auto"/>
        <w:bottom w:val="none" w:sz="0" w:space="0" w:color="auto"/>
        <w:right w:val="none" w:sz="0" w:space="0" w:color="auto"/>
      </w:divBdr>
    </w:div>
    <w:div w:id="980842129">
      <w:bodyDiv w:val="1"/>
      <w:marLeft w:val="0"/>
      <w:marRight w:val="0"/>
      <w:marTop w:val="0"/>
      <w:marBottom w:val="0"/>
      <w:divBdr>
        <w:top w:val="none" w:sz="0" w:space="0" w:color="auto"/>
        <w:left w:val="none" w:sz="0" w:space="0" w:color="auto"/>
        <w:bottom w:val="none" w:sz="0" w:space="0" w:color="auto"/>
        <w:right w:val="none" w:sz="0" w:space="0" w:color="auto"/>
      </w:divBdr>
    </w:div>
    <w:div w:id="1130249570">
      <w:bodyDiv w:val="1"/>
      <w:marLeft w:val="0"/>
      <w:marRight w:val="0"/>
      <w:marTop w:val="0"/>
      <w:marBottom w:val="0"/>
      <w:divBdr>
        <w:top w:val="none" w:sz="0" w:space="0" w:color="auto"/>
        <w:left w:val="none" w:sz="0" w:space="0" w:color="auto"/>
        <w:bottom w:val="none" w:sz="0" w:space="0" w:color="auto"/>
        <w:right w:val="none" w:sz="0" w:space="0" w:color="auto"/>
      </w:divBdr>
    </w:div>
    <w:div w:id="1321735275">
      <w:bodyDiv w:val="1"/>
      <w:marLeft w:val="0"/>
      <w:marRight w:val="0"/>
      <w:marTop w:val="0"/>
      <w:marBottom w:val="0"/>
      <w:divBdr>
        <w:top w:val="none" w:sz="0" w:space="0" w:color="auto"/>
        <w:left w:val="none" w:sz="0" w:space="0" w:color="auto"/>
        <w:bottom w:val="none" w:sz="0" w:space="0" w:color="auto"/>
        <w:right w:val="none" w:sz="0" w:space="0" w:color="auto"/>
      </w:divBdr>
    </w:div>
    <w:div w:id="1443258485">
      <w:bodyDiv w:val="1"/>
      <w:marLeft w:val="0"/>
      <w:marRight w:val="0"/>
      <w:marTop w:val="0"/>
      <w:marBottom w:val="0"/>
      <w:divBdr>
        <w:top w:val="none" w:sz="0" w:space="0" w:color="auto"/>
        <w:left w:val="none" w:sz="0" w:space="0" w:color="auto"/>
        <w:bottom w:val="none" w:sz="0" w:space="0" w:color="auto"/>
        <w:right w:val="none" w:sz="0" w:space="0" w:color="auto"/>
      </w:divBdr>
    </w:div>
    <w:div w:id="1679693725">
      <w:bodyDiv w:val="1"/>
      <w:marLeft w:val="0"/>
      <w:marRight w:val="0"/>
      <w:marTop w:val="0"/>
      <w:marBottom w:val="0"/>
      <w:divBdr>
        <w:top w:val="none" w:sz="0" w:space="0" w:color="auto"/>
        <w:left w:val="none" w:sz="0" w:space="0" w:color="auto"/>
        <w:bottom w:val="none" w:sz="0" w:space="0" w:color="auto"/>
        <w:right w:val="none" w:sz="0" w:space="0" w:color="auto"/>
      </w:divBdr>
      <w:divsChild>
        <w:div w:id="1855537545">
          <w:marLeft w:val="0"/>
          <w:marRight w:val="0"/>
          <w:marTop w:val="0"/>
          <w:marBottom w:val="0"/>
          <w:divBdr>
            <w:top w:val="none" w:sz="0" w:space="0" w:color="auto"/>
            <w:left w:val="none" w:sz="0" w:space="0" w:color="auto"/>
            <w:bottom w:val="none" w:sz="0" w:space="0" w:color="auto"/>
            <w:right w:val="none" w:sz="0" w:space="0" w:color="auto"/>
          </w:divBdr>
        </w:div>
        <w:div w:id="1279874267">
          <w:marLeft w:val="0"/>
          <w:marRight w:val="0"/>
          <w:marTop w:val="0"/>
          <w:marBottom w:val="0"/>
          <w:divBdr>
            <w:top w:val="none" w:sz="0" w:space="0" w:color="auto"/>
            <w:left w:val="none" w:sz="0" w:space="0" w:color="auto"/>
            <w:bottom w:val="none" w:sz="0" w:space="0" w:color="auto"/>
            <w:right w:val="none" w:sz="0" w:space="0" w:color="auto"/>
          </w:divBdr>
        </w:div>
      </w:divsChild>
    </w:div>
    <w:div w:id="18726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4E95A54C6677355DC01ED55F84617B368D2A5C7B5979E702D464104F19BD6C3B0E7EB5F8C4573AX8P8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blagoustr@dalnerokrug.ru" TargetMode="External"/><Relationship Id="rId4" Type="http://schemas.openxmlformats.org/officeDocument/2006/relationships/settings" Target="settings.xml"/><Relationship Id="rId9" Type="http://schemas.openxmlformats.org/officeDocument/2006/relationships/hyperlink" Target="consultantplus://offline/ref=D54E95A54C6677355DC01ED55F84617B368D2A5C7B5979E702D464104F19BD6C3B0E7EB5F8C4573CX8P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DEC24-BF61-4249-A925-F722E25B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10787</Words>
  <Characters>61489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dc:creator>
  <cp:lastModifiedBy>Васильева</cp:lastModifiedBy>
  <cp:revision>37</cp:revision>
  <cp:lastPrinted>2021-11-03T04:12:00Z</cp:lastPrinted>
  <dcterms:created xsi:type="dcterms:W3CDTF">2021-11-24T02:59:00Z</dcterms:created>
  <dcterms:modified xsi:type="dcterms:W3CDTF">2021-11-30T02:21:00Z</dcterms:modified>
</cp:coreProperties>
</file>