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>В Дальнереченске по инициативе прокуратуры конфискованы автомобили нетрезвых водителей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 xml:space="preserve">С учетом позиции государственного обвинителя </w:t>
      </w:r>
      <w:proofErr w:type="spellStart"/>
      <w:r w:rsidRPr="00A51BDB">
        <w:rPr>
          <w:rFonts w:ascii="Times New Roman" w:hAnsi="Times New Roman" w:cs="Times New Roman"/>
          <w:sz w:val="24"/>
        </w:rPr>
        <w:t>Дальнереченской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межрайонной прокуратуры суд постановил обвинительные приговоры в о</w:t>
      </w:r>
      <w:r>
        <w:rPr>
          <w:rFonts w:ascii="Times New Roman" w:hAnsi="Times New Roman" w:cs="Times New Roman"/>
          <w:sz w:val="24"/>
        </w:rPr>
        <w:t xml:space="preserve">тношении двух местных жителей. 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 xml:space="preserve">Они признаны виновными по ч. 1 ст. 264.1 УК РФ (управление транспортным средством лицом, находящимся в состоянии опьянения, подвергнутым административному наказанию </w:t>
      </w:r>
      <w:r>
        <w:rPr>
          <w:rFonts w:ascii="Times New Roman" w:hAnsi="Times New Roman" w:cs="Times New Roman"/>
          <w:sz w:val="24"/>
        </w:rPr>
        <w:t>за аналогичное правонарушение).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 xml:space="preserve">Установлено, что в октябре 2025 года один из осужденных управлял автомобилем </w:t>
      </w:r>
      <w:proofErr w:type="spellStart"/>
      <w:r w:rsidRPr="00A51BDB">
        <w:rPr>
          <w:rFonts w:ascii="Times New Roman" w:hAnsi="Times New Roman" w:cs="Times New Roman"/>
          <w:sz w:val="24"/>
        </w:rPr>
        <w:t>Honda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CR-V в состоянии опьянения и был остановлен сотрудниками ДПС на участке автодороги А-370 «У</w:t>
      </w:r>
      <w:r>
        <w:rPr>
          <w:rFonts w:ascii="Times New Roman" w:hAnsi="Times New Roman" w:cs="Times New Roman"/>
          <w:sz w:val="24"/>
        </w:rPr>
        <w:t>ссури» в городе Дальнереченске.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 xml:space="preserve">В ноябре того же года другой водитель в аналогичном состоянии управлял автомобилем </w:t>
      </w:r>
      <w:proofErr w:type="spellStart"/>
      <w:r w:rsidRPr="00A51BDB">
        <w:rPr>
          <w:rFonts w:ascii="Times New Roman" w:hAnsi="Times New Roman" w:cs="Times New Roman"/>
          <w:sz w:val="24"/>
        </w:rPr>
        <w:t>Nissan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1BDB">
        <w:rPr>
          <w:rFonts w:ascii="Times New Roman" w:hAnsi="Times New Roman" w:cs="Times New Roman"/>
          <w:sz w:val="24"/>
        </w:rPr>
        <w:t>Tino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и был задержан инспекторами ГИБДД на улице </w:t>
      </w:r>
      <w:r>
        <w:rPr>
          <w:rFonts w:ascii="Times New Roman" w:hAnsi="Times New Roman" w:cs="Times New Roman"/>
          <w:sz w:val="24"/>
        </w:rPr>
        <w:t>Пирогова города Дальнереченска.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 xml:space="preserve">Суд, согласившись с доводами государственного обвинителя, признал обоих мужчин виновными и назначил наказание в виде 160 часов обязательных работ с лишением права заниматься деятельностью, связанной с управлением транспортными </w:t>
      </w:r>
      <w:r>
        <w:rPr>
          <w:rFonts w:ascii="Times New Roman" w:hAnsi="Times New Roman" w:cs="Times New Roman"/>
          <w:sz w:val="24"/>
        </w:rPr>
        <w:t>средствами, сроком на два года.</w:t>
      </w:r>
    </w:p>
    <w:p w:rsidR="00A51BDB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1BDB">
        <w:rPr>
          <w:rFonts w:ascii="Times New Roman" w:hAnsi="Times New Roman" w:cs="Times New Roman"/>
          <w:sz w:val="24"/>
        </w:rPr>
        <w:t>При этом ранее они уже неоднократно привлекались к административной ответственности за управление автомобилем в состоянии опьянения, однако надлежащ</w:t>
      </w:r>
      <w:r>
        <w:rPr>
          <w:rFonts w:ascii="Times New Roman" w:hAnsi="Times New Roman" w:cs="Times New Roman"/>
          <w:sz w:val="24"/>
        </w:rPr>
        <w:t>их выводов для себя не сделали.</w:t>
      </w:r>
    </w:p>
    <w:p w:rsidR="00A1378C" w:rsidRPr="00A51BDB" w:rsidRDefault="00A51BDB" w:rsidP="00A5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A51BDB">
        <w:rPr>
          <w:rFonts w:ascii="Times New Roman" w:hAnsi="Times New Roman" w:cs="Times New Roman"/>
          <w:sz w:val="24"/>
        </w:rPr>
        <w:t xml:space="preserve">Кроме того, по инициативе прокуратуры суд принял решения о конфискации и обращении в доход государства транспортных средств </w:t>
      </w:r>
      <w:proofErr w:type="spellStart"/>
      <w:r w:rsidRPr="00A51BDB">
        <w:rPr>
          <w:rFonts w:ascii="Times New Roman" w:hAnsi="Times New Roman" w:cs="Times New Roman"/>
          <w:sz w:val="24"/>
        </w:rPr>
        <w:t>Honda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CR-V и </w:t>
      </w:r>
      <w:proofErr w:type="spellStart"/>
      <w:r w:rsidRPr="00A51BDB">
        <w:rPr>
          <w:rFonts w:ascii="Times New Roman" w:hAnsi="Times New Roman" w:cs="Times New Roman"/>
          <w:sz w:val="24"/>
        </w:rPr>
        <w:t>Nissan</w:t>
      </w:r>
      <w:proofErr w:type="spellEnd"/>
      <w:r w:rsidRPr="00A51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1BDB">
        <w:rPr>
          <w:rFonts w:ascii="Times New Roman" w:hAnsi="Times New Roman" w:cs="Times New Roman"/>
          <w:sz w:val="24"/>
        </w:rPr>
        <w:t>Tino</w:t>
      </w:r>
      <w:proofErr w:type="spellEnd"/>
      <w:r w:rsidRPr="00A51BDB">
        <w:rPr>
          <w:rFonts w:ascii="Times New Roman" w:hAnsi="Times New Roman" w:cs="Times New Roman"/>
          <w:sz w:val="24"/>
        </w:rPr>
        <w:t>, использованных при совершении преступлений.</w:t>
      </w:r>
    </w:p>
    <w:sectPr w:rsidR="00A1378C" w:rsidRPr="00A5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7E"/>
    <w:rsid w:val="00650C7E"/>
    <w:rsid w:val="00A1378C"/>
    <w:rsid w:val="00A51BDB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HP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2026-06-15T23:39:00Z</dcterms:created>
  <dcterms:modified xsi:type="dcterms:W3CDTF">2026-06-15T23:40:00Z</dcterms:modified>
</cp:coreProperties>
</file>