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61C" w:rsidRDefault="009051B9" w:rsidP="0042161C">
      <w:pPr>
        <w:jc w:val="center"/>
        <w:rPr>
          <w:sz w:val="26"/>
          <w:szCs w:val="26"/>
        </w:rPr>
      </w:pPr>
      <w:r w:rsidRPr="006B07A8">
        <w:rPr>
          <w:noProof/>
          <w:sz w:val="26"/>
          <w:szCs w:val="26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74A" w:rsidRPr="00675372" w:rsidRDefault="003E574A" w:rsidP="0042161C">
      <w:pPr>
        <w:jc w:val="center"/>
        <w:rPr>
          <w:sz w:val="28"/>
          <w:szCs w:val="28"/>
        </w:rPr>
      </w:pPr>
    </w:p>
    <w:p w:rsidR="0042161C" w:rsidRPr="00675372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675372">
        <w:rPr>
          <w:b/>
          <w:sz w:val="28"/>
          <w:szCs w:val="28"/>
        </w:rPr>
        <w:t>АДМИНИСТРАЦИЯ</w:t>
      </w:r>
    </w:p>
    <w:p w:rsidR="0042161C" w:rsidRPr="00675372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675372">
        <w:rPr>
          <w:b/>
          <w:sz w:val="28"/>
          <w:szCs w:val="28"/>
        </w:rPr>
        <w:t>ДАЛЬНЕРЕЧЕНСКОГО ГОРОДСКОГО ОКРУГА</w:t>
      </w:r>
    </w:p>
    <w:p w:rsidR="0042161C" w:rsidRPr="00675372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675372">
        <w:rPr>
          <w:b/>
          <w:sz w:val="28"/>
          <w:szCs w:val="28"/>
        </w:rPr>
        <w:t>ПРИМОРСКОГО КРАЯ</w:t>
      </w:r>
    </w:p>
    <w:p w:rsidR="00B16690" w:rsidRPr="00675372" w:rsidRDefault="00B16690" w:rsidP="0042161C">
      <w:pPr>
        <w:jc w:val="center"/>
        <w:rPr>
          <w:b/>
          <w:sz w:val="28"/>
          <w:szCs w:val="28"/>
        </w:rPr>
      </w:pPr>
    </w:p>
    <w:p w:rsidR="0042161C" w:rsidRPr="00675372" w:rsidRDefault="0042161C" w:rsidP="009051B9">
      <w:pPr>
        <w:jc w:val="center"/>
        <w:rPr>
          <w:sz w:val="28"/>
          <w:szCs w:val="28"/>
        </w:rPr>
      </w:pPr>
      <w:r w:rsidRPr="00675372">
        <w:rPr>
          <w:sz w:val="28"/>
          <w:szCs w:val="28"/>
        </w:rPr>
        <w:t>ПОСТАНОВЛЕНИЕ</w:t>
      </w:r>
    </w:p>
    <w:p w:rsidR="0042161C" w:rsidRDefault="0042161C" w:rsidP="009051B9">
      <w:pPr>
        <w:jc w:val="center"/>
        <w:rPr>
          <w:sz w:val="28"/>
          <w:szCs w:val="28"/>
        </w:rPr>
      </w:pPr>
    </w:p>
    <w:p w:rsidR="00B16690" w:rsidRPr="00675372" w:rsidRDefault="00B16690" w:rsidP="009051B9">
      <w:pPr>
        <w:jc w:val="center"/>
        <w:rPr>
          <w:sz w:val="28"/>
          <w:szCs w:val="28"/>
        </w:rPr>
      </w:pPr>
    </w:p>
    <w:p w:rsidR="0042161C" w:rsidRPr="00675372" w:rsidRDefault="00240549" w:rsidP="009051B9">
      <w:pPr>
        <w:rPr>
          <w:sz w:val="28"/>
          <w:szCs w:val="28"/>
          <w:u w:val="single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 w:rsidR="001A4C90">
        <w:rPr>
          <w:sz w:val="28"/>
          <w:szCs w:val="28"/>
        </w:rPr>
        <w:t>13.11.2025</w:t>
      </w:r>
      <w:r w:rsidR="0009683F">
        <w:rPr>
          <w:sz w:val="28"/>
          <w:szCs w:val="28"/>
        </w:rPr>
        <w:t xml:space="preserve">   </w:t>
      </w:r>
      <w:r w:rsidR="00FB2420" w:rsidRPr="00675372">
        <w:rPr>
          <w:sz w:val="28"/>
          <w:szCs w:val="28"/>
        </w:rPr>
        <w:t xml:space="preserve">        </w:t>
      </w:r>
      <w:r w:rsidR="00B23556" w:rsidRPr="00675372">
        <w:rPr>
          <w:sz w:val="28"/>
          <w:szCs w:val="28"/>
        </w:rPr>
        <w:t xml:space="preserve"> </w:t>
      </w:r>
      <w:r w:rsidR="007D5EEA" w:rsidRPr="00675372">
        <w:rPr>
          <w:sz w:val="28"/>
          <w:szCs w:val="28"/>
        </w:rPr>
        <w:t xml:space="preserve">     </w:t>
      </w:r>
      <w:r w:rsidR="00675372">
        <w:rPr>
          <w:sz w:val="28"/>
          <w:szCs w:val="28"/>
        </w:rPr>
        <w:t xml:space="preserve">  </w:t>
      </w:r>
      <w:r w:rsidR="00B16690">
        <w:rPr>
          <w:sz w:val="28"/>
          <w:szCs w:val="28"/>
        </w:rPr>
        <w:t xml:space="preserve">           </w:t>
      </w:r>
      <w:r w:rsidR="00675372">
        <w:rPr>
          <w:sz w:val="28"/>
          <w:szCs w:val="28"/>
        </w:rPr>
        <w:t xml:space="preserve"> </w:t>
      </w:r>
      <w:r w:rsidR="007D5EEA" w:rsidRPr="00675372">
        <w:rPr>
          <w:sz w:val="28"/>
          <w:szCs w:val="28"/>
        </w:rPr>
        <w:t xml:space="preserve"> </w:t>
      </w:r>
      <w:r w:rsidR="009051B9" w:rsidRPr="00675372">
        <w:rPr>
          <w:sz w:val="28"/>
          <w:szCs w:val="28"/>
        </w:rPr>
        <w:t>г.</w:t>
      </w:r>
      <w:r w:rsidR="00B23556" w:rsidRPr="00675372">
        <w:rPr>
          <w:sz w:val="28"/>
          <w:szCs w:val="28"/>
        </w:rPr>
        <w:t xml:space="preserve"> </w:t>
      </w:r>
      <w:r w:rsidR="0042161C" w:rsidRPr="00675372">
        <w:rPr>
          <w:sz w:val="28"/>
          <w:szCs w:val="28"/>
        </w:rPr>
        <w:t>Дальнереченск</w:t>
      </w:r>
      <w:r w:rsidR="00884C20" w:rsidRPr="00675372">
        <w:rPr>
          <w:sz w:val="28"/>
          <w:szCs w:val="28"/>
        </w:rPr>
        <w:t xml:space="preserve">                           № </w:t>
      </w:r>
      <w:r w:rsidR="001A4C90">
        <w:rPr>
          <w:sz w:val="28"/>
          <w:szCs w:val="28"/>
        </w:rPr>
        <w:t>1304-па</w:t>
      </w:r>
    </w:p>
    <w:p w:rsidR="0042161C" w:rsidRPr="00675372" w:rsidRDefault="0042161C" w:rsidP="009051B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673" w:rsidRPr="00675372" w:rsidRDefault="006D6673" w:rsidP="0042161C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B16690" w:rsidRDefault="00B16690" w:rsidP="0042161C">
      <w:pPr>
        <w:ind w:left="339" w:right="180" w:firstLine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прогноз </w:t>
      </w:r>
      <w:r w:rsidR="0042161C" w:rsidRPr="00675372">
        <w:rPr>
          <w:b/>
          <w:bCs/>
          <w:sz w:val="28"/>
          <w:szCs w:val="28"/>
        </w:rPr>
        <w:t>социально-экономического развития Дальнеречен</w:t>
      </w:r>
      <w:r w:rsidR="00A43BA6" w:rsidRPr="00675372">
        <w:rPr>
          <w:b/>
          <w:bCs/>
          <w:sz w:val="28"/>
          <w:szCs w:val="28"/>
        </w:rPr>
        <w:t xml:space="preserve">ского </w:t>
      </w:r>
      <w:r w:rsidR="00675372">
        <w:rPr>
          <w:b/>
          <w:bCs/>
          <w:sz w:val="28"/>
          <w:szCs w:val="28"/>
        </w:rPr>
        <w:t>городского округа</w:t>
      </w:r>
      <w:r w:rsidR="00A43BA6" w:rsidRPr="00675372">
        <w:rPr>
          <w:b/>
          <w:bCs/>
          <w:sz w:val="28"/>
          <w:szCs w:val="28"/>
        </w:rPr>
        <w:t xml:space="preserve"> на 202</w:t>
      </w:r>
      <w:r w:rsidR="00240549">
        <w:rPr>
          <w:b/>
          <w:bCs/>
          <w:sz w:val="28"/>
          <w:szCs w:val="28"/>
        </w:rPr>
        <w:t>6</w:t>
      </w:r>
      <w:r w:rsidR="0042161C" w:rsidRPr="00675372">
        <w:rPr>
          <w:b/>
          <w:bCs/>
          <w:sz w:val="28"/>
          <w:szCs w:val="28"/>
        </w:rPr>
        <w:t xml:space="preserve"> год и </w:t>
      </w:r>
      <w:r w:rsidR="003315B2" w:rsidRPr="00675372">
        <w:rPr>
          <w:b/>
          <w:bCs/>
          <w:sz w:val="28"/>
          <w:szCs w:val="28"/>
        </w:rPr>
        <w:t>плановый</w:t>
      </w:r>
      <w:r>
        <w:rPr>
          <w:b/>
          <w:bCs/>
          <w:sz w:val="28"/>
          <w:szCs w:val="28"/>
        </w:rPr>
        <w:t xml:space="preserve"> </w:t>
      </w:r>
      <w:r w:rsidR="007F0021" w:rsidRPr="00675372">
        <w:rPr>
          <w:b/>
          <w:bCs/>
          <w:sz w:val="28"/>
          <w:szCs w:val="28"/>
        </w:rPr>
        <w:t>п</w:t>
      </w:r>
      <w:r w:rsidR="009051B9" w:rsidRPr="00675372">
        <w:rPr>
          <w:b/>
          <w:bCs/>
          <w:sz w:val="28"/>
          <w:szCs w:val="28"/>
        </w:rPr>
        <w:t>ериод</w:t>
      </w:r>
      <w:r w:rsidR="00B23556" w:rsidRPr="00675372">
        <w:rPr>
          <w:b/>
          <w:bCs/>
          <w:sz w:val="28"/>
          <w:szCs w:val="28"/>
        </w:rPr>
        <w:t xml:space="preserve"> </w:t>
      </w:r>
      <w:r w:rsidR="006B07A8" w:rsidRPr="00675372">
        <w:rPr>
          <w:b/>
          <w:bCs/>
          <w:sz w:val="28"/>
          <w:szCs w:val="28"/>
        </w:rPr>
        <w:t>до</w:t>
      </w:r>
      <w:r w:rsidR="00C14A46" w:rsidRPr="00675372">
        <w:rPr>
          <w:b/>
          <w:bCs/>
          <w:sz w:val="28"/>
          <w:szCs w:val="28"/>
        </w:rPr>
        <w:t xml:space="preserve"> </w:t>
      </w:r>
      <w:r w:rsidR="0042161C" w:rsidRPr="00675372">
        <w:rPr>
          <w:b/>
          <w:bCs/>
          <w:sz w:val="28"/>
          <w:szCs w:val="28"/>
        </w:rPr>
        <w:t>20</w:t>
      </w:r>
      <w:r w:rsidR="00884C20" w:rsidRPr="00675372">
        <w:rPr>
          <w:b/>
          <w:bCs/>
          <w:sz w:val="28"/>
          <w:szCs w:val="28"/>
        </w:rPr>
        <w:t>2</w:t>
      </w:r>
      <w:r w:rsidR="00240549">
        <w:rPr>
          <w:b/>
          <w:bCs/>
          <w:sz w:val="28"/>
          <w:szCs w:val="28"/>
        </w:rPr>
        <w:t>8</w:t>
      </w:r>
      <w:r w:rsidR="009051B9" w:rsidRPr="00675372">
        <w:rPr>
          <w:b/>
          <w:bCs/>
          <w:sz w:val="28"/>
          <w:szCs w:val="28"/>
        </w:rPr>
        <w:t xml:space="preserve"> год</w:t>
      </w:r>
      <w:r w:rsidR="006B07A8" w:rsidRPr="00675372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, утвержденный постановлением администрации Дальнереченского городского округа</w:t>
      </w:r>
    </w:p>
    <w:p w:rsidR="0042161C" w:rsidRPr="00675372" w:rsidRDefault="00240549" w:rsidP="0042161C">
      <w:pPr>
        <w:ind w:left="339" w:right="180" w:firstLine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29.10.2025 № 1252</w:t>
      </w:r>
      <w:r w:rsidR="00B16690">
        <w:rPr>
          <w:b/>
          <w:bCs/>
          <w:sz w:val="28"/>
          <w:szCs w:val="28"/>
        </w:rPr>
        <w:t>-па</w:t>
      </w:r>
    </w:p>
    <w:p w:rsidR="008531BF" w:rsidRDefault="008531BF" w:rsidP="0042161C">
      <w:pPr>
        <w:spacing w:line="360" w:lineRule="auto"/>
        <w:ind w:left="142" w:right="180" w:firstLine="851"/>
        <w:jc w:val="both"/>
        <w:rPr>
          <w:sz w:val="28"/>
          <w:szCs w:val="28"/>
        </w:rPr>
      </w:pPr>
    </w:p>
    <w:p w:rsidR="00B16690" w:rsidRDefault="00B16690" w:rsidP="0042161C">
      <w:pPr>
        <w:spacing w:line="360" w:lineRule="auto"/>
        <w:ind w:left="142" w:right="180" w:firstLine="851"/>
        <w:jc w:val="both"/>
        <w:rPr>
          <w:sz w:val="28"/>
          <w:szCs w:val="28"/>
        </w:rPr>
      </w:pPr>
    </w:p>
    <w:p w:rsidR="00667FDE" w:rsidRPr="00675372" w:rsidRDefault="00B16690" w:rsidP="00682B1A">
      <w:pPr>
        <w:spacing w:line="360" w:lineRule="auto"/>
        <w:ind w:firstLine="708"/>
        <w:jc w:val="both"/>
        <w:rPr>
          <w:bCs/>
          <w:color w:val="26282F"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Ро</w:t>
      </w:r>
      <w:r w:rsidR="00240549">
        <w:rPr>
          <w:sz w:val="28"/>
          <w:szCs w:val="28"/>
        </w:rPr>
        <w:t>ссийской Федерации от 06.10.</w:t>
      </w:r>
      <w:r>
        <w:rPr>
          <w:sz w:val="28"/>
          <w:szCs w:val="28"/>
        </w:rPr>
        <w:t>2003  № 131-ФЗ «Об общих принципах организации местного самоуправления в Российской Федерации»,</w:t>
      </w:r>
      <w:r w:rsidR="006B07A8" w:rsidRPr="00675372">
        <w:rPr>
          <w:sz w:val="28"/>
          <w:szCs w:val="28"/>
        </w:rPr>
        <w:t xml:space="preserve"> </w:t>
      </w:r>
      <w:r w:rsidR="00667FDE" w:rsidRPr="00675372">
        <w:rPr>
          <w:sz w:val="28"/>
          <w:szCs w:val="28"/>
        </w:rPr>
        <w:t>на основании</w:t>
      </w:r>
      <w:r w:rsidR="00B23556" w:rsidRPr="00675372">
        <w:rPr>
          <w:sz w:val="28"/>
          <w:szCs w:val="28"/>
        </w:rPr>
        <w:t xml:space="preserve"> </w:t>
      </w:r>
      <w:r w:rsidR="00667FDE" w:rsidRPr="00675372">
        <w:rPr>
          <w:sz w:val="28"/>
          <w:szCs w:val="28"/>
        </w:rPr>
        <w:t>Устава Дальнереченского городского округа, администрация Дальнереченского городского округа</w:t>
      </w:r>
    </w:p>
    <w:p w:rsidR="00675372" w:rsidRDefault="00675372" w:rsidP="00682B1A">
      <w:pPr>
        <w:spacing w:line="360" w:lineRule="auto"/>
        <w:jc w:val="both"/>
        <w:rPr>
          <w:sz w:val="28"/>
          <w:szCs w:val="28"/>
        </w:rPr>
      </w:pPr>
    </w:p>
    <w:p w:rsidR="00667FDE" w:rsidRPr="00675372" w:rsidRDefault="00667FDE" w:rsidP="00682B1A">
      <w:pPr>
        <w:spacing w:line="360" w:lineRule="auto"/>
        <w:jc w:val="both"/>
        <w:rPr>
          <w:sz w:val="28"/>
          <w:szCs w:val="28"/>
        </w:rPr>
      </w:pPr>
      <w:r w:rsidRPr="00675372">
        <w:rPr>
          <w:sz w:val="28"/>
          <w:szCs w:val="28"/>
        </w:rPr>
        <w:t>ПОСТАНОВЛЯЕТ:</w:t>
      </w:r>
    </w:p>
    <w:p w:rsidR="00675372" w:rsidRDefault="00675372" w:rsidP="00682B1A">
      <w:pPr>
        <w:spacing w:line="360" w:lineRule="auto"/>
        <w:jc w:val="both"/>
        <w:rPr>
          <w:sz w:val="28"/>
          <w:szCs w:val="28"/>
        </w:rPr>
      </w:pPr>
    </w:p>
    <w:p w:rsidR="00667FDE" w:rsidRPr="00675372" w:rsidRDefault="00667FDE" w:rsidP="00682B1A">
      <w:pPr>
        <w:spacing w:line="360" w:lineRule="auto"/>
        <w:jc w:val="both"/>
        <w:rPr>
          <w:sz w:val="28"/>
          <w:szCs w:val="28"/>
        </w:rPr>
      </w:pPr>
      <w:r w:rsidRPr="00675372">
        <w:rPr>
          <w:sz w:val="28"/>
          <w:szCs w:val="28"/>
        </w:rPr>
        <w:tab/>
        <w:t xml:space="preserve">1. </w:t>
      </w:r>
      <w:r w:rsidR="00B16690">
        <w:rPr>
          <w:sz w:val="28"/>
          <w:szCs w:val="28"/>
        </w:rPr>
        <w:t xml:space="preserve">Внести изменения в </w:t>
      </w:r>
      <w:bookmarkStart w:id="0" w:name="_Hlk130684639"/>
      <w:r w:rsidRPr="00675372">
        <w:rPr>
          <w:sz w:val="28"/>
          <w:szCs w:val="28"/>
        </w:rPr>
        <w:t>прогноз социально-экономического развития Дальнереченского городского округа на 20</w:t>
      </w:r>
      <w:r w:rsidR="00A43BA6" w:rsidRPr="00675372">
        <w:rPr>
          <w:sz w:val="28"/>
          <w:szCs w:val="28"/>
        </w:rPr>
        <w:t>2</w:t>
      </w:r>
      <w:r w:rsidR="00240549">
        <w:rPr>
          <w:sz w:val="28"/>
          <w:szCs w:val="28"/>
        </w:rPr>
        <w:t>6</w:t>
      </w:r>
      <w:r w:rsidR="009051B9" w:rsidRPr="00675372">
        <w:rPr>
          <w:sz w:val="28"/>
          <w:szCs w:val="28"/>
        </w:rPr>
        <w:t xml:space="preserve"> год и </w:t>
      </w:r>
      <w:r w:rsidR="003315B2" w:rsidRPr="00675372">
        <w:rPr>
          <w:sz w:val="28"/>
          <w:szCs w:val="28"/>
        </w:rPr>
        <w:t>плановый</w:t>
      </w:r>
      <w:r w:rsidR="00FB2420" w:rsidRPr="00675372">
        <w:rPr>
          <w:sz w:val="28"/>
          <w:szCs w:val="28"/>
        </w:rPr>
        <w:t xml:space="preserve"> период</w:t>
      </w:r>
      <w:r w:rsidR="006B07A8" w:rsidRPr="00675372">
        <w:rPr>
          <w:sz w:val="28"/>
          <w:szCs w:val="28"/>
        </w:rPr>
        <w:t xml:space="preserve"> до</w:t>
      </w:r>
      <w:r w:rsidR="00FB2420" w:rsidRPr="00675372">
        <w:rPr>
          <w:sz w:val="28"/>
          <w:szCs w:val="28"/>
        </w:rPr>
        <w:t xml:space="preserve"> 202</w:t>
      </w:r>
      <w:r w:rsidR="00240549">
        <w:rPr>
          <w:sz w:val="28"/>
          <w:szCs w:val="28"/>
        </w:rPr>
        <w:t>8</w:t>
      </w:r>
      <w:r w:rsidR="00675372">
        <w:rPr>
          <w:sz w:val="28"/>
          <w:szCs w:val="28"/>
        </w:rPr>
        <w:t xml:space="preserve"> </w:t>
      </w:r>
      <w:r w:rsidR="009051B9" w:rsidRPr="00675372">
        <w:rPr>
          <w:sz w:val="28"/>
          <w:szCs w:val="28"/>
        </w:rPr>
        <w:t>года</w:t>
      </w:r>
      <w:bookmarkEnd w:id="0"/>
      <w:r w:rsidR="00B16690">
        <w:rPr>
          <w:sz w:val="28"/>
          <w:szCs w:val="28"/>
        </w:rPr>
        <w:t>, утвержденный постановлением администрации Дальнереченского городского округа от 2</w:t>
      </w:r>
      <w:r w:rsidR="00240549">
        <w:rPr>
          <w:sz w:val="28"/>
          <w:szCs w:val="28"/>
        </w:rPr>
        <w:t>9.10.2025</w:t>
      </w:r>
      <w:r w:rsidR="00B16690">
        <w:rPr>
          <w:sz w:val="28"/>
          <w:szCs w:val="28"/>
        </w:rPr>
        <w:t xml:space="preserve"> № </w:t>
      </w:r>
      <w:r w:rsidR="00240549">
        <w:rPr>
          <w:sz w:val="28"/>
          <w:szCs w:val="28"/>
        </w:rPr>
        <w:t>1252</w:t>
      </w:r>
      <w:r w:rsidR="00B16690">
        <w:rPr>
          <w:sz w:val="28"/>
          <w:szCs w:val="28"/>
        </w:rPr>
        <w:t>-па:</w:t>
      </w:r>
    </w:p>
    <w:p w:rsidR="00B16690" w:rsidRDefault="00667FDE" w:rsidP="00B16690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675372">
        <w:rPr>
          <w:sz w:val="28"/>
          <w:szCs w:val="28"/>
        </w:rPr>
        <w:tab/>
      </w:r>
      <w:r w:rsidR="00B16690">
        <w:rPr>
          <w:sz w:val="28"/>
          <w:szCs w:val="28"/>
        </w:rPr>
        <w:t>1.1. Раздел 8 «Бюджет муниципального образования» изложить в новой редакции (приложение 1).</w:t>
      </w:r>
    </w:p>
    <w:p w:rsidR="00B16690" w:rsidRDefault="00B16690" w:rsidP="00B16690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1.2. </w:t>
      </w:r>
      <w:r w:rsidRPr="00E85B32">
        <w:rPr>
          <w:sz w:val="28"/>
          <w:szCs w:val="28"/>
        </w:rPr>
        <w:t xml:space="preserve">Раздел пояснительной записки </w:t>
      </w:r>
      <w:r w:rsidRPr="00E85B32">
        <w:rPr>
          <w:bCs/>
          <w:sz w:val="28"/>
          <w:szCs w:val="28"/>
        </w:rPr>
        <w:t xml:space="preserve">к </w:t>
      </w:r>
      <w:r w:rsidR="007B11C6">
        <w:rPr>
          <w:bCs/>
          <w:sz w:val="28"/>
          <w:szCs w:val="28"/>
        </w:rPr>
        <w:t>Прогнозу</w:t>
      </w:r>
      <w:r>
        <w:rPr>
          <w:bCs/>
          <w:sz w:val="28"/>
          <w:szCs w:val="28"/>
        </w:rPr>
        <w:t xml:space="preserve"> </w:t>
      </w:r>
      <w:r w:rsidRPr="00E85B32">
        <w:rPr>
          <w:bCs/>
          <w:sz w:val="28"/>
          <w:szCs w:val="28"/>
        </w:rPr>
        <w:t xml:space="preserve">социально-экономического развития </w:t>
      </w:r>
      <w:proofErr w:type="spellStart"/>
      <w:r w:rsidRPr="00E85B32">
        <w:rPr>
          <w:bCs/>
          <w:sz w:val="28"/>
          <w:szCs w:val="28"/>
        </w:rPr>
        <w:t>Дальнереченского</w:t>
      </w:r>
      <w:proofErr w:type="spellEnd"/>
      <w:r>
        <w:rPr>
          <w:bCs/>
          <w:sz w:val="28"/>
          <w:szCs w:val="28"/>
        </w:rPr>
        <w:t xml:space="preserve"> </w:t>
      </w:r>
      <w:r w:rsidR="007B11C6">
        <w:rPr>
          <w:bCs/>
          <w:sz w:val="28"/>
          <w:szCs w:val="28"/>
        </w:rPr>
        <w:t>городского округа на 2026</w:t>
      </w:r>
      <w:r w:rsidRPr="00E85B32">
        <w:rPr>
          <w:bCs/>
          <w:sz w:val="28"/>
          <w:szCs w:val="28"/>
        </w:rPr>
        <w:t xml:space="preserve"> год и плано</w:t>
      </w:r>
      <w:r w:rsidR="007B11C6">
        <w:rPr>
          <w:bCs/>
          <w:sz w:val="28"/>
          <w:szCs w:val="28"/>
        </w:rPr>
        <w:t>вый период до 2028 года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DD2397">
        <w:rPr>
          <w:sz w:val="28"/>
          <w:szCs w:val="28"/>
        </w:rPr>
        <w:t>Бюджет муниципального образования</w:t>
      </w:r>
      <w:r>
        <w:rPr>
          <w:sz w:val="28"/>
          <w:szCs w:val="28"/>
        </w:rPr>
        <w:t>» изложить в новой редакции (приложение 2).</w:t>
      </w:r>
    </w:p>
    <w:p w:rsidR="00B16690" w:rsidRDefault="00B16690" w:rsidP="00B16690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16795">
        <w:rPr>
          <w:sz w:val="28"/>
          <w:szCs w:val="28"/>
        </w:rPr>
        <w:t xml:space="preserve">2. </w:t>
      </w:r>
      <w:r w:rsidRPr="00234A61">
        <w:rPr>
          <w:sz w:val="28"/>
          <w:szCs w:val="28"/>
        </w:rPr>
        <w:t>Организационно-информационному отделу администрации Дальнереченского городского округа настоящ</w:t>
      </w:r>
      <w:r>
        <w:rPr>
          <w:sz w:val="28"/>
          <w:szCs w:val="28"/>
        </w:rPr>
        <w:t xml:space="preserve">ее постановление разместить на </w:t>
      </w:r>
      <w:r w:rsidRPr="00234A61">
        <w:rPr>
          <w:sz w:val="28"/>
          <w:szCs w:val="28"/>
        </w:rPr>
        <w:t>официальном  сайте Дальнереченского городского округа.</w:t>
      </w:r>
    </w:p>
    <w:p w:rsidR="006B07A8" w:rsidRDefault="001F3D11" w:rsidP="00836568">
      <w:pPr>
        <w:jc w:val="both"/>
        <w:rPr>
          <w:sz w:val="28"/>
          <w:szCs w:val="28"/>
        </w:rPr>
      </w:pPr>
      <w:r w:rsidRPr="00675372">
        <w:rPr>
          <w:sz w:val="28"/>
          <w:szCs w:val="28"/>
        </w:rPr>
        <w:tab/>
      </w:r>
    </w:p>
    <w:p w:rsidR="007007C7" w:rsidRDefault="007007C7" w:rsidP="00836568">
      <w:pPr>
        <w:jc w:val="both"/>
        <w:rPr>
          <w:sz w:val="28"/>
          <w:szCs w:val="28"/>
        </w:rPr>
      </w:pPr>
    </w:p>
    <w:p w:rsidR="00836568" w:rsidRPr="00675372" w:rsidRDefault="00836568" w:rsidP="00836568">
      <w:pPr>
        <w:jc w:val="both"/>
        <w:rPr>
          <w:sz w:val="28"/>
          <w:szCs w:val="28"/>
        </w:rPr>
      </w:pPr>
    </w:p>
    <w:p w:rsidR="00667FDE" w:rsidRPr="00675372" w:rsidRDefault="00240549" w:rsidP="006B07A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67FDE" w:rsidRPr="0067537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B23556" w:rsidRPr="00675372">
        <w:rPr>
          <w:sz w:val="28"/>
          <w:szCs w:val="28"/>
        </w:rPr>
        <w:t xml:space="preserve"> </w:t>
      </w:r>
      <w:proofErr w:type="spellStart"/>
      <w:r w:rsidR="008E5C80" w:rsidRPr="00675372">
        <w:rPr>
          <w:sz w:val="28"/>
          <w:szCs w:val="28"/>
        </w:rPr>
        <w:t>Дальнереченского</w:t>
      </w:r>
      <w:proofErr w:type="spellEnd"/>
    </w:p>
    <w:p w:rsidR="0042161C" w:rsidRPr="00675372" w:rsidRDefault="00667FDE" w:rsidP="006B07A8">
      <w:pPr>
        <w:rPr>
          <w:sz w:val="28"/>
          <w:szCs w:val="28"/>
        </w:rPr>
      </w:pPr>
      <w:r w:rsidRPr="00675372">
        <w:rPr>
          <w:sz w:val="28"/>
          <w:szCs w:val="28"/>
        </w:rPr>
        <w:t xml:space="preserve">городского округа          </w:t>
      </w:r>
      <w:r w:rsidR="00B23556" w:rsidRPr="00675372">
        <w:rPr>
          <w:sz w:val="28"/>
          <w:szCs w:val="28"/>
        </w:rPr>
        <w:t xml:space="preserve">                   </w:t>
      </w:r>
      <w:r w:rsidR="00675372">
        <w:rPr>
          <w:sz w:val="28"/>
          <w:szCs w:val="28"/>
        </w:rPr>
        <w:t xml:space="preserve"> </w:t>
      </w:r>
      <w:r w:rsidR="00B23556" w:rsidRPr="00675372">
        <w:rPr>
          <w:sz w:val="28"/>
          <w:szCs w:val="28"/>
        </w:rPr>
        <w:t xml:space="preserve">                        </w:t>
      </w:r>
      <w:r w:rsidR="006B07A8" w:rsidRPr="00675372">
        <w:rPr>
          <w:sz w:val="28"/>
          <w:szCs w:val="28"/>
        </w:rPr>
        <w:t xml:space="preserve">           </w:t>
      </w:r>
      <w:r w:rsidR="00240549">
        <w:rPr>
          <w:sz w:val="28"/>
          <w:szCs w:val="28"/>
        </w:rPr>
        <w:t xml:space="preserve">           С.В. Старков</w:t>
      </w:r>
    </w:p>
    <w:p w:rsidR="0042161C" w:rsidRDefault="0042161C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  <w:sectPr w:rsidR="009E405D" w:rsidSect="007007C7">
          <w:footerReference w:type="even" r:id="rId9"/>
          <w:footerReference w:type="default" r:id="rId10"/>
          <w:pgSz w:w="11906" w:h="16838"/>
          <w:pgMar w:top="1134" w:right="850" w:bottom="1134" w:left="1701" w:header="720" w:footer="720" w:gutter="0"/>
          <w:cols w:space="708"/>
          <w:titlePg/>
          <w:docGrid w:linePitch="360"/>
        </w:sectPr>
      </w:pPr>
    </w:p>
    <w:p w:rsidR="009E405D" w:rsidRDefault="009E405D" w:rsidP="00836568">
      <w:pPr>
        <w:ind w:left="9498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5A66F8">
        <w:rPr>
          <w:sz w:val="28"/>
          <w:szCs w:val="28"/>
        </w:rPr>
        <w:t xml:space="preserve"> 1</w:t>
      </w:r>
    </w:p>
    <w:p w:rsidR="00836568" w:rsidRDefault="009E405D" w:rsidP="00836568">
      <w:pPr>
        <w:ind w:left="9498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Дальнереченского городского округа                      от </w:t>
      </w:r>
      <w:r w:rsidR="001A4C90">
        <w:rPr>
          <w:sz w:val="28"/>
          <w:szCs w:val="28"/>
        </w:rPr>
        <w:t>13.11.2025 № 1304-па</w:t>
      </w:r>
    </w:p>
    <w:p w:rsidR="00240549" w:rsidRDefault="00240549" w:rsidP="00836568">
      <w:pPr>
        <w:ind w:left="9498"/>
        <w:rPr>
          <w:sz w:val="28"/>
          <w:szCs w:val="28"/>
        </w:rPr>
      </w:pPr>
    </w:p>
    <w:tbl>
      <w:tblPr>
        <w:tblW w:w="13920" w:type="dxa"/>
        <w:tblLook w:val="04A0" w:firstRow="1" w:lastRow="0" w:firstColumn="1" w:lastColumn="0" w:noHBand="0" w:noVBand="1"/>
      </w:tblPr>
      <w:tblGrid>
        <w:gridCol w:w="805"/>
        <w:gridCol w:w="2529"/>
        <w:gridCol w:w="1202"/>
        <w:gridCol w:w="981"/>
        <w:gridCol w:w="981"/>
        <w:gridCol w:w="981"/>
        <w:gridCol w:w="1119"/>
        <w:gridCol w:w="1039"/>
        <w:gridCol w:w="7"/>
        <w:gridCol w:w="1119"/>
        <w:gridCol w:w="985"/>
        <w:gridCol w:w="7"/>
        <w:gridCol w:w="1111"/>
        <w:gridCol w:w="8"/>
        <w:gridCol w:w="1039"/>
        <w:gridCol w:w="7"/>
      </w:tblGrid>
      <w:tr w:rsidR="009E405D" w:rsidRPr="009E405D" w:rsidTr="00836568">
        <w:trPr>
          <w:gridAfter w:val="1"/>
          <w:wAfter w:w="7" w:type="dxa"/>
          <w:trHeight w:val="420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 xml:space="preserve">№ </w:t>
            </w:r>
            <w:proofErr w:type="gramStart"/>
            <w:r w:rsidRPr="009E405D">
              <w:rPr>
                <w:sz w:val="22"/>
                <w:szCs w:val="22"/>
              </w:rPr>
              <w:t>п</w:t>
            </w:r>
            <w:proofErr w:type="gramEnd"/>
            <w:r w:rsidRPr="009E405D">
              <w:rPr>
                <w:sz w:val="22"/>
                <w:szCs w:val="22"/>
              </w:rPr>
              <w:t>/п</w:t>
            </w:r>
          </w:p>
        </w:tc>
        <w:tc>
          <w:tcPr>
            <w:tcW w:w="2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Показатели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отчет *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05D" w:rsidRPr="009E405D" w:rsidRDefault="009E405D" w:rsidP="009E405D">
            <w:pPr>
              <w:jc w:val="center"/>
              <w:rPr>
                <w:sz w:val="22"/>
                <w:szCs w:val="22"/>
              </w:rPr>
            </w:pPr>
            <w:r w:rsidRPr="00836568">
              <w:rPr>
                <w:sz w:val="22"/>
                <w:szCs w:val="22"/>
              </w:rPr>
              <w:t>оценка</w:t>
            </w:r>
          </w:p>
        </w:tc>
        <w:tc>
          <w:tcPr>
            <w:tcW w:w="64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прогноз</w:t>
            </w:r>
          </w:p>
        </w:tc>
      </w:tr>
      <w:tr w:rsidR="00836568" w:rsidRPr="009E405D" w:rsidTr="00836568">
        <w:trPr>
          <w:gridAfter w:val="1"/>
          <w:wAfter w:w="7" w:type="dxa"/>
          <w:trHeight w:val="210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9E405D" w:rsidRPr="009E405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9E405D" w:rsidRPr="009E405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9E405D" w:rsidRPr="0083656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9E405D" w:rsidRPr="009E405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9E405D" w:rsidRPr="009E405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  <w:r w:rsidR="009E405D" w:rsidRPr="009E405D">
              <w:rPr>
                <w:sz w:val="22"/>
                <w:szCs w:val="22"/>
              </w:rPr>
              <w:t xml:space="preserve"> год</w:t>
            </w:r>
          </w:p>
        </w:tc>
      </w:tr>
      <w:tr w:rsidR="00836568" w:rsidRPr="009E405D" w:rsidTr="00836568">
        <w:trPr>
          <w:gridAfter w:val="1"/>
          <w:wAfter w:w="7" w:type="dxa"/>
          <w:trHeight w:val="240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вариант</w:t>
            </w:r>
          </w:p>
        </w:tc>
        <w:tc>
          <w:tcPr>
            <w:tcW w:w="2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вариант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вариант</w:t>
            </w:r>
          </w:p>
        </w:tc>
      </w:tr>
      <w:tr w:rsidR="009E405D" w:rsidRPr="009E405D" w:rsidTr="00836568">
        <w:trPr>
          <w:trHeight w:val="240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proofErr w:type="spellStart"/>
            <w:r w:rsidRPr="00836568">
              <w:rPr>
                <w:sz w:val="22"/>
                <w:szCs w:val="22"/>
              </w:rPr>
              <w:t>к</w:t>
            </w:r>
            <w:r w:rsidRPr="009E405D">
              <w:rPr>
                <w:sz w:val="22"/>
                <w:szCs w:val="22"/>
              </w:rPr>
              <w:t>онсер</w:t>
            </w:r>
            <w:r w:rsidRPr="00836568">
              <w:rPr>
                <w:sz w:val="22"/>
                <w:szCs w:val="22"/>
              </w:rPr>
              <w:t>-</w:t>
            </w:r>
            <w:r w:rsidRPr="009E405D">
              <w:rPr>
                <w:sz w:val="22"/>
                <w:szCs w:val="22"/>
              </w:rPr>
              <w:t>вативный</w:t>
            </w:r>
            <w:proofErr w:type="spellEnd"/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базовый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proofErr w:type="spellStart"/>
            <w:r w:rsidRPr="00836568">
              <w:rPr>
                <w:sz w:val="22"/>
                <w:szCs w:val="22"/>
              </w:rPr>
              <w:t>к</w:t>
            </w:r>
            <w:r w:rsidRPr="009E405D">
              <w:rPr>
                <w:sz w:val="22"/>
                <w:szCs w:val="22"/>
              </w:rPr>
              <w:t>онсер</w:t>
            </w:r>
            <w:r w:rsidRPr="00836568">
              <w:rPr>
                <w:sz w:val="22"/>
                <w:szCs w:val="22"/>
              </w:rPr>
              <w:t>-</w:t>
            </w:r>
            <w:r w:rsidRPr="009E405D">
              <w:rPr>
                <w:sz w:val="22"/>
                <w:szCs w:val="22"/>
              </w:rPr>
              <w:t>вативный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базовый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proofErr w:type="spellStart"/>
            <w:r w:rsidRPr="00836568">
              <w:rPr>
                <w:sz w:val="22"/>
                <w:szCs w:val="22"/>
              </w:rPr>
              <w:t>к</w:t>
            </w:r>
            <w:r w:rsidRPr="009E405D">
              <w:rPr>
                <w:sz w:val="22"/>
                <w:szCs w:val="22"/>
              </w:rPr>
              <w:t>онсер</w:t>
            </w:r>
            <w:r w:rsidRPr="00836568">
              <w:rPr>
                <w:sz w:val="22"/>
                <w:szCs w:val="22"/>
              </w:rPr>
              <w:t>-</w:t>
            </w:r>
            <w:r w:rsidRPr="009E405D">
              <w:rPr>
                <w:sz w:val="22"/>
                <w:szCs w:val="22"/>
              </w:rPr>
              <w:t>вативный</w:t>
            </w:r>
            <w:proofErr w:type="spellEnd"/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базовый</w:t>
            </w:r>
          </w:p>
        </w:tc>
      </w:tr>
      <w:tr w:rsidR="009E405D" w:rsidRPr="009E405D" w:rsidTr="00836568">
        <w:trPr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b/>
                <w:bCs/>
                <w:sz w:val="22"/>
                <w:szCs w:val="22"/>
              </w:rPr>
            </w:pPr>
            <w:r w:rsidRPr="009E405D">
              <w:rPr>
                <w:b/>
                <w:bCs/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</w:tr>
      <w:tr w:rsidR="002629A7" w:rsidRPr="002629A7" w:rsidTr="002629A7">
        <w:trPr>
          <w:trHeight w:val="42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Доходы  бюджета муниципального образования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7B11C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836568">
              <w:rPr>
                <w:sz w:val="22"/>
                <w:szCs w:val="22"/>
              </w:rPr>
              <w:t>1</w:t>
            </w:r>
            <w:r w:rsidRPr="009E405D">
              <w:rPr>
                <w:sz w:val="22"/>
                <w:szCs w:val="22"/>
              </w:rPr>
              <w:t>301,43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1 511,42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EF023E">
            <w:pPr>
              <w:jc w:val="center"/>
              <w:rPr>
                <w:color w:val="FF0000"/>
                <w:sz w:val="20"/>
                <w:szCs w:val="20"/>
              </w:rPr>
            </w:pPr>
            <w:r w:rsidRPr="00EF023E">
              <w:rPr>
                <w:color w:val="000000" w:themeColor="text1"/>
                <w:sz w:val="20"/>
                <w:szCs w:val="20"/>
              </w:rPr>
              <w:t>1549,21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6D6" w:rsidRPr="008068C4" w:rsidRDefault="002629A7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1611,10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6D6" w:rsidRPr="008068C4" w:rsidRDefault="002629A7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1611,10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6D6" w:rsidRPr="008068C4" w:rsidRDefault="002629A7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1363,64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6D6" w:rsidRPr="008068C4" w:rsidRDefault="002629A7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1363,64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6D6" w:rsidRPr="008068C4" w:rsidRDefault="002629A7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1371,79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6D6" w:rsidRPr="008068C4" w:rsidRDefault="002629A7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1371,79</w:t>
            </w:r>
          </w:p>
        </w:tc>
      </w:tr>
      <w:tr w:rsidR="00D246D6" w:rsidRPr="009E405D" w:rsidTr="00836568">
        <w:trPr>
          <w:trHeight w:val="255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8.2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Налоговые и неналоговые доходы, всего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7B11C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520,66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599,85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EF023E">
            <w:pPr>
              <w:jc w:val="center"/>
              <w:rPr>
                <w:color w:val="FF0000"/>
                <w:sz w:val="20"/>
                <w:szCs w:val="20"/>
              </w:rPr>
            </w:pPr>
            <w:r w:rsidRPr="00EF023E">
              <w:rPr>
                <w:color w:val="000000" w:themeColor="text1"/>
                <w:sz w:val="20"/>
                <w:szCs w:val="20"/>
              </w:rPr>
              <w:t>707,79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781,19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781,19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709,68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709,68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684,83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684,83</w:t>
            </w:r>
          </w:p>
        </w:tc>
      </w:tr>
      <w:tr w:rsidR="00D246D6" w:rsidRPr="009E405D" w:rsidTr="00836568">
        <w:trPr>
          <w:trHeight w:val="42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Налоговые доходы бюджета муниципального образования всего, в том числе: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7B11C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487,21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577,70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500EC7">
            <w:pPr>
              <w:jc w:val="center"/>
              <w:rPr>
                <w:color w:val="FF0000"/>
                <w:sz w:val="20"/>
                <w:szCs w:val="20"/>
              </w:rPr>
            </w:pPr>
            <w:r w:rsidRPr="00500EC7">
              <w:rPr>
                <w:color w:val="000000" w:themeColor="text1"/>
                <w:sz w:val="20"/>
                <w:szCs w:val="20"/>
              </w:rPr>
              <w:t>687,51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760,10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760,10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689,41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689,41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664,56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664,56</w:t>
            </w:r>
          </w:p>
        </w:tc>
      </w:tr>
      <w:tr w:rsidR="00D246D6" w:rsidRPr="009E405D" w:rsidTr="00836568">
        <w:trPr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налог на прибыль организаций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7B11C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color w:val="FF0000"/>
                <w:sz w:val="20"/>
                <w:szCs w:val="20"/>
              </w:rPr>
            </w:pPr>
            <w:r w:rsidRPr="00D246D6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D246D6">
            <w:pPr>
              <w:jc w:val="center"/>
              <w:rPr>
                <w:color w:val="FF0000"/>
                <w:sz w:val="20"/>
                <w:szCs w:val="20"/>
              </w:rPr>
            </w:pPr>
            <w:r w:rsidRPr="008068C4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</w:tr>
      <w:tr w:rsidR="00D246D6" w:rsidRPr="009E405D" w:rsidTr="00836568">
        <w:trPr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8.3.2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7B11C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430,99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515,18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EF023E">
            <w:pPr>
              <w:jc w:val="center"/>
              <w:rPr>
                <w:color w:val="FF0000"/>
                <w:sz w:val="20"/>
                <w:szCs w:val="20"/>
              </w:rPr>
            </w:pPr>
            <w:r w:rsidRPr="00EF023E">
              <w:rPr>
                <w:color w:val="000000" w:themeColor="text1"/>
                <w:sz w:val="20"/>
                <w:szCs w:val="20"/>
              </w:rPr>
              <w:t>612,37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699,49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699,49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620,00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620,00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593,00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593,00</w:t>
            </w:r>
          </w:p>
        </w:tc>
      </w:tr>
      <w:tr w:rsidR="00D246D6" w:rsidRPr="009E405D" w:rsidTr="00836568">
        <w:trPr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налог на добычу полезных ископаемых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7B11C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D246D6">
            <w:pPr>
              <w:jc w:val="center"/>
              <w:rPr>
                <w:color w:val="FF0000"/>
                <w:sz w:val="20"/>
                <w:szCs w:val="20"/>
              </w:rPr>
            </w:pPr>
            <w:r w:rsidRPr="008068C4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</w:tr>
      <w:tr w:rsidR="00D246D6" w:rsidRPr="009E405D" w:rsidTr="00836568">
        <w:trPr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8.3.4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акцизы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7B11C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18,71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21,14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D246D6">
            <w:pPr>
              <w:jc w:val="center"/>
              <w:rPr>
                <w:color w:val="FF0000"/>
                <w:sz w:val="20"/>
                <w:szCs w:val="20"/>
              </w:rPr>
            </w:pPr>
            <w:r w:rsidRPr="00500EC7">
              <w:rPr>
                <w:color w:val="000000" w:themeColor="text1"/>
                <w:sz w:val="20"/>
                <w:szCs w:val="20"/>
              </w:rPr>
              <w:t>22,73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25,11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25,11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33,84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33,84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35,94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35,94</w:t>
            </w:r>
          </w:p>
        </w:tc>
      </w:tr>
      <w:tr w:rsidR="00D246D6" w:rsidRPr="009E405D" w:rsidTr="00836568">
        <w:trPr>
          <w:trHeight w:val="42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8.3.5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 xml:space="preserve">налог, взимаемый в связи с применением </w:t>
            </w:r>
            <w:r w:rsidRPr="009E405D">
              <w:rPr>
                <w:sz w:val="22"/>
                <w:szCs w:val="22"/>
              </w:rPr>
              <w:lastRenderedPageBreak/>
              <w:t>упрощенной системы налогообложения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lastRenderedPageBreak/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7B11C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2,12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2,95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D246D6">
            <w:pPr>
              <w:jc w:val="center"/>
              <w:rPr>
                <w:color w:val="FF0000"/>
                <w:sz w:val="20"/>
                <w:szCs w:val="20"/>
              </w:rPr>
            </w:pPr>
            <w:r w:rsidRPr="00EF023E">
              <w:rPr>
                <w:color w:val="000000" w:themeColor="text1"/>
                <w:sz w:val="20"/>
                <w:szCs w:val="20"/>
              </w:rPr>
              <w:t>3,</w:t>
            </w:r>
            <w:r w:rsidR="00EF023E" w:rsidRPr="00EF023E"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</w:tr>
      <w:tr w:rsidR="00D246D6" w:rsidRPr="009E405D" w:rsidTr="00836568">
        <w:trPr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lastRenderedPageBreak/>
              <w:t>8.3.6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7B11C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11,47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11,23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D246D6">
            <w:pPr>
              <w:jc w:val="center"/>
              <w:rPr>
                <w:color w:val="FF0000"/>
                <w:sz w:val="20"/>
                <w:szCs w:val="20"/>
              </w:rPr>
            </w:pPr>
            <w:r w:rsidRPr="00BD302C">
              <w:rPr>
                <w:color w:val="000000" w:themeColor="text1"/>
                <w:sz w:val="20"/>
                <w:szCs w:val="20"/>
              </w:rPr>
              <w:t>10,</w:t>
            </w:r>
            <w:r w:rsidR="00BD302C" w:rsidRPr="00BD302C">
              <w:rPr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10,77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10,77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10,77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10,77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10,77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10,77</w:t>
            </w:r>
          </w:p>
        </w:tc>
      </w:tr>
      <w:tr w:rsidR="00D246D6" w:rsidRPr="009E405D" w:rsidTr="00836568">
        <w:trPr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8.3.7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налог на имущество организаций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7B11C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D246D6">
            <w:pPr>
              <w:jc w:val="center"/>
              <w:rPr>
                <w:color w:val="FF0000"/>
                <w:sz w:val="20"/>
                <w:szCs w:val="20"/>
              </w:rPr>
            </w:pPr>
            <w:r w:rsidRPr="008068C4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</w:tr>
      <w:tr w:rsidR="00D246D6" w:rsidRPr="009E405D" w:rsidTr="00836568">
        <w:trPr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8.3.8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налог на игорный бизнес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7B11C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D246D6">
            <w:pPr>
              <w:jc w:val="center"/>
              <w:rPr>
                <w:color w:val="FF0000"/>
                <w:sz w:val="20"/>
                <w:szCs w:val="20"/>
              </w:rPr>
            </w:pPr>
            <w:r w:rsidRPr="008068C4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</w:tr>
      <w:tr w:rsidR="00D246D6" w:rsidRPr="009E405D" w:rsidTr="00836568">
        <w:trPr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8.3.9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транспортный налог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7B11C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D246D6">
            <w:pPr>
              <w:jc w:val="center"/>
              <w:rPr>
                <w:color w:val="FF0000"/>
                <w:sz w:val="20"/>
                <w:szCs w:val="20"/>
              </w:rPr>
            </w:pPr>
            <w:r w:rsidRPr="008068C4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</w:tr>
      <w:tr w:rsidR="00D246D6" w:rsidRPr="009E405D" w:rsidTr="00836568">
        <w:trPr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7B11C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9,97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8,03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BD302C">
            <w:pPr>
              <w:jc w:val="center"/>
              <w:rPr>
                <w:color w:val="FF0000"/>
                <w:sz w:val="20"/>
                <w:szCs w:val="20"/>
              </w:rPr>
            </w:pPr>
            <w:r w:rsidRPr="00BD302C">
              <w:rPr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7,99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7,99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7,99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7,99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7,99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7,99</w:t>
            </w:r>
          </w:p>
        </w:tc>
      </w:tr>
      <w:tr w:rsidR="00D246D6" w:rsidRPr="009E405D" w:rsidTr="00836568">
        <w:trPr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8.4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Неналоговые доходы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7B11C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33,45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22,15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CA3889">
            <w:pPr>
              <w:jc w:val="center"/>
              <w:rPr>
                <w:color w:val="FF0000"/>
                <w:sz w:val="20"/>
                <w:szCs w:val="20"/>
              </w:rPr>
            </w:pPr>
            <w:r w:rsidRPr="00A022BC">
              <w:rPr>
                <w:sz w:val="20"/>
                <w:szCs w:val="20"/>
              </w:rPr>
              <w:t>20,28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21,09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21,09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20,27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20,27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20,27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20,27</w:t>
            </w:r>
          </w:p>
        </w:tc>
      </w:tr>
      <w:tr w:rsidR="002629A7" w:rsidRPr="002629A7" w:rsidTr="002629A7">
        <w:trPr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8.5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Безвозмездные поступления   всего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7B11C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780,77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911,57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BD302C">
            <w:pPr>
              <w:jc w:val="center"/>
              <w:rPr>
                <w:color w:val="FF0000"/>
                <w:sz w:val="20"/>
                <w:szCs w:val="20"/>
              </w:rPr>
            </w:pPr>
            <w:r w:rsidRPr="00BD302C">
              <w:rPr>
                <w:color w:val="000000" w:themeColor="text1"/>
                <w:sz w:val="20"/>
                <w:szCs w:val="20"/>
              </w:rPr>
              <w:t>841,42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6D6" w:rsidRPr="008068C4" w:rsidRDefault="002629A7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829,91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6D6" w:rsidRPr="008068C4" w:rsidRDefault="002629A7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829,91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6D6" w:rsidRPr="008068C4" w:rsidRDefault="002629A7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653,96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6D6" w:rsidRPr="008068C4" w:rsidRDefault="002629A7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653,96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6D6" w:rsidRPr="008068C4" w:rsidRDefault="002629A7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686,96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6D6" w:rsidRPr="008068C4" w:rsidRDefault="002629A7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686,96</w:t>
            </w:r>
          </w:p>
        </w:tc>
      </w:tr>
      <w:tr w:rsidR="00D246D6" w:rsidRPr="009E405D" w:rsidTr="00310C13">
        <w:trPr>
          <w:trHeight w:val="42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Расходы  бюджета муниципального образования всего, в том числе по направлениям: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7B11C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836568">
              <w:rPr>
                <w:sz w:val="22"/>
                <w:szCs w:val="22"/>
              </w:rPr>
              <w:t>1</w:t>
            </w:r>
            <w:r w:rsidRPr="009E405D">
              <w:rPr>
                <w:sz w:val="22"/>
                <w:szCs w:val="22"/>
              </w:rPr>
              <w:t>295,27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1 537,59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C26AAE" w:rsidRDefault="00D246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26AAE">
              <w:rPr>
                <w:color w:val="000000" w:themeColor="text1"/>
                <w:sz w:val="20"/>
                <w:szCs w:val="20"/>
              </w:rPr>
              <w:t>1</w:t>
            </w:r>
            <w:r w:rsidR="00C26AAE" w:rsidRPr="00C26AAE">
              <w:rPr>
                <w:color w:val="000000" w:themeColor="text1"/>
                <w:sz w:val="20"/>
                <w:szCs w:val="20"/>
              </w:rPr>
              <w:t> </w:t>
            </w:r>
            <w:r w:rsidRPr="00C26AAE">
              <w:rPr>
                <w:color w:val="000000" w:themeColor="text1"/>
                <w:sz w:val="20"/>
                <w:szCs w:val="20"/>
              </w:rPr>
              <w:t>5</w:t>
            </w:r>
            <w:r w:rsidR="00C26AAE" w:rsidRPr="00C26AAE">
              <w:rPr>
                <w:color w:val="000000" w:themeColor="text1"/>
                <w:sz w:val="20"/>
                <w:szCs w:val="20"/>
              </w:rPr>
              <w:t>87,61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6D6" w:rsidRPr="008068C4" w:rsidRDefault="00310C13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1620,05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6D6" w:rsidRPr="008068C4" w:rsidRDefault="00310C13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1620,05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6D6" w:rsidRPr="008068C4" w:rsidRDefault="00310C13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1363,64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6D6" w:rsidRPr="008068C4" w:rsidRDefault="00310C13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1363,64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6D6" w:rsidRPr="008068C4" w:rsidRDefault="00310C13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1371,79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6D6" w:rsidRPr="008068C4" w:rsidRDefault="00310C13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1371,79</w:t>
            </w:r>
          </w:p>
        </w:tc>
      </w:tr>
      <w:tr w:rsidR="00DC15FF" w:rsidRPr="009E405D" w:rsidTr="00836568">
        <w:trPr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7B11C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109,23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D246D6" w:rsidRDefault="00DC15FF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127,38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C26AAE" w:rsidRDefault="00DC15F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26AAE">
              <w:rPr>
                <w:color w:val="000000" w:themeColor="text1"/>
                <w:sz w:val="20"/>
                <w:szCs w:val="20"/>
              </w:rPr>
              <w:t>1</w:t>
            </w:r>
            <w:r w:rsidR="00C26AAE" w:rsidRPr="00C26AAE">
              <w:rPr>
                <w:color w:val="000000" w:themeColor="text1"/>
                <w:sz w:val="20"/>
                <w:szCs w:val="20"/>
              </w:rPr>
              <w:t>42,35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159,14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 w:rsidP="00EF023E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159,14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139,87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 w:rsidP="00EF023E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139,87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128,99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 w:rsidP="008068C4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128,</w:t>
            </w:r>
            <w:r w:rsidR="008068C4" w:rsidRPr="008068C4">
              <w:rPr>
                <w:sz w:val="20"/>
                <w:szCs w:val="20"/>
              </w:rPr>
              <w:t>99</w:t>
            </w:r>
          </w:p>
        </w:tc>
      </w:tr>
      <w:tr w:rsidR="00DC15FF" w:rsidRPr="009E405D" w:rsidTr="00836568">
        <w:trPr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8.6.2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7B11C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D246D6" w:rsidRDefault="00DC15FF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C26AAE" w:rsidRDefault="00DC15F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26AAE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 w:rsidP="00EF023E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 w:rsidP="00EF023E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 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 </w:t>
            </w:r>
          </w:p>
        </w:tc>
      </w:tr>
      <w:tr w:rsidR="00DC15FF" w:rsidRPr="009E405D" w:rsidTr="00836568">
        <w:trPr>
          <w:trHeight w:val="495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8.6.3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7B11C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18,16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D246D6" w:rsidRDefault="00DC15FF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40,63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C26AAE" w:rsidRDefault="00C26AA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26AAE">
              <w:rPr>
                <w:color w:val="000000" w:themeColor="text1"/>
                <w:sz w:val="20"/>
                <w:szCs w:val="20"/>
              </w:rPr>
              <w:t>31,22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13,98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 w:rsidP="00EF023E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13,98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1,95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 w:rsidP="00EF023E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1,95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0,00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0,00</w:t>
            </w:r>
          </w:p>
        </w:tc>
      </w:tr>
      <w:tr w:rsidR="00DC15FF" w:rsidRPr="009E405D" w:rsidTr="00836568">
        <w:trPr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8.6.4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7B11C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100,39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D246D6" w:rsidRDefault="00DC15FF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117,72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C26AAE" w:rsidRDefault="00DC15F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26AAE">
              <w:rPr>
                <w:color w:val="000000" w:themeColor="text1"/>
                <w:sz w:val="20"/>
                <w:szCs w:val="20"/>
              </w:rPr>
              <w:t>95,</w:t>
            </w:r>
            <w:r w:rsidR="00C26AAE" w:rsidRPr="00C26AAE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41,17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 w:rsidP="00EF023E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41,17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36,91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 w:rsidP="00EF023E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36,91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38,24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38,24</w:t>
            </w:r>
          </w:p>
        </w:tc>
      </w:tr>
      <w:tr w:rsidR="00DC15FF" w:rsidRPr="00D246D6" w:rsidTr="0085449C">
        <w:trPr>
          <w:gridAfter w:val="1"/>
          <w:wAfter w:w="7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8.6.5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7B11C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262,98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D246D6" w:rsidRDefault="00DC15FF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219,98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C26AAE" w:rsidRDefault="00DC15FF" w:rsidP="00C26AA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26AAE">
              <w:rPr>
                <w:color w:val="000000" w:themeColor="text1"/>
                <w:sz w:val="20"/>
                <w:szCs w:val="20"/>
              </w:rPr>
              <w:t>2</w:t>
            </w:r>
            <w:r w:rsidR="00C26AAE" w:rsidRPr="00C26AAE">
              <w:rPr>
                <w:color w:val="000000" w:themeColor="text1"/>
                <w:sz w:val="20"/>
                <w:szCs w:val="20"/>
              </w:rPr>
              <w:t>60,57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312,08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 w:rsidP="00EF023E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312,08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77,34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 w:rsidP="00EF023E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77,34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62,31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8068C4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62,31</w:t>
            </w:r>
          </w:p>
        </w:tc>
      </w:tr>
      <w:tr w:rsidR="00DC15FF" w:rsidRPr="00D246D6" w:rsidTr="0085449C">
        <w:trPr>
          <w:gridAfter w:val="1"/>
          <w:wAfter w:w="7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8.6.6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охрана окружающей среды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7B11C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D246D6" w:rsidRDefault="00DC15FF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C26AAE" w:rsidRDefault="00DC15F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26AAE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 w:rsidP="00EF023E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 w:rsidP="00EF023E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 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 </w:t>
            </w:r>
          </w:p>
        </w:tc>
      </w:tr>
      <w:tr w:rsidR="00DC15FF" w:rsidRPr="00D246D6" w:rsidTr="0085449C">
        <w:trPr>
          <w:gridAfter w:val="1"/>
          <w:wAfter w:w="7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8.6.7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образование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7B11C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623,67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D246D6" w:rsidRDefault="00DC15FF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831,70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C26AAE" w:rsidRDefault="00DC15F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26AAE">
              <w:rPr>
                <w:color w:val="000000" w:themeColor="text1"/>
                <w:sz w:val="20"/>
                <w:szCs w:val="20"/>
              </w:rPr>
              <w:t>8</w:t>
            </w:r>
            <w:r w:rsidR="00C26AAE" w:rsidRPr="00C26AAE">
              <w:rPr>
                <w:color w:val="000000" w:themeColor="text1"/>
                <w:sz w:val="20"/>
                <w:szCs w:val="20"/>
              </w:rPr>
              <w:t>70,71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892,03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 w:rsidP="00EF023E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892,03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910,97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 w:rsidP="00EF023E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910,97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930,95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8068C4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930,95</w:t>
            </w:r>
          </w:p>
        </w:tc>
      </w:tr>
      <w:tr w:rsidR="00DC15FF" w:rsidRPr="00D246D6" w:rsidTr="0085449C">
        <w:trPr>
          <w:gridAfter w:val="1"/>
          <w:wAfter w:w="7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8.6.8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 xml:space="preserve">культура, </w:t>
            </w:r>
            <w:r w:rsidRPr="009E405D">
              <w:rPr>
                <w:sz w:val="22"/>
                <w:szCs w:val="22"/>
              </w:rPr>
              <w:lastRenderedPageBreak/>
              <w:t>кинематография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lastRenderedPageBreak/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7B11C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77,11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D246D6" w:rsidRDefault="00DC15FF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113,48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C26AAE" w:rsidRDefault="00DC15F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26AAE">
              <w:rPr>
                <w:color w:val="000000" w:themeColor="text1"/>
                <w:sz w:val="20"/>
                <w:szCs w:val="20"/>
              </w:rPr>
              <w:t>9</w:t>
            </w:r>
            <w:r w:rsidR="00C26AAE" w:rsidRPr="00C26AAE">
              <w:rPr>
                <w:color w:val="000000" w:themeColor="text1"/>
                <w:sz w:val="20"/>
                <w:szCs w:val="20"/>
              </w:rPr>
              <w:t>9,26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106,96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 w:rsidP="00EF023E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106,96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107,13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 w:rsidP="00EF023E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107,13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107,16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8068C4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107,16</w:t>
            </w:r>
          </w:p>
        </w:tc>
      </w:tr>
      <w:tr w:rsidR="00D246D6" w:rsidRPr="00D246D6" w:rsidTr="0085449C">
        <w:trPr>
          <w:gridAfter w:val="1"/>
          <w:wAfter w:w="7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lastRenderedPageBreak/>
              <w:t>8.6.9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7B11C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C26AAE" w:rsidRDefault="00D246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26AAE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D246D6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D246D6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D246D6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D246D6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 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D246D6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D246D6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 </w:t>
            </w:r>
          </w:p>
        </w:tc>
      </w:tr>
      <w:tr w:rsidR="00DC15FF" w:rsidRPr="00D246D6" w:rsidTr="0085449C">
        <w:trPr>
          <w:gridAfter w:val="1"/>
          <w:wAfter w:w="7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7B11C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76,15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D246D6" w:rsidRDefault="00DC15FF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63,18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C26AAE" w:rsidRDefault="00C26AA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26AAE">
              <w:rPr>
                <w:color w:val="000000" w:themeColor="text1"/>
                <w:sz w:val="20"/>
                <w:szCs w:val="20"/>
              </w:rPr>
              <w:t>67,49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47,30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 w:rsidP="00EF023E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47,30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48,92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 w:rsidP="00EF023E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48,92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50,00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8068C4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50,00</w:t>
            </w:r>
          </w:p>
        </w:tc>
      </w:tr>
      <w:tr w:rsidR="00DC15FF" w:rsidRPr="00D246D6" w:rsidTr="0085449C">
        <w:trPr>
          <w:gridAfter w:val="1"/>
          <w:wAfter w:w="7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8.6.11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7B11C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26,46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D246D6" w:rsidRDefault="00DC15FF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22,78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C26AAE" w:rsidRDefault="00C26AA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26AAE">
              <w:rPr>
                <w:color w:val="000000" w:themeColor="text1"/>
                <w:sz w:val="20"/>
                <w:szCs w:val="20"/>
              </w:rPr>
              <w:t>20,18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46,79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 w:rsidP="00EF023E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46,79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22,31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 w:rsidP="00EF023E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22,31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19,89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19,89</w:t>
            </w:r>
          </w:p>
        </w:tc>
      </w:tr>
      <w:tr w:rsidR="00DC15FF" w:rsidRPr="00D246D6" w:rsidTr="0085449C">
        <w:trPr>
          <w:gridAfter w:val="1"/>
          <w:wAfter w:w="7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8.6.12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7B11C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1,12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D246D6" w:rsidRDefault="00DC15FF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0,74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C26AAE" w:rsidRDefault="00DC15F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26AAE">
              <w:rPr>
                <w:color w:val="000000" w:themeColor="text1"/>
                <w:sz w:val="20"/>
                <w:szCs w:val="20"/>
              </w:rPr>
              <w:t>0,70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0,60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 w:rsidP="00EF023E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0,60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0,50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 w:rsidP="00EF023E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0,50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0,00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0,00</w:t>
            </w:r>
          </w:p>
        </w:tc>
      </w:tr>
      <w:tr w:rsidR="00DC15FF" w:rsidRPr="00D246D6" w:rsidTr="0085449C">
        <w:trPr>
          <w:gridAfter w:val="1"/>
          <w:wAfter w:w="7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8.6.13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9E405D" w:rsidRDefault="00DC15FF" w:rsidP="007B11C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D246D6" w:rsidRDefault="00DC15FF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C26AAE" w:rsidRDefault="00DC15F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26AAE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 w:rsidP="00EF023E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0,00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0,00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 w:rsidP="00EF023E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0,00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0,00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5FF" w:rsidRPr="008068C4" w:rsidRDefault="00DC15FF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0,00</w:t>
            </w:r>
          </w:p>
        </w:tc>
      </w:tr>
      <w:tr w:rsidR="00D246D6" w:rsidRPr="00D246D6" w:rsidTr="0085449C">
        <w:trPr>
          <w:gridAfter w:val="1"/>
          <w:wAfter w:w="7" w:type="dxa"/>
          <w:trHeight w:val="42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8.7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Дефицит(-), профицит(+) бюджета муниципального образования, млн рублей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7B11C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6,16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-26,17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C26AAE" w:rsidRDefault="00D246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26AAE">
              <w:rPr>
                <w:color w:val="000000" w:themeColor="text1"/>
                <w:sz w:val="20"/>
                <w:szCs w:val="20"/>
              </w:rPr>
              <w:t>-</w:t>
            </w:r>
            <w:r w:rsidR="00C26AAE" w:rsidRPr="00C26AAE">
              <w:rPr>
                <w:color w:val="000000" w:themeColor="text1"/>
                <w:sz w:val="20"/>
                <w:szCs w:val="20"/>
              </w:rPr>
              <w:t>38,40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D246D6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-8,95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D246D6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-8,95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D246D6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0,00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D246D6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0,00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D246D6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0,00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D246D6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0,00</w:t>
            </w:r>
          </w:p>
        </w:tc>
      </w:tr>
      <w:tr w:rsidR="00D246D6" w:rsidRPr="00D246D6" w:rsidTr="0085449C">
        <w:trPr>
          <w:gridAfter w:val="1"/>
          <w:wAfter w:w="7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</w:t>
            </w:r>
            <w:r w:rsidRPr="00836568">
              <w:rPr>
                <w:sz w:val="22"/>
                <w:szCs w:val="22"/>
              </w:rPr>
              <w:t>8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Муниципальный долг муниципального образования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9E405D" w:rsidRDefault="00D246D6" w:rsidP="007B11C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D246D6" w:rsidRDefault="00D246D6">
            <w:pPr>
              <w:jc w:val="center"/>
              <w:rPr>
                <w:sz w:val="20"/>
                <w:szCs w:val="20"/>
              </w:rPr>
            </w:pPr>
            <w:r w:rsidRPr="00D246D6">
              <w:rPr>
                <w:sz w:val="20"/>
                <w:szCs w:val="20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C26AAE" w:rsidRDefault="00D246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26AAE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D246D6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D246D6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0,00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D246D6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0,00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D246D6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0,00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D246D6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0,00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D6" w:rsidRPr="008068C4" w:rsidRDefault="00D246D6">
            <w:pPr>
              <w:jc w:val="center"/>
              <w:rPr>
                <w:sz w:val="20"/>
                <w:szCs w:val="20"/>
              </w:rPr>
            </w:pPr>
            <w:r w:rsidRPr="008068C4">
              <w:rPr>
                <w:sz w:val="20"/>
                <w:szCs w:val="20"/>
              </w:rPr>
              <w:t>0,00</w:t>
            </w:r>
          </w:p>
        </w:tc>
      </w:tr>
    </w:tbl>
    <w:p w:rsidR="00B26A19" w:rsidRDefault="00B26A19" w:rsidP="009E405D">
      <w:pPr>
        <w:rPr>
          <w:sz w:val="28"/>
          <w:szCs w:val="28"/>
        </w:rPr>
        <w:sectPr w:rsidR="00B26A19" w:rsidSect="00B26A19">
          <w:pgSz w:w="16838" w:h="11906" w:orient="landscape"/>
          <w:pgMar w:top="1701" w:right="851" w:bottom="1134" w:left="1134" w:header="720" w:footer="720" w:gutter="0"/>
          <w:cols w:space="708"/>
          <w:titlePg/>
          <w:docGrid w:linePitch="360"/>
        </w:sectPr>
      </w:pPr>
    </w:p>
    <w:p w:rsidR="009E405D" w:rsidRDefault="009E405D" w:rsidP="009E405D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1A336F" w:rsidRDefault="001A336F" w:rsidP="0042161C">
      <w:pPr>
        <w:rPr>
          <w:sz w:val="28"/>
          <w:szCs w:val="28"/>
        </w:rPr>
      </w:pPr>
    </w:p>
    <w:p w:rsidR="001A336F" w:rsidRDefault="001A336F" w:rsidP="0042161C">
      <w:pPr>
        <w:rPr>
          <w:sz w:val="28"/>
          <w:szCs w:val="28"/>
        </w:rPr>
      </w:pPr>
    </w:p>
    <w:p w:rsidR="001A336F" w:rsidRDefault="001A336F" w:rsidP="0042161C">
      <w:pPr>
        <w:rPr>
          <w:sz w:val="28"/>
          <w:szCs w:val="28"/>
        </w:rPr>
      </w:pPr>
    </w:p>
    <w:p w:rsidR="001A336F" w:rsidRDefault="001A336F" w:rsidP="0042161C">
      <w:pPr>
        <w:rPr>
          <w:sz w:val="28"/>
          <w:szCs w:val="28"/>
        </w:rPr>
      </w:pPr>
    </w:p>
    <w:p w:rsidR="001A336F" w:rsidRDefault="001A336F" w:rsidP="0042161C">
      <w:pPr>
        <w:rPr>
          <w:sz w:val="28"/>
          <w:szCs w:val="28"/>
        </w:rPr>
      </w:pPr>
    </w:p>
    <w:p w:rsidR="001A336F" w:rsidRDefault="001A336F" w:rsidP="0042161C">
      <w:pPr>
        <w:rPr>
          <w:sz w:val="28"/>
          <w:szCs w:val="28"/>
        </w:rPr>
      </w:pPr>
    </w:p>
    <w:p w:rsidR="001A336F" w:rsidRDefault="001A336F" w:rsidP="0042161C">
      <w:pPr>
        <w:rPr>
          <w:sz w:val="28"/>
          <w:szCs w:val="28"/>
        </w:rPr>
      </w:pPr>
    </w:p>
    <w:p w:rsidR="001A336F" w:rsidRDefault="001A336F" w:rsidP="0042161C">
      <w:pPr>
        <w:rPr>
          <w:sz w:val="28"/>
          <w:szCs w:val="28"/>
        </w:rPr>
      </w:pPr>
    </w:p>
    <w:p w:rsidR="001A336F" w:rsidRDefault="001A336F" w:rsidP="0042161C">
      <w:pPr>
        <w:rPr>
          <w:sz w:val="28"/>
          <w:szCs w:val="28"/>
        </w:rPr>
      </w:pPr>
    </w:p>
    <w:p w:rsidR="001A336F" w:rsidRDefault="001A336F" w:rsidP="0042161C">
      <w:pPr>
        <w:rPr>
          <w:sz w:val="28"/>
          <w:szCs w:val="28"/>
        </w:rPr>
      </w:pPr>
    </w:p>
    <w:p w:rsidR="001A336F" w:rsidRDefault="001A336F" w:rsidP="0042161C">
      <w:pPr>
        <w:rPr>
          <w:sz w:val="28"/>
          <w:szCs w:val="28"/>
        </w:rPr>
      </w:pPr>
    </w:p>
    <w:p w:rsidR="001A336F" w:rsidRDefault="001A336F" w:rsidP="0042161C">
      <w:pPr>
        <w:rPr>
          <w:sz w:val="28"/>
          <w:szCs w:val="28"/>
        </w:rPr>
      </w:pPr>
    </w:p>
    <w:p w:rsidR="001A336F" w:rsidRDefault="001A336F" w:rsidP="0042161C">
      <w:pPr>
        <w:rPr>
          <w:sz w:val="28"/>
          <w:szCs w:val="28"/>
        </w:rPr>
      </w:pPr>
    </w:p>
    <w:p w:rsidR="001A336F" w:rsidRDefault="001A336F" w:rsidP="0042161C">
      <w:pPr>
        <w:rPr>
          <w:sz w:val="28"/>
          <w:szCs w:val="28"/>
        </w:rPr>
      </w:pPr>
    </w:p>
    <w:p w:rsidR="001A336F" w:rsidRDefault="001A336F" w:rsidP="0042161C">
      <w:pPr>
        <w:rPr>
          <w:sz w:val="28"/>
          <w:szCs w:val="28"/>
        </w:rPr>
      </w:pPr>
    </w:p>
    <w:p w:rsidR="001A336F" w:rsidRDefault="001A336F" w:rsidP="0042161C">
      <w:pPr>
        <w:rPr>
          <w:sz w:val="28"/>
          <w:szCs w:val="28"/>
        </w:rPr>
      </w:pPr>
    </w:p>
    <w:p w:rsidR="001A336F" w:rsidRDefault="001A336F" w:rsidP="0042161C">
      <w:pPr>
        <w:rPr>
          <w:sz w:val="28"/>
          <w:szCs w:val="28"/>
        </w:rPr>
        <w:sectPr w:rsidR="001A336F" w:rsidSect="00682B1A">
          <w:pgSz w:w="16838" w:h="11906" w:orient="landscape"/>
          <w:pgMar w:top="1134" w:right="851" w:bottom="1134" w:left="1701" w:header="720" w:footer="720" w:gutter="0"/>
          <w:cols w:space="708"/>
          <w:titlePg/>
          <w:docGrid w:linePitch="360"/>
        </w:sectPr>
      </w:pPr>
    </w:p>
    <w:p w:rsidR="001A336F" w:rsidRDefault="001A336F" w:rsidP="001A336F">
      <w:pPr>
        <w:ind w:left="5103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1A336F" w:rsidRDefault="001A336F" w:rsidP="001A336F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Дальнереченского городского округа </w:t>
      </w:r>
      <w:r w:rsidR="00D246D6">
        <w:rPr>
          <w:sz w:val="28"/>
          <w:szCs w:val="28"/>
        </w:rPr>
        <w:t xml:space="preserve">от </w:t>
      </w:r>
      <w:r w:rsidR="001A4C90">
        <w:rPr>
          <w:sz w:val="28"/>
          <w:szCs w:val="28"/>
        </w:rPr>
        <w:t xml:space="preserve">13.11.2025 </w:t>
      </w:r>
      <w:r w:rsidR="00DD2397">
        <w:rPr>
          <w:sz w:val="28"/>
          <w:szCs w:val="28"/>
        </w:rPr>
        <w:t>№</w:t>
      </w:r>
      <w:r w:rsidR="001A4C90">
        <w:rPr>
          <w:sz w:val="28"/>
          <w:szCs w:val="28"/>
        </w:rPr>
        <w:t xml:space="preserve"> 1304-па</w:t>
      </w:r>
      <w:bookmarkStart w:id="1" w:name="_GoBack"/>
      <w:bookmarkEnd w:id="1"/>
    </w:p>
    <w:p w:rsidR="001A336F" w:rsidRDefault="001A336F" w:rsidP="001A336F">
      <w:pPr>
        <w:rPr>
          <w:sz w:val="28"/>
          <w:szCs w:val="28"/>
        </w:rPr>
      </w:pPr>
    </w:p>
    <w:p w:rsidR="001A336F" w:rsidRDefault="001A336F" w:rsidP="001A336F">
      <w:pPr>
        <w:rPr>
          <w:sz w:val="28"/>
          <w:szCs w:val="28"/>
        </w:rPr>
      </w:pPr>
    </w:p>
    <w:p w:rsidR="00DD2397" w:rsidRPr="00751B76" w:rsidRDefault="00DD2397" w:rsidP="00DD2397">
      <w:pPr>
        <w:spacing w:line="276" w:lineRule="auto"/>
        <w:ind w:firstLine="709"/>
        <w:jc w:val="center"/>
        <w:rPr>
          <w:b/>
          <w:sz w:val="28"/>
          <w:szCs w:val="28"/>
          <w:u w:val="single"/>
        </w:rPr>
      </w:pPr>
      <w:r w:rsidRPr="00751B76">
        <w:rPr>
          <w:b/>
          <w:sz w:val="28"/>
          <w:szCs w:val="28"/>
          <w:u w:val="single"/>
        </w:rPr>
        <w:t>Бюджет муниципального образования</w:t>
      </w:r>
    </w:p>
    <w:p w:rsidR="00DD2397" w:rsidRPr="00E70567" w:rsidRDefault="00DD2397" w:rsidP="00DD2397">
      <w:pPr>
        <w:spacing w:line="276" w:lineRule="auto"/>
        <w:ind w:firstLine="709"/>
        <w:jc w:val="center"/>
        <w:rPr>
          <w:b/>
          <w:sz w:val="26"/>
          <w:szCs w:val="26"/>
          <w:u w:val="single"/>
        </w:rPr>
      </w:pPr>
    </w:p>
    <w:p w:rsidR="00DD2397" w:rsidRPr="00751B76" w:rsidRDefault="00DD2397" w:rsidP="00751B76">
      <w:pPr>
        <w:spacing w:line="360" w:lineRule="auto"/>
        <w:ind w:firstLine="708"/>
        <w:jc w:val="both"/>
        <w:rPr>
          <w:sz w:val="28"/>
          <w:szCs w:val="28"/>
        </w:rPr>
      </w:pPr>
      <w:r w:rsidRPr="00751B76">
        <w:rPr>
          <w:sz w:val="28"/>
          <w:szCs w:val="28"/>
        </w:rPr>
        <w:t xml:space="preserve">Для обеспечения сбалансированности и устойчивости бюджета </w:t>
      </w:r>
      <w:proofErr w:type="spellStart"/>
      <w:r w:rsidRPr="00751B76">
        <w:rPr>
          <w:sz w:val="28"/>
          <w:szCs w:val="28"/>
        </w:rPr>
        <w:t>Дальнереченского</w:t>
      </w:r>
      <w:proofErr w:type="spellEnd"/>
      <w:r w:rsidRPr="00751B76">
        <w:rPr>
          <w:sz w:val="28"/>
          <w:szCs w:val="28"/>
        </w:rPr>
        <w:t xml:space="preserve"> городского округа будут решаться следующие задачи:</w:t>
      </w:r>
    </w:p>
    <w:p w:rsidR="00DD2397" w:rsidRPr="00751B76" w:rsidRDefault="00DD2397" w:rsidP="00751B76">
      <w:pPr>
        <w:spacing w:line="360" w:lineRule="auto"/>
        <w:ind w:firstLine="708"/>
        <w:jc w:val="both"/>
        <w:rPr>
          <w:sz w:val="28"/>
          <w:szCs w:val="28"/>
        </w:rPr>
      </w:pPr>
      <w:r w:rsidRPr="00751B76">
        <w:rPr>
          <w:sz w:val="28"/>
          <w:szCs w:val="28"/>
        </w:rPr>
        <w:t xml:space="preserve">сохранение и развитие доходных источников бюджета </w:t>
      </w:r>
      <w:proofErr w:type="spellStart"/>
      <w:r w:rsidRPr="00751B76">
        <w:rPr>
          <w:sz w:val="28"/>
          <w:szCs w:val="28"/>
        </w:rPr>
        <w:t>Дальнереченского</w:t>
      </w:r>
      <w:proofErr w:type="spellEnd"/>
      <w:r w:rsidRPr="00751B76">
        <w:rPr>
          <w:sz w:val="28"/>
          <w:szCs w:val="28"/>
        </w:rPr>
        <w:t xml:space="preserve"> городского округа;</w:t>
      </w:r>
    </w:p>
    <w:p w:rsidR="00DD2397" w:rsidRPr="00751B76" w:rsidRDefault="00DD2397" w:rsidP="00751B76">
      <w:pPr>
        <w:spacing w:line="360" w:lineRule="auto"/>
        <w:ind w:firstLine="708"/>
        <w:jc w:val="both"/>
        <w:rPr>
          <w:sz w:val="28"/>
          <w:szCs w:val="28"/>
        </w:rPr>
      </w:pPr>
      <w:r w:rsidRPr="00751B76">
        <w:rPr>
          <w:sz w:val="28"/>
          <w:szCs w:val="28"/>
        </w:rPr>
        <w:t xml:space="preserve">оптимизация расходных обязательств бюджета </w:t>
      </w:r>
      <w:proofErr w:type="spellStart"/>
      <w:r w:rsidRPr="00751B76">
        <w:rPr>
          <w:sz w:val="28"/>
          <w:szCs w:val="28"/>
        </w:rPr>
        <w:t>Дальнереченского</w:t>
      </w:r>
      <w:proofErr w:type="spellEnd"/>
      <w:r w:rsidRPr="00751B76">
        <w:rPr>
          <w:sz w:val="28"/>
          <w:szCs w:val="28"/>
        </w:rPr>
        <w:t xml:space="preserve"> городского округа;</w:t>
      </w:r>
    </w:p>
    <w:p w:rsidR="00DD2397" w:rsidRPr="00751B76" w:rsidRDefault="00DD2397" w:rsidP="00751B76">
      <w:pPr>
        <w:spacing w:line="360" w:lineRule="auto"/>
        <w:ind w:firstLine="708"/>
        <w:jc w:val="both"/>
        <w:rPr>
          <w:sz w:val="28"/>
          <w:szCs w:val="28"/>
        </w:rPr>
      </w:pPr>
      <w:r w:rsidRPr="00751B76">
        <w:rPr>
          <w:sz w:val="28"/>
          <w:szCs w:val="28"/>
        </w:rPr>
        <w:t xml:space="preserve">повышение качества и эффективности управления муниципальным долгом бюджета </w:t>
      </w:r>
      <w:proofErr w:type="spellStart"/>
      <w:r w:rsidRPr="00751B76">
        <w:rPr>
          <w:sz w:val="28"/>
          <w:szCs w:val="28"/>
        </w:rPr>
        <w:t>Дальнереченского</w:t>
      </w:r>
      <w:proofErr w:type="spellEnd"/>
      <w:r w:rsidRPr="00751B76">
        <w:rPr>
          <w:sz w:val="28"/>
          <w:szCs w:val="28"/>
        </w:rPr>
        <w:t xml:space="preserve"> городского округа;</w:t>
      </w:r>
    </w:p>
    <w:p w:rsidR="00DD2397" w:rsidRPr="00751B76" w:rsidRDefault="00DD2397" w:rsidP="00751B76">
      <w:pPr>
        <w:spacing w:line="360" w:lineRule="auto"/>
        <w:ind w:firstLine="708"/>
        <w:jc w:val="both"/>
        <w:rPr>
          <w:sz w:val="28"/>
          <w:szCs w:val="28"/>
        </w:rPr>
      </w:pPr>
      <w:r w:rsidRPr="00751B76">
        <w:rPr>
          <w:sz w:val="28"/>
          <w:szCs w:val="28"/>
        </w:rPr>
        <w:t xml:space="preserve">снижение (ликвидация) просроченной кредиторской задолженности бюджета </w:t>
      </w:r>
      <w:proofErr w:type="spellStart"/>
      <w:r w:rsidRPr="00751B76">
        <w:rPr>
          <w:sz w:val="28"/>
          <w:szCs w:val="28"/>
        </w:rPr>
        <w:t>Дальнереченского</w:t>
      </w:r>
      <w:proofErr w:type="spellEnd"/>
      <w:r w:rsidRPr="00751B76">
        <w:rPr>
          <w:sz w:val="28"/>
          <w:szCs w:val="28"/>
        </w:rPr>
        <w:t xml:space="preserve"> городского округа.</w:t>
      </w:r>
    </w:p>
    <w:p w:rsidR="00DD2397" w:rsidRPr="00751B76" w:rsidRDefault="00DD2397" w:rsidP="00751B76">
      <w:pPr>
        <w:spacing w:line="360" w:lineRule="auto"/>
        <w:jc w:val="both"/>
        <w:rPr>
          <w:sz w:val="28"/>
          <w:szCs w:val="28"/>
        </w:rPr>
      </w:pPr>
      <w:r w:rsidRPr="00751B76">
        <w:rPr>
          <w:sz w:val="28"/>
          <w:szCs w:val="28"/>
        </w:rPr>
        <w:t xml:space="preserve">           За 2025 год планируется поступление доходов в бюджет </w:t>
      </w:r>
      <w:proofErr w:type="spellStart"/>
      <w:r w:rsidRPr="00751B76">
        <w:rPr>
          <w:sz w:val="28"/>
          <w:szCs w:val="28"/>
        </w:rPr>
        <w:t>Дальнереченского</w:t>
      </w:r>
      <w:proofErr w:type="spellEnd"/>
      <w:r w:rsidRPr="00751B76">
        <w:rPr>
          <w:sz w:val="28"/>
          <w:szCs w:val="28"/>
        </w:rPr>
        <w:t xml:space="preserve"> городского округа в сумме </w:t>
      </w:r>
      <w:r w:rsidR="00A022BC" w:rsidRPr="00A022BC">
        <w:rPr>
          <w:sz w:val="28"/>
          <w:szCs w:val="28"/>
        </w:rPr>
        <w:t>1 549,21</w:t>
      </w:r>
      <w:r w:rsidRPr="00A022BC">
        <w:rPr>
          <w:sz w:val="28"/>
          <w:szCs w:val="28"/>
        </w:rPr>
        <w:t xml:space="preserve"> млн. рублей, в том числе налого</w:t>
      </w:r>
      <w:r w:rsidR="00A022BC" w:rsidRPr="00A022BC">
        <w:rPr>
          <w:sz w:val="28"/>
          <w:szCs w:val="28"/>
        </w:rPr>
        <w:t>вых и неналоговых в сумме 707,79</w:t>
      </w:r>
      <w:r w:rsidRPr="00A022BC">
        <w:rPr>
          <w:sz w:val="28"/>
          <w:szCs w:val="28"/>
        </w:rPr>
        <w:t xml:space="preserve"> млн. </w:t>
      </w:r>
      <w:r w:rsidRPr="00751B76">
        <w:rPr>
          <w:sz w:val="28"/>
          <w:szCs w:val="28"/>
        </w:rPr>
        <w:t xml:space="preserve">рублей. </w:t>
      </w:r>
    </w:p>
    <w:p w:rsidR="00DD2397" w:rsidRPr="00751B76" w:rsidRDefault="00DD2397" w:rsidP="00751B76">
      <w:pPr>
        <w:spacing w:line="360" w:lineRule="auto"/>
        <w:jc w:val="both"/>
        <w:rPr>
          <w:sz w:val="28"/>
          <w:szCs w:val="28"/>
        </w:rPr>
      </w:pPr>
      <w:r w:rsidRPr="00751B76">
        <w:rPr>
          <w:sz w:val="28"/>
          <w:szCs w:val="28"/>
        </w:rPr>
        <w:t xml:space="preserve">          </w:t>
      </w:r>
      <w:proofErr w:type="gramStart"/>
      <w:r w:rsidRPr="00751B76">
        <w:rPr>
          <w:sz w:val="28"/>
          <w:szCs w:val="28"/>
        </w:rPr>
        <w:t>Доходную часть бюджета на 2026-2028 годы формируют следующие источники: налог на доходы физических лиц, доходы от уплаты акцизов на автомобильный и прямогонный бензин, дизельное топливо и моторные масла, налог на имущество физических лиц, единый сельскохозяйственный налог, налог, взимаемый в связи с применением патентной системы налогообложения, госпошлина, земельный налог, арендная плата за землю, аренда муниципального имущества, плата за негативное воздействие на</w:t>
      </w:r>
      <w:proofErr w:type="gramEnd"/>
      <w:r w:rsidRPr="00751B76">
        <w:rPr>
          <w:sz w:val="28"/>
          <w:szCs w:val="28"/>
        </w:rPr>
        <w:t xml:space="preserve"> окружающую среду, штрафы, санкции и возмещение ущерба, доходы от продажи материальных и нематериальных активов, прочие неналоговые доходы. </w:t>
      </w:r>
    </w:p>
    <w:p w:rsidR="00DD2397" w:rsidRPr="00751B76" w:rsidRDefault="00DD2397" w:rsidP="00751B76">
      <w:pPr>
        <w:spacing w:line="360" w:lineRule="auto"/>
        <w:jc w:val="both"/>
        <w:rPr>
          <w:sz w:val="28"/>
          <w:szCs w:val="28"/>
        </w:rPr>
      </w:pPr>
      <w:r w:rsidRPr="00751B76">
        <w:rPr>
          <w:sz w:val="28"/>
          <w:szCs w:val="28"/>
        </w:rPr>
        <w:t xml:space="preserve">           При планировании доходной части учитывалось фактическое поступление доходов за 2024 год, ожидаемое поступление доходов за 2025 </w:t>
      </w:r>
      <w:r w:rsidRPr="00751B76">
        <w:rPr>
          <w:sz w:val="28"/>
          <w:szCs w:val="28"/>
        </w:rPr>
        <w:lastRenderedPageBreak/>
        <w:t>год, суммы недоимки на 01.06.2025 год, предоставленные налоговым органом, увеличение поступления акцизов по подакцизным товарам, предоставленное администратором данного источника.</w:t>
      </w:r>
    </w:p>
    <w:p w:rsidR="00DD2397" w:rsidRPr="00751B76" w:rsidRDefault="00DD2397" w:rsidP="00751B76">
      <w:pPr>
        <w:spacing w:line="360" w:lineRule="auto"/>
        <w:jc w:val="both"/>
        <w:rPr>
          <w:sz w:val="28"/>
          <w:szCs w:val="28"/>
        </w:rPr>
      </w:pPr>
      <w:r w:rsidRPr="00751B76">
        <w:rPr>
          <w:sz w:val="28"/>
          <w:szCs w:val="28"/>
        </w:rPr>
        <w:t xml:space="preserve">           Планирование доходной части бюджета </w:t>
      </w:r>
      <w:proofErr w:type="spellStart"/>
      <w:r w:rsidRPr="00751B76">
        <w:rPr>
          <w:sz w:val="28"/>
          <w:szCs w:val="28"/>
        </w:rPr>
        <w:t>Дальнереченского</w:t>
      </w:r>
      <w:proofErr w:type="spellEnd"/>
      <w:r w:rsidRPr="00751B76">
        <w:rPr>
          <w:sz w:val="28"/>
          <w:szCs w:val="28"/>
        </w:rPr>
        <w:t xml:space="preserve"> городского округа на 2026-2028 годы проводилось на основании нормативов отчислений в местный бюджет налога на доходы физических лиц в размере: </w:t>
      </w:r>
    </w:p>
    <w:p w:rsidR="00DD2397" w:rsidRPr="00751B76" w:rsidRDefault="00A022BC" w:rsidP="00751B7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- 75,1413550 %,   2027 год - 66,6104398 %,  2028 год </w:t>
      </w:r>
      <w:r w:rsidR="00DD2397" w:rsidRPr="00751B76">
        <w:rPr>
          <w:sz w:val="28"/>
          <w:szCs w:val="28"/>
        </w:rPr>
        <w:t xml:space="preserve">- 63,7080515 %. </w:t>
      </w:r>
    </w:p>
    <w:p w:rsidR="00DD2397" w:rsidRPr="00751B76" w:rsidRDefault="00DD2397" w:rsidP="00751B76">
      <w:pPr>
        <w:spacing w:line="360" w:lineRule="auto"/>
        <w:jc w:val="both"/>
        <w:rPr>
          <w:sz w:val="28"/>
          <w:szCs w:val="28"/>
        </w:rPr>
      </w:pPr>
      <w:r w:rsidRPr="00751B76">
        <w:rPr>
          <w:sz w:val="28"/>
          <w:szCs w:val="28"/>
        </w:rPr>
        <w:t xml:space="preserve">Планируемое поступление налоговых и неналоговых доходов </w:t>
      </w:r>
      <w:proofErr w:type="gramStart"/>
      <w:r w:rsidRPr="00751B76">
        <w:rPr>
          <w:sz w:val="28"/>
          <w:szCs w:val="28"/>
        </w:rPr>
        <w:t>на</w:t>
      </w:r>
      <w:proofErr w:type="gramEnd"/>
      <w:r w:rsidRPr="00751B76">
        <w:rPr>
          <w:sz w:val="28"/>
          <w:szCs w:val="28"/>
        </w:rPr>
        <w:t xml:space="preserve">: </w:t>
      </w:r>
    </w:p>
    <w:p w:rsidR="00DD2397" w:rsidRPr="00751B76" w:rsidRDefault="00DD2397" w:rsidP="00751B76">
      <w:pPr>
        <w:spacing w:line="360" w:lineRule="auto"/>
        <w:jc w:val="both"/>
        <w:rPr>
          <w:sz w:val="28"/>
          <w:szCs w:val="28"/>
        </w:rPr>
      </w:pPr>
      <w:r w:rsidRPr="00751B76">
        <w:rPr>
          <w:sz w:val="28"/>
          <w:szCs w:val="28"/>
        </w:rPr>
        <w:t>2026 год</w:t>
      </w:r>
      <w:r w:rsidR="00A022BC">
        <w:rPr>
          <w:sz w:val="28"/>
          <w:szCs w:val="28"/>
        </w:rPr>
        <w:t xml:space="preserve"> </w:t>
      </w:r>
      <w:r w:rsidRPr="00751B76">
        <w:rPr>
          <w:sz w:val="28"/>
          <w:szCs w:val="28"/>
        </w:rPr>
        <w:t xml:space="preserve">- 781,19 млн. рублей, 2027 год – 709,68 </w:t>
      </w:r>
      <w:proofErr w:type="spellStart"/>
      <w:r w:rsidRPr="00751B76">
        <w:rPr>
          <w:sz w:val="28"/>
          <w:szCs w:val="28"/>
        </w:rPr>
        <w:t>млн</w:t>
      </w:r>
      <w:proofErr w:type="gramStart"/>
      <w:r w:rsidRPr="00751B76">
        <w:rPr>
          <w:sz w:val="28"/>
          <w:szCs w:val="28"/>
        </w:rPr>
        <w:t>.р</w:t>
      </w:r>
      <w:proofErr w:type="gramEnd"/>
      <w:r w:rsidRPr="00751B76">
        <w:rPr>
          <w:sz w:val="28"/>
          <w:szCs w:val="28"/>
        </w:rPr>
        <w:t>ублей</w:t>
      </w:r>
      <w:proofErr w:type="spellEnd"/>
      <w:r w:rsidRPr="00751B76">
        <w:rPr>
          <w:sz w:val="28"/>
          <w:szCs w:val="28"/>
        </w:rPr>
        <w:t xml:space="preserve">, 2028 год – 684,83 млн. рублей. </w:t>
      </w:r>
    </w:p>
    <w:p w:rsidR="00DD2397" w:rsidRPr="00751B76" w:rsidRDefault="00DD2397" w:rsidP="00751B76">
      <w:pPr>
        <w:spacing w:line="360" w:lineRule="auto"/>
        <w:jc w:val="both"/>
        <w:rPr>
          <w:sz w:val="28"/>
          <w:szCs w:val="28"/>
        </w:rPr>
      </w:pPr>
      <w:r w:rsidRPr="00751B76">
        <w:rPr>
          <w:color w:val="FF0000"/>
          <w:sz w:val="28"/>
          <w:szCs w:val="28"/>
        </w:rPr>
        <w:t xml:space="preserve">        </w:t>
      </w:r>
      <w:proofErr w:type="gramStart"/>
      <w:r w:rsidRPr="00751B76">
        <w:rPr>
          <w:sz w:val="28"/>
          <w:szCs w:val="28"/>
        </w:rPr>
        <w:t xml:space="preserve">Ожидается увеличение налоговых и неналоговых доходов в 2026 году по сравнению с ожидаемым поступлением в 2025 году на </w:t>
      </w:r>
      <w:r w:rsidR="00A022BC" w:rsidRPr="00A022BC">
        <w:rPr>
          <w:sz w:val="28"/>
          <w:szCs w:val="28"/>
        </w:rPr>
        <w:t>73,4</w:t>
      </w:r>
      <w:r w:rsidRPr="00A022BC">
        <w:rPr>
          <w:sz w:val="28"/>
          <w:szCs w:val="28"/>
        </w:rPr>
        <w:t xml:space="preserve"> млн. </w:t>
      </w:r>
      <w:r w:rsidRPr="00751B76">
        <w:rPr>
          <w:sz w:val="28"/>
          <w:szCs w:val="28"/>
        </w:rPr>
        <w:t>рублей (индексация з/платы с 01.10.2025г., увеличение МРОТ с 01.01.2026г., роста з/платы по Указу Президента РФ), в 2027 году наблюдается снижение налоговых и неналоговых доходов по сравнению с предполагаемым поступлением в 2026 году на 71,51 млн. рублей</w:t>
      </w:r>
      <w:proofErr w:type="gramEnd"/>
      <w:r w:rsidRPr="00751B76">
        <w:rPr>
          <w:sz w:val="28"/>
          <w:szCs w:val="28"/>
        </w:rPr>
        <w:t xml:space="preserve"> (снижение норматива с 75,1413550 % до 66,6104398 %), в 2028 году так же наблюдается снижение налоговых и неналоговых доходов по сравнению с предполагаемым поступлением в 2027 году на 24,85 млн. рублей (снижение норматива </w:t>
      </w:r>
      <w:proofErr w:type="gramStart"/>
      <w:r w:rsidRPr="00751B76">
        <w:rPr>
          <w:sz w:val="28"/>
          <w:szCs w:val="28"/>
        </w:rPr>
        <w:t>с</w:t>
      </w:r>
      <w:proofErr w:type="gramEnd"/>
      <w:r w:rsidRPr="00751B76">
        <w:rPr>
          <w:sz w:val="28"/>
          <w:szCs w:val="28"/>
        </w:rPr>
        <w:t xml:space="preserve"> 66,6104398 % до 63,7080515 %).</w:t>
      </w:r>
    </w:p>
    <w:p w:rsidR="00DD2397" w:rsidRPr="00751B76" w:rsidRDefault="00DD2397" w:rsidP="00751B76">
      <w:pPr>
        <w:spacing w:line="360" w:lineRule="auto"/>
        <w:jc w:val="both"/>
        <w:rPr>
          <w:sz w:val="28"/>
          <w:szCs w:val="28"/>
        </w:rPr>
      </w:pPr>
      <w:r w:rsidRPr="00751B76">
        <w:rPr>
          <w:sz w:val="28"/>
          <w:szCs w:val="28"/>
        </w:rPr>
        <w:t xml:space="preserve">        Основная проблема состояния бюджета </w:t>
      </w:r>
      <w:proofErr w:type="spellStart"/>
      <w:r w:rsidRPr="00751B76">
        <w:rPr>
          <w:sz w:val="28"/>
          <w:szCs w:val="28"/>
        </w:rPr>
        <w:t>Дальнереченского</w:t>
      </w:r>
      <w:proofErr w:type="spellEnd"/>
      <w:r w:rsidRPr="00751B76">
        <w:rPr>
          <w:sz w:val="28"/>
          <w:szCs w:val="28"/>
        </w:rPr>
        <w:t xml:space="preserve"> городского округа – это  недостаток денежных средств, необходимых на развитие округа, поэтому за округом должны закрепляться, прежде всего, налоги, связанные с регулированием деятельности, общественно значимой для населения. Наряду с имеющимися налогами, поступающими в бюджет округа, необходимо установить нормативы отчислений по ряду федеральных и региональных налогов и сохранить отчисление от НДФЛ в бюджет округа на уровне предшествующего года с дальнейшим повышением процента отчислений. </w:t>
      </w:r>
    </w:p>
    <w:p w:rsidR="00DD2397" w:rsidRPr="00751B76" w:rsidRDefault="00DD2397" w:rsidP="00751B76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751B76">
        <w:rPr>
          <w:sz w:val="28"/>
          <w:szCs w:val="28"/>
        </w:rPr>
        <w:lastRenderedPageBreak/>
        <w:t xml:space="preserve">При составлении прогноза доходов и основных показателей расходов бюджета на 2026 год и плановый период 2027 и 2028 годы в расчетах учтены средства субвенций, субсидий и иных межбюджетных трансфертов, передаваемые в бюджет городского округа из бюджетов других уровней на реализацию органами местного самоуправления делегированных полномочий и на </w:t>
      </w:r>
      <w:proofErr w:type="spellStart"/>
      <w:r w:rsidRPr="00751B76">
        <w:rPr>
          <w:sz w:val="28"/>
          <w:szCs w:val="28"/>
        </w:rPr>
        <w:t>софинансирование</w:t>
      </w:r>
      <w:proofErr w:type="spellEnd"/>
      <w:r w:rsidRPr="00751B76">
        <w:rPr>
          <w:sz w:val="28"/>
          <w:szCs w:val="28"/>
        </w:rPr>
        <w:t xml:space="preserve"> расходных обязательств муниципального образования.</w:t>
      </w:r>
      <w:proofErr w:type="gramEnd"/>
    </w:p>
    <w:p w:rsidR="00DD2397" w:rsidRPr="00751B76" w:rsidRDefault="00DD2397" w:rsidP="00751B76">
      <w:pPr>
        <w:spacing w:line="360" w:lineRule="auto"/>
        <w:ind w:firstLine="708"/>
        <w:jc w:val="both"/>
        <w:rPr>
          <w:sz w:val="28"/>
          <w:szCs w:val="28"/>
        </w:rPr>
      </w:pPr>
      <w:r w:rsidRPr="00751B76">
        <w:rPr>
          <w:sz w:val="28"/>
          <w:szCs w:val="28"/>
        </w:rPr>
        <w:t xml:space="preserve">В условиях ограниченности бюджетных ресурсов в первоочередном порядке необходимо обеспечить безусловное исполнение обязательств </w:t>
      </w:r>
      <w:r w:rsidRPr="00751B76">
        <w:rPr>
          <w:sz w:val="28"/>
          <w:szCs w:val="28"/>
        </w:rPr>
        <w:br/>
        <w:t xml:space="preserve">по оплате труда и начислениям, одновременно следует рассмотреть возможность индексации уровня заработной платы работников муниципальных учреждений, финансируемых из бюджета </w:t>
      </w:r>
      <w:proofErr w:type="spellStart"/>
      <w:r w:rsidRPr="00751B76">
        <w:rPr>
          <w:sz w:val="28"/>
          <w:szCs w:val="28"/>
        </w:rPr>
        <w:t>Дальнереченского</w:t>
      </w:r>
      <w:proofErr w:type="spellEnd"/>
      <w:r w:rsidRPr="00751B76">
        <w:rPr>
          <w:sz w:val="28"/>
          <w:szCs w:val="28"/>
        </w:rPr>
        <w:t xml:space="preserve"> городского округа, а также предусмотреть расходы на коммунальные платежи, публичные нормативные обязательства.</w:t>
      </w:r>
    </w:p>
    <w:p w:rsidR="00DD2397" w:rsidRPr="00751B76" w:rsidRDefault="00DD2397" w:rsidP="00751B76">
      <w:pPr>
        <w:spacing w:line="360" w:lineRule="auto"/>
        <w:ind w:firstLine="708"/>
        <w:jc w:val="both"/>
        <w:rPr>
          <w:sz w:val="28"/>
          <w:szCs w:val="28"/>
        </w:rPr>
      </w:pPr>
      <w:r w:rsidRPr="00751B76">
        <w:rPr>
          <w:sz w:val="28"/>
          <w:szCs w:val="28"/>
        </w:rPr>
        <w:t>Решение задач по исполнению социальных обязательств и обеспечению наряду с этим развития городских простран</w:t>
      </w:r>
      <w:proofErr w:type="gramStart"/>
      <w:r w:rsidRPr="00751B76">
        <w:rPr>
          <w:sz w:val="28"/>
          <w:szCs w:val="28"/>
        </w:rPr>
        <w:t>ств тр</w:t>
      </w:r>
      <w:proofErr w:type="gramEnd"/>
      <w:r w:rsidRPr="00751B76">
        <w:rPr>
          <w:sz w:val="28"/>
          <w:szCs w:val="28"/>
        </w:rPr>
        <w:t xml:space="preserve">ебует выявления резервов экономии средств бюджета </w:t>
      </w:r>
      <w:proofErr w:type="spellStart"/>
      <w:r w:rsidRPr="00751B76">
        <w:rPr>
          <w:sz w:val="28"/>
          <w:szCs w:val="28"/>
        </w:rPr>
        <w:t>Дальнереченского</w:t>
      </w:r>
      <w:proofErr w:type="spellEnd"/>
      <w:r w:rsidRPr="00751B76">
        <w:rPr>
          <w:sz w:val="28"/>
          <w:szCs w:val="28"/>
        </w:rPr>
        <w:t xml:space="preserve"> городского округа и определения четких приоритетов их использования. </w:t>
      </w:r>
    </w:p>
    <w:p w:rsidR="00DD2397" w:rsidRPr="00751B76" w:rsidRDefault="00DD2397" w:rsidP="00751B76">
      <w:pPr>
        <w:spacing w:line="360" w:lineRule="auto"/>
        <w:ind w:firstLine="708"/>
        <w:jc w:val="both"/>
        <w:rPr>
          <w:sz w:val="28"/>
          <w:szCs w:val="28"/>
        </w:rPr>
      </w:pPr>
      <w:r w:rsidRPr="00751B76">
        <w:rPr>
          <w:sz w:val="28"/>
          <w:szCs w:val="28"/>
        </w:rPr>
        <w:t xml:space="preserve">В связи с чем, при планировании бюджетных ассигнований на 2026 год и на плановый период 2027 и 2028 годов следует детально оценить содержание каждого программного мероприятия, соразмерив объемы их финансового обеспечения с реальными возможностями бюджета </w:t>
      </w:r>
      <w:proofErr w:type="spellStart"/>
      <w:r w:rsidRPr="00751B76">
        <w:rPr>
          <w:sz w:val="28"/>
          <w:szCs w:val="28"/>
        </w:rPr>
        <w:t>Дальнереченского</w:t>
      </w:r>
      <w:proofErr w:type="spellEnd"/>
      <w:r w:rsidRPr="00751B76">
        <w:rPr>
          <w:sz w:val="28"/>
          <w:szCs w:val="28"/>
        </w:rPr>
        <w:t xml:space="preserve"> городского округа. Ключевыми требованиями к расходной части бюджета должны стать бережливость и максимальная отдача.</w:t>
      </w:r>
    </w:p>
    <w:p w:rsidR="00DD2397" w:rsidRPr="00751B76" w:rsidRDefault="00DD2397" w:rsidP="00751B76">
      <w:pPr>
        <w:spacing w:line="360" w:lineRule="auto"/>
        <w:ind w:firstLine="708"/>
        <w:jc w:val="both"/>
        <w:rPr>
          <w:sz w:val="28"/>
          <w:szCs w:val="28"/>
        </w:rPr>
      </w:pPr>
      <w:r w:rsidRPr="00751B76">
        <w:rPr>
          <w:sz w:val="28"/>
          <w:szCs w:val="28"/>
        </w:rPr>
        <w:t xml:space="preserve">В результате проведения взвешенной долговой политики </w:t>
      </w:r>
      <w:r w:rsidR="008068C4" w:rsidRPr="00751B76">
        <w:rPr>
          <w:sz w:val="28"/>
          <w:szCs w:val="28"/>
        </w:rPr>
        <w:t xml:space="preserve">в 2025 году </w:t>
      </w:r>
      <w:r w:rsidRPr="00751B76">
        <w:rPr>
          <w:sz w:val="28"/>
          <w:szCs w:val="28"/>
        </w:rPr>
        <w:t xml:space="preserve">и полного погашения муниципального долга </w:t>
      </w:r>
      <w:proofErr w:type="spellStart"/>
      <w:r w:rsidRPr="00751B76">
        <w:rPr>
          <w:sz w:val="28"/>
          <w:szCs w:val="28"/>
        </w:rPr>
        <w:t>Дальнереченского</w:t>
      </w:r>
      <w:proofErr w:type="spellEnd"/>
      <w:r w:rsidRPr="00751B76">
        <w:rPr>
          <w:sz w:val="28"/>
          <w:szCs w:val="28"/>
        </w:rPr>
        <w:t xml:space="preserve"> городского округа в 2024 году, обеспечена сбалансированность бюджета </w:t>
      </w:r>
      <w:proofErr w:type="spellStart"/>
      <w:r w:rsidRPr="00751B76">
        <w:rPr>
          <w:sz w:val="28"/>
          <w:szCs w:val="28"/>
        </w:rPr>
        <w:t>Дальнереченского</w:t>
      </w:r>
      <w:proofErr w:type="spellEnd"/>
      <w:r w:rsidRPr="00751B76">
        <w:rPr>
          <w:sz w:val="28"/>
          <w:szCs w:val="28"/>
        </w:rPr>
        <w:t xml:space="preserve"> городского округа, потребность в привлечении кредитных ресурсов в 2026-2028 годах отсутствует.</w:t>
      </w:r>
    </w:p>
    <w:p w:rsidR="00DD2397" w:rsidRPr="00751B76" w:rsidRDefault="00DD2397" w:rsidP="00751B76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sectPr w:rsidR="00DD2397" w:rsidRPr="00751B76" w:rsidSect="001A336F">
      <w:pgSz w:w="11906" w:h="16838"/>
      <w:pgMar w:top="1134" w:right="851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889" w:rsidRDefault="00CA3889">
      <w:r>
        <w:separator/>
      </w:r>
    </w:p>
  </w:endnote>
  <w:endnote w:type="continuationSeparator" w:id="0">
    <w:p w:rsidR="00CA3889" w:rsidRDefault="00CA3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889" w:rsidRDefault="00CA388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A3889" w:rsidRDefault="00CA388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889" w:rsidRDefault="00CA388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889" w:rsidRDefault="00CA3889">
      <w:r>
        <w:separator/>
      </w:r>
    </w:p>
  </w:footnote>
  <w:footnote w:type="continuationSeparator" w:id="0">
    <w:p w:rsidR="00CA3889" w:rsidRDefault="00CA38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61C"/>
    <w:rsid w:val="00006912"/>
    <w:rsid w:val="000301E3"/>
    <w:rsid w:val="00064DB6"/>
    <w:rsid w:val="000659B2"/>
    <w:rsid w:val="00066279"/>
    <w:rsid w:val="000744E0"/>
    <w:rsid w:val="00080A8B"/>
    <w:rsid w:val="000820D4"/>
    <w:rsid w:val="000866B3"/>
    <w:rsid w:val="0009683F"/>
    <w:rsid w:val="00096A87"/>
    <w:rsid w:val="000A399B"/>
    <w:rsid w:val="000E040E"/>
    <w:rsid w:val="000E2752"/>
    <w:rsid w:val="000E434E"/>
    <w:rsid w:val="000E5F4F"/>
    <w:rsid w:val="000F246D"/>
    <w:rsid w:val="00111DE5"/>
    <w:rsid w:val="00120584"/>
    <w:rsid w:val="00141B63"/>
    <w:rsid w:val="00153913"/>
    <w:rsid w:val="001673BB"/>
    <w:rsid w:val="001A336F"/>
    <w:rsid w:val="001A4C90"/>
    <w:rsid w:val="001B28A0"/>
    <w:rsid w:val="001B4695"/>
    <w:rsid w:val="001C02D3"/>
    <w:rsid w:val="001E2667"/>
    <w:rsid w:val="001E6906"/>
    <w:rsid w:val="001F3D11"/>
    <w:rsid w:val="001F7C5D"/>
    <w:rsid w:val="00213C42"/>
    <w:rsid w:val="00234A61"/>
    <w:rsid w:val="00240549"/>
    <w:rsid w:val="00243F60"/>
    <w:rsid w:val="00253619"/>
    <w:rsid w:val="002629A7"/>
    <w:rsid w:val="00264B64"/>
    <w:rsid w:val="00264CAB"/>
    <w:rsid w:val="00277FA2"/>
    <w:rsid w:val="002938E3"/>
    <w:rsid w:val="002A09E9"/>
    <w:rsid w:val="002B3D1E"/>
    <w:rsid w:val="002E6767"/>
    <w:rsid w:val="00310C13"/>
    <w:rsid w:val="003315B2"/>
    <w:rsid w:val="003417B8"/>
    <w:rsid w:val="0034356D"/>
    <w:rsid w:val="00345811"/>
    <w:rsid w:val="00367560"/>
    <w:rsid w:val="0038042E"/>
    <w:rsid w:val="003B078D"/>
    <w:rsid w:val="003E574A"/>
    <w:rsid w:val="003E7B02"/>
    <w:rsid w:val="003F6720"/>
    <w:rsid w:val="0041316D"/>
    <w:rsid w:val="00416E5C"/>
    <w:rsid w:val="0042161C"/>
    <w:rsid w:val="00426362"/>
    <w:rsid w:val="00463E24"/>
    <w:rsid w:val="004709D0"/>
    <w:rsid w:val="004821E0"/>
    <w:rsid w:val="00483885"/>
    <w:rsid w:val="004A5BCD"/>
    <w:rsid w:val="004B0760"/>
    <w:rsid w:val="004F0A61"/>
    <w:rsid w:val="004F2D60"/>
    <w:rsid w:val="00500EC7"/>
    <w:rsid w:val="0050495D"/>
    <w:rsid w:val="00512F99"/>
    <w:rsid w:val="00517067"/>
    <w:rsid w:val="00520F54"/>
    <w:rsid w:val="0052754E"/>
    <w:rsid w:val="00531781"/>
    <w:rsid w:val="005346B9"/>
    <w:rsid w:val="00555755"/>
    <w:rsid w:val="00564289"/>
    <w:rsid w:val="005A4DB2"/>
    <w:rsid w:val="005A66F8"/>
    <w:rsid w:val="005B4940"/>
    <w:rsid w:val="005B63B8"/>
    <w:rsid w:val="005B7B4C"/>
    <w:rsid w:val="0060495F"/>
    <w:rsid w:val="00611EE7"/>
    <w:rsid w:val="00616CDA"/>
    <w:rsid w:val="0062005D"/>
    <w:rsid w:val="00664CFE"/>
    <w:rsid w:val="00667FDE"/>
    <w:rsid w:val="0067344D"/>
    <w:rsid w:val="00675372"/>
    <w:rsid w:val="00682B1A"/>
    <w:rsid w:val="00682F14"/>
    <w:rsid w:val="006A5646"/>
    <w:rsid w:val="006B07A8"/>
    <w:rsid w:val="006D3336"/>
    <w:rsid w:val="006D6673"/>
    <w:rsid w:val="006F144E"/>
    <w:rsid w:val="007007C7"/>
    <w:rsid w:val="00703647"/>
    <w:rsid w:val="007132A8"/>
    <w:rsid w:val="0074023E"/>
    <w:rsid w:val="007442CE"/>
    <w:rsid w:val="00747333"/>
    <w:rsid w:val="00751B76"/>
    <w:rsid w:val="00776F21"/>
    <w:rsid w:val="00777F74"/>
    <w:rsid w:val="007B11C6"/>
    <w:rsid w:val="007C4029"/>
    <w:rsid w:val="007D075A"/>
    <w:rsid w:val="007D10DA"/>
    <w:rsid w:val="007D5EEA"/>
    <w:rsid w:val="007E70CC"/>
    <w:rsid w:val="007F0021"/>
    <w:rsid w:val="00802143"/>
    <w:rsid w:val="008068C4"/>
    <w:rsid w:val="00807D59"/>
    <w:rsid w:val="00813C22"/>
    <w:rsid w:val="00815283"/>
    <w:rsid w:val="00836568"/>
    <w:rsid w:val="008413AD"/>
    <w:rsid w:val="0085042F"/>
    <w:rsid w:val="008531BF"/>
    <w:rsid w:val="0085449C"/>
    <w:rsid w:val="00872DAB"/>
    <w:rsid w:val="00874252"/>
    <w:rsid w:val="0087699F"/>
    <w:rsid w:val="0088359A"/>
    <w:rsid w:val="00883E48"/>
    <w:rsid w:val="00884C20"/>
    <w:rsid w:val="00893FFC"/>
    <w:rsid w:val="008A4A0D"/>
    <w:rsid w:val="008E5C80"/>
    <w:rsid w:val="008F2D31"/>
    <w:rsid w:val="008F3B1A"/>
    <w:rsid w:val="009051B9"/>
    <w:rsid w:val="00905DD6"/>
    <w:rsid w:val="00920473"/>
    <w:rsid w:val="00957887"/>
    <w:rsid w:val="00962521"/>
    <w:rsid w:val="00990BDA"/>
    <w:rsid w:val="009D1838"/>
    <w:rsid w:val="009E405D"/>
    <w:rsid w:val="009F75EB"/>
    <w:rsid w:val="00A022BC"/>
    <w:rsid w:val="00A07B74"/>
    <w:rsid w:val="00A138E4"/>
    <w:rsid w:val="00A13E00"/>
    <w:rsid w:val="00A43BA6"/>
    <w:rsid w:val="00A512A3"/>
    <w:rsid w:val="00A61F02"/>
    <w:rsid w:val="00A664BD"/>
    <w:rsid w:val="00A66F27"/>
    <w:rsid w:val="00AB084B"/>
    <w:rsid w:val="00AB4D14"/>
    <w:rsid w:val="00AC3456"/>
    <w:rsid w:val="00AC64BF"/>
    <w:rsid w:val="00AE3CF9"/>
    <w:rsid w:val="00B002C5"/>
    <w:rsid w:val="00B01C40"/>
    <w:rsid w:val="00B038D9"/>
    <w:rsid w:val="00B16690"/>
    <w:rsid w:val="00B22CC8"/>
    <w:rsid w:val="00B23556"/>
    <w:rsid w:val="00B25AD5"/>
    <w:rsid w:val="00B26A19"/>
    <w:rsid w:val="00B53EF5"/>
    <w:rsid w:val="00B6222F"/>
    <w:rsid w:val="00B6423F"/>
    <w:rsid w:val="00B9106B"/>
    <w:rsid w:val="00BA3EFC"/>
    <w:rsid w:val="00BC1D5F"/>
    <w:rsid w:val="00BD302C"/>
    <w:rsid w:val="00BE314A"/>
    <w:rsid w:val="00BE7EA9"/>
    <w:rsid w:val="00BF6EA2"/>
    <w:rsid w:val="00C03577"/>
    <w:rsid w:val="00C04CD0"/>
    <w:rsid w:val="00C064AC"/>
    <w:rsid w:val="00C14A46"/>
    <w:rsid w:val="00C26AAE"/>
    <w:rsid w:val="00C3037C"/>
    <w:rsid w:val="00C37D15"/>
    <w:rsid w:val="00C8517B"/>
    <w:rsid w:val="00CA3889"/>
    <w:rsid w:val="00CC3367"/>
    <w:rsid w:val="00CF0C79"/>
    <w:rsid w:val="00D246D6"/>
    <w:rsid w:val="00D32304"/>
    <w:rsid w:val="00D41087"/>
    <w:rsid w:val="00D80287"/>
    <w:rsid w:val="00D95998"/>
    <w:rsid w:val="00DA1F2D"/>
    <w:rsid w:val="00DA56FD"/>
    <w:rsid w:val="00DB20B8"/>
    <w:rsid w:val="00DB3B78"/>
    <w:rsid w:val="00DC0F68"/>
    <w:rsid w:val="00DC15FF"/>
    <w:rsid w:val="00DD2397"/>
    <w:rsid w:val="00E05988"/>
    <w:rsid w:val="00E4692D"/>
    <w:rsid w:val="00E47F36"/>
    <w:rsid w:val="00E818DF"/>
    <w:rsid w:val="00E83145"/>
    <w:rsid w:val="00E85209"/>
    <w:rsid w:val="00EA16BA"/>
    <w:rsid w:val="00EA3B7B"/>
    <w:rsid w:val="00EA58F3"/>
    <w:rsid w:val="00EB4ECE"/>
    <w:rsid w:val="00EB742E"/>
    <w:rsid w:val="00EC640F"/>
    <w:rsid w:val="00ED74CF"/>
    <w:rsid w:val="00EE46ED"/>
    <w:rsid w:val="00EF023E"/>
    <w:rsid w:val="00F07E76"/>
    <w:rsid w:val="00F13AA1"/>
    <w:rsid w:val="00F20860"/>
    <w:rsid w:val="00F63373"/>
    <w:rsid w:val="00F81C55"/>
    <w:rsid w:val="00F866AA"/>
    <w:rsid w:val="00F9415D"/>
    <w:rsid w:val="00F9442F"/>
    <w:rsid w:val="00F96A92"/>
    <w:rsid w:val="00F978AE"/>
    <w:rsid w:val="00FB1828"/>
    <w:rsid w:val="00FB2420"/>
    <w:rsid w:val="00FC122D"/>
    <w:rsid w:val="00FC3425"/>
    <w:rsid w:val="00FF1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61C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2161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2161C"/>
  </w:style>
  <w:style w:type="paragraph" w:styleId="a5">
    <w:name w:val="Body Text"/>
    <w:basedOn w:val="a"/>
    <w:rsid w:val="0042161C"/>
    <w:pPr>
      <w:suppressAutoHyphens/>
      <w:autoSpaceDN/>
      <w:spacing w:line="360" w:lineRule="auto"/>
      <w:jc w:val="both"/>
    </w:pPr>
    <w:rPr>
      <w:sz w:val="26"/>
      <w:lang w:eastAsia="ar-SA"/>
    </w:rPr>
  </w:style>
  <w:style w:type="paragraph" w:customStyle="1" w:styleId="1">
    <w:name w:val="Знак1"/>
    <w:basedOn w:val="a"/>
    <w:rsid w:val="0042161C"/>
    <w:pPr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2"/>
    <w:basedOn w:val="a"/>
    <w:rsid w:val="0042161C"/>
    <w:pPr>
      <w:widowControl w:val="0"/>
      <w:adjustRightInd w:val="0"/>
      <w:spacing w:after="120" w:line="48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42161C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42161C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styleId="3">
    <w:name w:val="Body Text 3"/>
    <w:basedOn w:val="a"/>
    <w:rsid w:val="0042161C"/>
    <w:pPr>
      <w:spacing w:after="120"/>
    </w:pPr>
    <w:rPr>
      <w:sz w:val="16"/>
      <w:szCs w:val="16"/>
    </w:rPr>
  </w:style>
  <w:style w:type="paragraph" w:styleId="a6">
    <w:name w:val="Balloon Text"/>
    <w:basedOn w:val="a"/>
    <w:semiHidden/>
    <w:rsid w:val="00483885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63373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667FDE"/>
    <w:pPr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61C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2161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2161C"/>
  </w:style>
  <w:style w:type="paragraph" w:styleId="a5">
    <w:name w:val="Body Text"/>
    <w:basedOn w:val="a"/>
    <w:rsid w:val="0042161C"/>
    <w:pPr>
      <w:suppressAutoHyphens/>
      <w:autoSpaceDN/>
      <w:spacing w:line="360" w:lineRule="auto"/>
      <w:jc w:val="both"/>
    </w:pPr>
    <w:rPr>
      <w:sz w:val="26"/>
      <w:lang w:eastAsia="ar-SA"/>
    </w:rPr>
  </w:style>
  <w:style w:type="paragraph" w:customStyle="1" w:styleId="1">
    <w:name w:val="Знак1"/>
    <w:basedOn w:val="a"/>
    <w:rsid w:val="0042161C"/>
    <w:pPr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2"/>
    <w:basedOn w:val="a"/>
    <w:rsid w:val="0042161C"/>
    <w:pPr>
      <w:widowControl w:val="0"/>
      <w:adjustRightInd w:val="0"/>
      <w:spacing w:after="120" w:line="48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42161C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42161C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styleId="3">
    <w:name w:val="Body Text 3"/>
    <w:basedOn w:val="a"/>
    <w:rsid w:val="0042161C"/>
    <w:pPr>
      <w:spacing w:after="120"/>
    </w:pPr>
    <w:rPr>
      <w:sz w:val="16"/>
      <w:szCs w:val="16"/>
    </w:rPr>
  </w:style>
  <w:style w:type="paragraph" w:styleId="a6">
    <w:name w:val="Balloon Text"/>
    <w:basedOn w:val="a"/>
    <w:semiHidden/>
    <w:rsid w:val="00483885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63373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667FDE"/>
    <w:pPr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1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FB06B-696D-4AD9-A21B-3FDC2B9BF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9</Pages>
  <Words>1268</Words>
  <Characters>9031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user53</dc:creator>
  <cp:lastModifiedBy>Гаврилова</cp:lastModifiedBy>
  <cp:revision>23</cp:revision>
  <cp:lastPrinted>2025-11-14T01:21:00Z</cp:lastPrinted>
  <dcterms:created xsi:type="dcterms:W3CDTF">2024-11-13T07:57:00Z</dcterms:created>
  <dcterms:modified xsi:type="dcterms:W3CDTF">2025-11-21T08:15:00Z</dcterms:modified>
</cp:coreProperties>
</file>