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CA9" w:rsidRDefault="00EC5CA9" w:rsidP="00302434">
      <w:pPr>
        <w:pStyle w:val="ConsPlusTitlePage"/>
      </w:pPr>
    </w:p>
    <w:p w:rsidR="00D6703F" w:rsidRDefault="00FF0921" w:rsidP="00FF0921">
      <w:pPr>
        <w:pStyle w:val="ConsPlusTitlePage"/>
        <w:jc w:val="center"/>
      </w:pPr>
      <w:r>
        <w:rPr>
          <w:rFonts w:cs="Times New Roman"/>
          <w:noProof/>
          <w:sz w:val="28"/>
          <w:szCs w:val="28"/>
        </w:rPr>
        <w:drawing>
          <wp:inline distT="0" distB="0" distL="0" distR="0">
            <wp:extent cx="523875" cy="6762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762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-108" w:type="dxa"/>
        <w:tblLayout w:type="fixed"/>
        <w:tblCellMar>
          <w:left w:w="0" w:type="dxa"/>
          <w:right w:w="0" w:type="dxa"/>
        </w:tblCellMar>
        <w:tblLook w:val="0000"/>
      </w:tblPr>
      <w:tblGrid>
        <w:gridCol w:w="9516"/>
      </w:tblGrid>
      <w:tr w:rsidR="00D6703F" w:rsidTr="00012DBB">
        <w:tc>
          <w:tcPr>
            <w:tcW w:w="9516" w:type="dxa"/>
            <w:shd w:val="clear" w:color="auto" w:fill="auto"/>
          </w:tcPr>
          <w:p w:rsidR="00D6703F" w:rsidRDefault="00D6703F" w:rsidP="00012DBB">
            <w:pPr>
              <w:spacing w:line="100" w:lineRule="atLeast"/>
              <w:ind w:right="-282"/>
              <w:jc w:val="center"/>
              <w:rPr>
                <w:rFonts w:cs="Times New Roman"/>
                <w:b/>
                <w:sz w:val="28"/>
                <w:szCs w:val="28"/>
                <w:lang w:eastAsia="ru-RU"/>
              </w:rPr>
            </w:pPr>
            <w:r>
              <w:rPr>
                <w:rFonts w:cs="Times New Roman"/>
                <w:b/>
                <w:sz w:val="28"/>
                <w:szCs w:val="28"/>
                <w:lang w:eastAsia="ru-RU"/>
              </w:rPr>
              <w:t>АДМИНИСТРАЦИЯ</w:t>
            </w:r>
          </w:p>
          <w:p w:rsidR="00D6703F" w:rsidRDefault="00D6703F" w:rsidP="00012DBB">
            <w:pPr>
              <w:spacing w:line="100" w:lineRule="atLeast"/>
              <w:ind w:right="-282"/>
              <w:jc w:val="center"/>
              <w:rPr>
                <w:rFonts w:cs="Times New Roman"/>
                <w:b/>
                <w:sz w:val="28"/>
                <w:szCs w:val="28"/>
                <w:lang w:eastAsia="ru-RU"/>
              </w:rPr>
            </w:pPr>
            <w:r>
              <w:rPr>
                <w:rFonts w:cs="Times New Roman"/>
                <w:b/>
                <w:sz w:val="28"/>
                <w:szCs w:val="28"/>
                <w:lang w:eastAsia="ru-RU"/>
              </w:rPr>
              <w:t xml:space="preserve">ДАЛЬНЕРЕЧЕНСКОГО ГОРОДСКОГО ОКРУГА </w:t>
            </w:r>
          </w:p>
          <w:p w:rsidR="00D6703F" w:rsidRDefault="00D6703F" w:rsidP="00012DBB">
            <w:pPr>
              <w:spacing w:line="100" w:lineRule="atLeast"/>
              <w:ind w:right="-282"/>
              <w:jc w:val="center"/>
              <w:rPr>
                <w:rFonts w:cs="Times New Roman"/>
                <w:sz w:val="28"/>
                <w:szCs w:val="28"/>
                <w:lang w:eastAsia="ru-RU"/>
              </w:rPr>
            </w:pPr>
            <w:r>
              <w:rPr>
                <w:rFonts w:cs="Times New Roman"/>
                <w:b/>
                <w:sz w:val="28"/>
                <w:szCs w:val="28"/>
                <w:lang w:eastAsia="ru-RU"/>
              </w:rPr>
              <w:t xml:space="preserve">ПРИМОРСКОГО КРАЯ </w:t>
            </w:r>
          </w:p>
          <w:p w:rsidR="00D6703F" w:rsidRDefault="00D6703F" w:rsidP="00012DBB">
            <w:pPr>
              <w:ind w:right="-282"/>
              <w:jc w:val="center"/>
              <w:rPr>
                <w:rFonts w:cs="Times New Roman"/>
                <w:sz w:val="28"/>
                <w:szCs w:val="28"/>
                <w:lang w:eastAsia="ru-RU"/>
              </w:rPr>
            </w:pPr>
          </w:p>
          <w:p w:rsidR="00D6703F" w:rsidRDefault="00D6703F" w:rsidP="00012DBB">
            <w:pPr>
              <w:ind w:right="-282"/>
              <w:jc w:val="center"/>
              <w:rPr>
                <w:rFonts w:cs="Times New Roman"/>
                <w:sz w:val="28"/>
                <w:szCs w:val="28"/>
                <w:lang w:eastAsia="ru-RU"/>
              </w:rPr>
            </w:pPr>
          </w:p>
          <w:p w:rsidR="00D6703F" w:rsidRDefault="00D6703F" w:rsidP="00012DBB">
            <w:pPr>
              <w:ind w:right="-282"/>
              <w:jc w:val="center"/>
              <w:rPr>
                <w:rFonts w:cs="Times New Roman"/>
                <w:sz w:val="28"/>
                <w:szCs w:val="28"/>
                <w:lang w:eastAsia="ru-RU"/>
              </w:rPr>
            </w:pPr>
            <w:r>
              <w:rPr>
                <w:rFonts w:cs="Times New Roman"/>
                <w:sz w:val="28"/>
                <w:szCs w:val="28"/>
                <w:lang w:eastAsia="ru-RU"/>
              </w:rPr>
              <w:t>ПОСТАНОВЛЕНИЕ</w:t>
            </w:r>
          </w:p>
          <w:p w:rsidR="00D33022" w:rsidRDefault="00D33022" w:rsidP="00D6703F">
            <w:pPr>
              <w:ind w:right="-282"/>
              <w:rPr>
                <w:rFonts w:cs="Times New Roman"/>
                <w:sz w:val="28"/>
                <w:szCs w:val="28"/>
                <w:lang w:eastAsia="ru-RU"/>
              </w:rPr>
            </w:pPr>
          </w:p>
          <w:p w:rsidR="00D6703F" w:rsidRDefault="00D33022" w:rsidP="00D6703F">
            <w:pPr>
              <w:ind w:right="-282"/>
            </w:pPr>
            <w:r>
              <w:rPr>
                <w:rFonts w:eastAsia="Times New Roman" w:cs="Times New Roman"/>
                <w:sz w:val="28"/>
                <w:szCs w:val="28"/>
                <w:lang w:eastAsia="ru-RU"/>
              </w:rPr>
              <w:t xml:space="preserve">      17 ноября 2021   г. </w:t>
            </w:r>
            <w:r w:rsidR="00E63582">
              <w:rPr>
                <w:rFonts w:eastAsia="Times New Roman" w:cs="Times New Roman"/>
                <w:sz w:val="28"/>
                <w:szCs w:val="28"/>
                <w:lang w:eastAsia="ru-RU"/>
              </w:rPr>
              <w:t xml:space="preserve">          </w:t>
            </w:r>
            <w:r>
              <w:rPr>
                <w:rFonts w:eastAsia="Times New Roman" w:cs="Times New Roman"/>
                <w:sz w:val="28"/>
                <w:szCs w:val="28"/>
                <w:lang w:eastAsia="ru-RU"/>
              </w:rPr>
              <w:t xml:space="preserve">      </w:t>
            </w:r>
            <w:r w:rsidR="0052637C">
              <w:rPr>
                <w:rFonts w:eastAsia="Times New Roman" w:cs="Times New Roman"/>
                <w:sz w:val="28"/>
                <w:szCs w:val="28"/>
                <w:lang w:eastAsia="ru-RU"/>
              </w:rPr>
              <w:t xml:space="preserve"> </w:t>
            </w:r>
            <w:r w:rsidR="00D6703F">
              <w:rPr>
                <w:rFonts w:cs="Times New Roman"/>
                <w:sz w:val="28"/>
                <w:szCs w:val="28"/>
                <w:lang w:eastAsia="ru-RU"/>
              </w:rPr>
              <w:t xml:space="preserve">г. Дальнереченск                  №  </w:t>
            </w:r>
            <w:r>
              <w:rPr>
                <w:rFonts w:cs="Times New Roman"/>
                <w:sz w:val="28"/>
                <w:szCs w:val="28"/>
                <w:lang w:eastAsia="ru-RU"/>
              </w:rPr>
              <w:t>1013-па</w:t>
            </w:r>
          </w:p>
        </w:tc>
      </w:tr>
    </w:tbl>
    <w:p w:rsidR="00D6703F" w:rsidRDefault="00D6703F" w:rsidP="00D6703F">
      <w:pPr>
        <w:ind w:right="-282"/>
        <w:jc w:val="center"/>
      </w:pPr>
    </w:p>
    <w:p w:rsidR="00D6703F" w:rsidRDefault="00D6703F" w:rsidP="00D6703F">
      <w:pPr>
        <w:ind w:right="-282"/>
        <w:jc w:val="center"/>
      </w:pPr>
    </w:p>
    <w:p w:rsidR="00D6703F" w:rsidRDefault="00D6703F" w:rsidP="00D6703F">
      <w:pPr>
        <w:ind w:right="-282"/>
        <w:jc w:val="center"/>
        <w:rPr>
          <w:rFonts w:cs="Times New Roman"/>
          <w:b/>
          <w:color w:val="000000"/>
          <w:sz w:val="20"/>
          <w:lang w:eastAsia="ru-RU"/>
        </w:rPr>
      </w:pPr>
    </w:p>
    <w:p w:rsidR="00E63582" w:rsidRDefault="00C71A27" w:rsidP="00E63582">
      <w:pPr>
        <w:widowControl/>
        <w:ind w:left="360"/>
        <w:jc w:val="center"/>
        <w:rPr>
          <w:rFonts w:cs="Times New Roman"/>
          <w:b/>
          <w:bCs/>
          <w:sz w:val="28"/>
          <w:szCs w:val="28"/>
        </w:rPr>
      </w:pPr>
      <w:r w:rsidRPr="00611438">
        <w:rPr>
          <w:rFonts w:cs="Times New Roman"/>
          <w:b/>
          <w:bCs/>
          <w:sz w:val="28"/>
          <w:szCs w:val="28"/>
        </w:rPr>
        <w:t>О</w:t>
      </w:r>
      <w:r w:rsidR="00302434">
        <w:rPr>
          <w:rFonts w:cs="Times New Roman"/>
          <w:b/>
          <w:bCs/>
          <w:sz w:val="28"/>
          <w:szCs w:val="28"/>
        </w:rPr>
        <w:t>б утверждении</w:t>
      </w:r>
      <w:r w:rsidRPr="00611438">
        <w:rPr>
          <w:rFonts w:cs="Times New Roman"/>
          <w:b/>
          <w:bCs/>
          <w:sz w:val="28"/>
          <w:szCs w:val="28"/>
        </w:rPr>
        <w:t xml:space="preserve"> </w:t>
      </w:r>
      <w:r w:rsidR="00E63582">
        <w:rPr>
          <w:rFonts w:cs="Times New Roman"/>
          <w:b/>
          <w:bCs/>
          <w:sz w:val="28"/>
          <w:szCs w:val="28"/>
        </w:rPr>
        <w:t>документации по планировке</w:t>
      </w:r>
      <w:r w:rsidR="00611438" w:rsidRPr="00611438">
        <w:rPr>
          <w:rFonts w:cs="Times New Roman"/>
          <w:b/>
          <w:bCs/>
          <w:sz w:val="28"/>
          <w:szCs w:val="28"/>
        </w:rPr>
        <w:t xml:space="preserve"> территории в </w:t>
      </w:r>
      <w:r w:rsidR="00E63582">
        <w:rPr>
          <w:rFonts w:cs="Times New Roman"/>
          <w:b/>
          <w:bCs/>
          <w:sz w:val="28"/>
          <w:szCs w:val="28"/>
        </w:rPr>
        <w:t xml:space="preserve">части проекта межевания территории в </w:t>
      </w:r>
      <w:r w:rsidR="00611438" w:rsidRPr="00611438">
        <w:rPr>
          <w:rFonts w:cs="Times New Roman"/>
          <w:b/>
          <w:bCs/>
          <w:sz w:val="28"/>
          <w:szCs w:val="28"/>
        </w:rPr>
        <w:t xml:space="preserve">границах улиц </w:t>
      </w:r>
      <w:r w:rsidR="00E63582">
        <w:rPr>
          <w:rFonts w:cs="Times New Roman"/>
          <w:b/>
          <w:bCs/>
          <w:sz w:val="28"/>
          <w:szCs w:val="28"/>
        </w:rPr>
        <w:t>Победы, Ленина, Шевчука в городе Дальнереченске</w:t>
      </w:r>
    </w:p>
    <w:p w:rsidR="00165767" w:rsidRDefault="00165767" w:rsidP="00165767">
      <w:pPr>
        <w:widowControl/>
        <w:ind w:left="360"/>
        <w:jc w:val="center"/>
        <w:rPr>
          <w:rFonts w:cs="Times New Roman"/>
          <w:b/>
          <w:bCs/>
          <w:sz w:val="28"/>
          <w:szCs w:val="28"/>
        </w:rPr>
      </w:pPr>
    </w:p>
    <w:p w:rsidR="00E63582" w:rsidRDefault="00E63582" w:rsidP="00165767">
      <w:pPr>
        <w:widowControl/>
        <w:ind w:left="360"/>
        <w:jc w:val="center"/>
        <w:rPr>
          <w:rFonts w:cs="Times New Roman"/>
          <w:b/>
          <w:bCs/>
          <w:sz w:val="28"/>
          <w:szCs w:val="28"/>
        </w:rPr>
      </w:pPr>
    </w:p>
    <w:p w:rsidR="00165767" w:rsidRPr="00165767" w:rsidRDefault="004E3E14" w:rsidP="00165767">
      <w:pPr>
        <w:widowControl/>
        <w:spacing w:line="360" w:lineRule="auto"/>
        <w:ind w:firstLine="851"/>
        <w:jc w:val="both"/>
        <w:rPr>
          <w:rFonts w:cs="Times New Roman"/>
          <w:b/>
          <w:bCs/>
          <w:sz w:val="28"/>
          <w:szCs w:val="28"/>
        </w:rPr>
      </w:pPr>
      <w:r w:rsidRPr="00165767">
        <w:rPr>
          <w:rFonts w:cs="Times New Roman"/>
          <w:color w:val="000000"/>
          <w:kern w:val="28"/>
          <w:sz w:val="28"/>
          <w:szCs w:val="28"/>
          <w:lang w:eastAsia="ru-RU"/>
        </w:rPr>
        <w:t>В</w:t>
      </w:r>
      <w:r w:rsidR="00D6703F" w:rsidRPr="00165767">
        <w:rPr>
          <w:rFonts w:cs="Times New Roman"/>
          <w:color w:val="000000"/>
          <w:kern w:val="28"/>
          <w:sz w:val="28"/>
          <w:szCs w:val="28"/>
          <w:lang w:eastAsia="ru-RU"/>
        </w:rPr>
        <w:t xml:space="preserve"> </w:t>
      </w:r>
      <w:r w:rsidR="000842C3" w:rsidRPr="00165767">
        <w:rPr>
          <w:rFonts w:cs="Times New Roman"/>
          <w:color w:val="000000"/>
          <w:kern w:val="28"/>
          <w:sz w:val="28"/>
          <w:szCs w:val="28"/>
          <w:lang w:eastAsia="ru-RU"/>
        </w:rPr>
        <w:t xml:space="preserve"> </w:t>
      </w:r>
      <w:r w:rsidR="00D6703F" w:rsidRPr="00165767">
        <w:rPr>
          <w:rFonts w:cs="Times New Roman"/>
          <w:color w:val="000000"/>
          <w:kern w:val="28"/>
          <w:sz w:val="28"/>
          <w:szCs w:val="28"/>
          <w:lang w:eastAsia="ru-RU"/>
        </w:rPr>
        <w:t xml:space="preserve">соответствии </w:t>
      </w:r>
      <w:r w:rsidR="00165767" w:rsidRPr="00165767">
        <w:rPr>
          <w:rFonts w:cs="Times New Roman"/>
          <w:color w:val="000000"/>
          <w:kern w:val="28"/>
          <w:sz w:val="28"/>
          <w:szCs w:val="28"/>
          <w:lang w:eastAsia="ru-RU"/>
        </w:rPr>
        <w:t xml:space="preserve">с </w:t>
      </w:r>
      <w:r w:rsidR="00165767" w:rsidRPr="00165767">
        <w:rPr>
          <w:rFonts w:cs="Times New Roman"/>
          <w:color w:val="000000"/>
          <w:kern w:val="28"/>
          <w:sz w:val="28"/>
          <w:szCs w:val="28"/>
        </w:rPr>
        <w:t>Градостроительным кодексом</w:t>
      </w:r>
      <w:r w:rsidR="00611438" w:rsidRPr="00165767">
        <w:rPr>
          <w:rFonts w:cs="Times New Roman"/>
          <w:color w:val="000000"/>
          <w:kern w:val="28"/>
          <w:sz w:val="28"/>
          <w:szCs w:val="28"/>
        </w:rPr>
        <w:t xml:space="preserve">  Российской Федерации</w:t>
      </w:r>
      <w:r w:rsidR="00392AED" w:rsidRPr="00165767">
        <w:rPr>
          <w:rFonts w:cs="Times New Roman"/>
          <w:bCs/>
          <w:sz w:val="28"/>
          <w:szCs w:val="28"/>
        </w:rPr>
        <w:t xml:space="preserve">, </w:t>
      </w:r>
      <w:r w:rsidR="00165767" w:rsidRPr="00E63582">
        <w:rPr>
          <w:sz w:val="28"/>
          <w:szCs w:val="28"/>
        </w:rPr>
        <w:t xml:space="preserve">Федеральным </w:t>
      </w:r>
      <w:hyperlink r:id="rId9" w:history="1">
        <w:r w:rsidR="00165767" w:rsidRPr="00E63582">
          <w:rPr>
            <w:rStyle w:val="a4"/>
            <w:color w:val="auto"/>
            <w:sz w:val="28"/>
            <w:szCs w:val="28"/>
            <w:u w:val="none"/>
          </w:rPr>
          <w:t>законом</w:t>
        </w:r>
      </w:hyperlink>
      <w:r w:rsidR="00165767" w:rsidRPr="00E63582">
        <w:rPr>
          <w:sz w:val="28"/>
          <w:szCs w:val="28"/>
        </w:rPr>
        <w:t xml:space="preserve"> от 06.10.2003 N 131-ФЗ "Об общих принципах организации местного самоуправления</w:t>
      </w:r>
      <w:r w:rsidR="00165767" w:rsidRPr="00165767">
        <w:rPr>
          <w:sz w:val="28"/>
          <w:szCs w:val="28"/>
        </w:rPr>
        <w:t xml:space="preserve"> в Российской Федерации",</w:t>
      </w:r>
    </w:p>
    <w:p w:rsidR="00D6703F" w:rsidRPr="000842C3" w:rsidRDefault="000842C3" w:rsidP="00165767">
      <w:pPr>
        <w:spacing w:line="360" w:lineRule="auto"/>
        <w:jc w:val="both"/>
        <w:rPr>
          <w:rFonts w:cs="Times New Roman"/>
          <w:color w:val="000000"/>
          <w:sz w:val="28"/>
          <w:szCs w:val="28"/>
          <w:lang w:eastAsia="ru-RU"/>
        </w:rPr>
      </w:pPr>
      <w:r w:rsidRPr="00165767">
        <w:rPr>
          <w:rFonts w:cs="Times New Roman"/>
          <w:kern w:val="28"/>
          <w:sz w:val="28"/>
          <w:szCs w:val="28"/>
          <w:lang w:eastAsia="ru-RU"/>
        </w:rPr>
        <w:t xml:space="preserve">руководствуясь </w:t>
      </w:r>
      <w:r w:rsidRPr="00165767">
        <w:rPr>
          <w:rFonts w:cs="Times New Roman"/>
          <w:color w:val="000000"/>
          <w:sz w:val="28"/>
          <w:szCs w:val="28"/>
          <w:lang w:eastAsia="ru-RU"/>
        </w:rPr>
        <w:t xml:space="preserve">административным регламентом </w:t>
      </w:r>
      <w:r w:rsidR="00F3498F" w:rsidRPr="00165767">
        <w:rPr>
          <w:rFonts w:cs="Times New Roman"/>
          <w:color w:val="000000"/>
          <w:sz w:val="28"/>
          <w:szCs w:val="28"/>
          <w:lang w:eastAsia="ru-RU"/>
        </w:rPr>
        <w:t>предоставления</w:t>
      </w:r>
      <w:r w:rsidRPr="00165767">
        <w:rPr>
          <w:rFonts w:cs="Times New Roman"/>
          <w:color w:val="000000"/>
          <w:sz w:val="28"/>
          <w:szCs w:val="28"/>
          <w:lang w:eastAsia="ru-RU"/>
        </w:rPr>
        <w:t xml:space="preserve"> муниципальной услуги «</w:t>
      </w:r>
      <w:r w:rsidR="004C7F96" w:rsidRPr="00165767">
        <w:rPr>
          <w:rFonts w:cs="Times New Roman"/>
          <w:bCs/>
          <w:color w:val="000000"/>
          <w:sz w:val="28"/>
          <w:szCs w:val="28"/>
          <w:lang w:eastAsia="ru-RU"/>
        </w:rPr>
        <w:t>Принятие решения об утверждении документации по планировке территории</w:t>
      </w:r>
      <w:r w:rsidR="00F3498F" w:rsidRPr="00165767">
        <w:rPr>
          <w:rFonts w:cs="Times New Roman"/>
          <w:bCs/>
          <w:color w:val="000000"/>
          <w:sz w:val="28"/>
          <w:szCs w:val="28"/>
          <w:lang w:eastAsia="ru-RU"/>
        </w:rPr>
        <w:t xml:space="preserve"> (</w:t>
      </w:r>
      <w:r w:rsidR="00F3498F" w:rsidRPr="00165767">
        <w:rPr>
          <w:rFonts w:cs="Times New Roman"/>
          <w:sz w:val="28"/>
          <w:szCs w:val="28"/>
        </w:rPr>
        <w:t>проекта планировки территории и (или) проекта межевания территории)</w:t>
      </w:r>
      <w:r w:rsidR="00E63582">
        <w:rPr>
          <w:rFonts w:cs="Times New Roman"/>
          <w:sz w:val="28"/>
          <w:szCs w:val="28"/>
        </w:rPr>
        <w:t>",</w:t>
      </w:r>
      <w:r w:rsidR="004C7F96" w:rsidRPr="00165767">
        <w:rPr>
          <w:rFonts w:cs="Times New Roman"/>
          <w:bCs/>
          <w:color w:val="000000"/>
          <w:sz w:val="28"/>
          <w:szCs w:val="28"/>
          <w:lang w:eastAsia="ru-RU"/>
        </w:rPr>
        <w:t xml:space="preserve"> </w:t>
      </w:r>
      <w:r w:rsidRPr="00165767">
        <w:rPr>
          <w:rFonts w:cs="Times New Roman"/>
          <w:bCs/>
          <w:color w:val="000000"/>
          <w:sz w:val="28"/>
          <w:szCs w:val="28"/>
          <w:lang w:eastAsia="ru-RU"/>
        </w:rPr>
        <w:t>утвержденным постановлением администрации Дальнереченского город</w:t>
      </w:r>
      <w:r w:rsidR="004C7F96" w:rsidRPr="00165767">
        <w:rPr>
          <w:rFonts w:cs="Times New Roman"/>
          <w:bCs/>
          <w:color w:val="000000"/>
          <w:sz w:val="28"/>
          <w:szCs w:val="28"/>
          <w:lang w:eastAsia="ru-RU"/>
        </w:rPr>
        <w:t xml:space="preserve">ского округа от </w:t>
      </w:r>
      <w:r w:rsidR="00F3498F" w:rsidRPr="00165767">
        <w:rPr>
          <w:rFonts w:cs="Times New Roman"/>
          <w:bCs/>
          <w:color w:val="000000"/>
          <w:sz w:val="28"/>
          <w:szCs w:val="28"/>
          <w:lang w:eastAsia="ru-RU"/>
        </w:rPr>
        <w:t>17.01.2020</w:t>
      </w:r>
      <w:r w:rsidR="004C7F96" w:rsidRPr="00165767">
        <w:rPr>
          <w:rFonts w:cs="Times New Roman"/>
          <w:bCs/>
          <w:color w:val="000000"/>
          <w:sz w:val="28"/>
          <w:szCs w:val="28"/>
          <w:lang w:eastAsia="ru-RU"/>
        </w:rPr>
        <w:t xml:space="preserve"> № </w:t>
      </w:r>
      <w:r w:rsidR="00F3498F" w:rsidRPr="00165767">
        <w:rPr>
          <w:rFonts w:cs="Times New Roman"/>
          <w:bCs/>
          <w:color w:val="000000"/>
          <w:sz w:val="28"/>
          <w:szCs w:val="28"/>
          <w:lang w:eastAsia="ru-RU"/>
        </w:rPr>
        <w:t>26</w:t>
      </w:r>
      <w:r w:rsidRPr="00165767">
        <w:rPr>
          <w:rFonts w:cs="Times New Roman"/>
          <w:bCs/>
          <w:color w:val="000000"/>
          <w:sz w:val="28"/>
          <w:szCs w:val="28"/>
          <w:lang w:eastAsia="ru-RU"/>
        </w:rPr>
        <w:t xml:space="preserve">, </w:t>
      </w:r>
      <w:r w:rsidRPr="00165767">
        <w:rPr>
          <w:rFonts w:cs="Times New Roman"/>
          <w:color w:val="000000"/>
          <w:sz w:val="28"/>
          <w:szCs w:val="28"/>
          <w:lang w:eastAsia="ru-RU"/>
        </w:rPr>
        <w:t xml:space="preserve"> </w:t>
      </w:r>
      <w:r w:rsidR="00611438" w:rsidRPr="00165767">
        <w:rPr>
          <w:sz w:val="28"/>
          <w:szCs w:val="28"/>
        </w:rPr>
        <w:t xml:space="preserve">рассмотрев заявление </w:t>
      </w:r>
      <w:r w:rsidR="00F3498F" w:rsidRPr="00165767">
        <w:rPr>
          <w:sz w:val="28"/>
          <w:szCs w:val="28"/>
        </w:rPr>
        <w:t>генерального директора ООО «Уссури» Мельник А.Н</w:t>
      </w:r>
      <w:r w:rsidR="00F3498F" w:rsidRPr="00165767">
        <w:rPr>
          <w:rFonts w:cs="Times New Roman"/>
          <w:color w:val="000000"/>
          <w:sz w:val="28"/>
          <w:szCs w:val="28"/>
          <w:lang w:eastAsia="ru-RU"/>
        </w:rPr>
        <w:t xml:space="preserve">. </w:t>
      </w:r>
      <w:r w:rsidR="00392AED" w:rsidRPr="00165767">
        <w:rPr>
          <w:rFonts w:cs="Times New Roman"/>
          <w:color w:val="000000"/>
          <w:sz w:val="28"/>
          <w:szCs w:val="28"/>
          <w:lang w:eastAsia="ru-RU"/>
        </w:rPr>
        <w:t xml:space="preserve">с учетом </w:t>
      </w:r>
      <w:r w:rsidR="00F3498F" w:rsidRPr="00165767">
        <w:rPr>
          <w:rFonts w:cs="Times New Roman"/>
          <w:color w:val="000000"/>
          <w:sz w:val="28"/>
          <w:szCs w:val="28"/>
          <w:lang w:eastAsia="ru-RU"/>
        </w:rPr>
        <w:t>заключения о результатах</w:t>
      </w:r>
      <w:r w:rsidR="00392AED" w:rsidRPr="00165767">
        <w:rPr>
          <w:rFonts w:cs="Times New Roman"/>
          <w:color w:val="000000"/>
          <w:sz w:val="28"/>
          <w:szCs w:val="28"/>
          <w:lang w:eastAsia="ru-RU"/>
        </w:rPr>
        <w:t xml:space="preserve"> публичных слушаний по проекту</w:t>
      </w:r>
      <w:r w:rsidR="00F3498F" w:rsidRPr="00165767">
        <w:rPr>
          <w:rFonts w:cs="Times New Roman"/>
          <w:color w:val="000000"/>
          <w:sz w:val="28"/>
          <w:szCs w:val="28"/>
          <w:lang w:eastAsia="ru-RU"/>
        </w:rPr>
        <w:t xml:space="preserve"> межевания территории в границах улиц Победы, Ленина, Шевчука в г.Дальнереченске от 08.11.2021 года,</w:t>
      </w:r>
      <w:r w:rsidR="00392AED" w:rsidRPr="00165767">
        <w:rPr>
          <w:sz w:val="28"/>
          <w:szCs w:val="28"/>
        </w:rPr>
        <w:t xml:space="preserve"> </w:t>
      </w:r>
      <w:r w:rsidR="00D6703F" w:rsidRPr="00165767">
        <w:rPr>
          <w:sz w:val="28"/>
          <w:szCs w:val="28"/>
        </w:rPr>
        <w:t>администрация Дальнереченского</w:t>
      </w:r>
      <w:r w:rsidR="00D6703F" w:rsidRPr="00611438">
        <w:rPr>
          <w:sz w:val="28"/>
          <w:szCs w:val="28"/>
        </w:rPr>
        <w:t xml:space="preserve"> городского округа</w:t>
      </w:r>
    </w:p>
    <w:p w:rsidR="00D6703F" w:rsidRPr="00611438" w:rsidRDefault="00D6703F" w:rsidP="00611438">
      <w:pPr>
        <w:spacing w:line="360" w:lineRule="auto"/>
        <w:jc w:val="both"/>
        <w:rPr>
          <w:rFonts w:cs="Times New Roman"/>
          <w:sz w:val="28"/>
          <w:szCs w:val="28"/>
        </w:rPr>
      </w:pPr>
    </w:p>
    <w:p w:rsidR="00E63582" w:rsidRDefault="00D6703F" w:rsidP="00392AED">
      <w:pPr>
        <w:pStyle w:val="a5"/>
        <w:spacing w:line="360" w:lineRule="auto"/>
        <w:ind w:hanging="43"/>
        <w:jc w:val="both"/>
        <w:rPr>
          <w:rFonts w:cs="Times New Roman"/>
          <w:sz w:val="28"/>
          <w:szCs w:val="28"/>
        </w:rPr>
      </w:pPr>
      <w:r w:rsidRPr="00611438">
        <w:rPr>
          <w:rFonts w:cs="Times New Roman"/>
          <w:sz w:val="28"/>
          <w:szCs w:val="28"/>
        </w:rPr>
        <w:tab/>
        <w:t xml:space="preserve"> ПОСТАНОВЛЯЕТ:</w:t>
      </w:r>
      <w:r w:rsidR="004C7F96">
        <w:rPr>
          <w:rFonts w:cs="Times New Roman"/>
          <w:sz w:val="28"/>
          <w:szCs w:val="28"/>
        </w:rPr>
        <w:t xml:space="preserve"> </w:t>
      </w:r>
    </w:p>
    <w:p w:rsidR="00C867C9" w:rsidRPr="00611438" w:rsidRDefault="00C867C9" w:rsidP="00392AED">
      <w:pPr>
        <w:pStyle w:val="a5"/>
        <w:spacing w:line="360" w:lineRule="auto"/>
        <w:ind w:hanging="43"/>
        <w:jc w:val="both"/>
        <w:rPr>
          <w:rFonts w:cs="Times New Roman"/>
          <w:sz w:val="28"/>
          <w:szCs w:val="28"/>
        </w:rPr>
      </w:pPr>
    </w:p>
    <w:p w:rsidR="004C7F96" w:rsidRPr="002913FE" w:rsidRDefault="004C7F96" w:rsidP="002913FE">
      <w:pPr>
        <w:pStyle w:val="a8"/>
        <w:widowControl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360"/>
        <w:jc w:val="both"/>
        <w:rPr>
          <w:rFonts w:cs="Times New Roman"/>
          <w:bCs/>
          <w:color w:val="000000"/>
          <w:sz w:val="28"/>
          <w:szCs w:val="28"/>
          <w:shd w:val="clear" w:color="auto" w:fill="FFFFFF"/>
          <w:lang w:eastAsia="ru-RU"/>
        </w:rPr>
      </w:pPr>
      <w:r w:rsidRPr="002913FE">
        <w:rPr>
          <w:rFonts w:cs="Times New Roman"/>
          <w:sz w:val="28"/>
          <w:szCs w:val="28"/>
        </w:rPr>
        <w:t xml:space="preserve">Утвердить </w:t>
      </w:r>
      <w:r w:rsidR="00C867C9">
        <w:rPr>
          <w:rFonts w:cs="Times New Roman"/>
          <w:sz w:val="28"/>
          <w:szCs w:val="28"/>
        </w:rPr>
        <w:t>документацию</w:t>
      </w:r>
      <w:r w:rsidR="00165767">
        <w:rPr>
          <w:rFonts w:cs="Times New Roman"/>
          <w:sz w:val="28"/>
          <w:szCs w:val="28"/>
        </w:rPr>
        <w:t xml:space="preserve"> по планировке </w:t>
      </w:r>
      <w:r w:rsidR="00165767" w:rsidRPr="002913FE">
        <w:rPr>
          <w:rFonts w:cs="Times New Roman"/>
          <w:sz w:val="28"/>
          <w:szCs w:val="28"/>
        </w:rPr>
        <w:t xml:space="preserve">территории </w:t>
      </w:r>
      <w:r w:rsidR="00165767">
        <w:rPr>
          <w:rFonts w:cs="Times New Roman"/>
          <w:sz w:val="28"/>
          <w:szCs w:val="28"/>
        </w:rPr>
        <w:t xml:space="preserve">в части </w:t>
      </w:r>
      <w:r w:rsidR="00611438" w:rsidRPr="002913FE">
        <w:rPr>
          <w:rFonts w:cs="Times New Roman"/>
          <w:sz w:val="28"/>
          <w:szCs w:val="28"/>
        </w:rPr>
        <w:t>проект</w:t>
      </w:r>
      <w:r w:rsidR="00165767">
        <w:rPr>
          <w:rFonts w:cs="Times New Roman"/>
          <w:sz w:val="28"/>
          <w:szCs w:val="28"/>
        </w:rPr>
        <w:t>а</w:t>
      </w:r>
      <w:r w:rsidR="00611438" w:rsidRPr="002913FE">
        <w:rPr>
          <w:rFonts w:cs="Times New Roman"/>
          <w:sz w:val="28"/>
          <w:szCs w:val="28"/>
        </w:rPr>
        <w:t xml:space="preserve"> межевания территории </w:t>
      </w:r>
      <w:r w:rsidR="00F3498F" w:rsidRPr="002913FE">
        <w:rPr>
          <w:rFonts w:cs="Times New Roman"/>
          <w:color w:val="000000"/>
          <w:sz w:val="28"/>
          <w:szCs w:val="28"/>
          <w:lang w:eastAsia="ru-RU"/>
        </w:rPr>
        <w:t>в границах у</w:t>
      </w:r>
      <w:r w:rsidR="002913FE">
        <w:rPr>
          <w:rFonts w:cs="Times New Roman"/>
          <w:color w:val="000000"/>
          <w:sz w:val="28"/>
          <w:szCs w:val="28"/>
          <w:lang w:eastAsia="ru-RU"/>
        </w:rPr>
        <w:t xml:space="preserve">лиц Победы, Ленина, Шевчука в городе </w:t>
      </w:r>
      <w:r w:rsidR="00F3498F" w:rsidRPr="002913FE">
        <w:rPr>
          <w:rFonts w:cs="Times New Roman"/>
          <w:color w:val="000000"/>
          <w:sz w:val="28"/>
          <w:szCs w:val="28"/>
          <w:lang w:eastAsia="ru-RU"/>
        </w:rPr>
        <w:t>Дальнереченске</w:t>
      </w:r>
      <w:r w:rsidR="00C867C9">
        <w:rPr>
          <w:rFonts w:cs="Times New Roman"/>
          <w:color w:val="000000"/>
          <w:sz w:val="28"/>
          <w:szCs w:val="28"/>
          <w:lang w:eastAsia="ru-RU"/>
        </w:rPr>
        <w:t xml:space="preserve"> (прилагается</w:t>
      </w:r>
      <w:r w:rsidR="00165767">
        <w:rPr>
          <w:rFonts w:cs="Times New Roman"/>
          <w:color w:val="000000"/>
          <w:sz w:val="28"/>
          <w:szCs w:val="28"/>
          <w:lang w:eastAsia="ru-RU"/>
        </w:rPr>
        <w:t>)</w:t>
      </w:r>
      <w:r w:rsidR="002913FE">
        <w:rPr>
          <w:rFonts w:cs="Times New Roman"/>
          <w:bCs/>
          <w:sz w:val="28"/>
          <w:szCs w:val="28"/>
        </w:rPr>
        <w:t>.</w:t>
      </w:r>
      <w:r w:rsidR="00611438" w:rsidRPr="002913FE">
        <w:rPr>
          <w:rFonts w:cs="Times New Roman"/>
          <w:bCs/>
          <w:sz w:val="28"/>
          <w:szCs w:val="28"/>
        </w:rPr>
        <w:t xml:space="preserve">  </w:t>
      </w:r>
    </w:p>
    <w:p w:rsidR="00C867C9" w:rsidRPr="00165767" w:rsidRDefault="00C867C9" w:rsidP="00C867C9">
      <w:pPr>
        <w:pStyle w:val="a8"/>
        <w:widowControl/>
        <w:numPr>
          <w:ilvl w:val="0"/>
          <w:numId w:val="6"/>
        </w:numPr>
        <w:spacing w:line="360" w:lineRule="auto"/>
        <w:ind w:left="0" w:firstLine="360"/>
        <w:jc w:val="both"/>
        <w:rPr>
          <w:rFonts w:cs="Times New Roman"/>
          <w:bCs/>
          <w:sz w:val="28"/>
          <w:szCs w:val="28"/>
        </w:rPr>
      </w:pPr>
      <w:r w:rsidRPr="00C867C9"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 xml:space="preserve">Настоящее постановление </w:t>
      </w:r>
      <w:r w:rsidRPr="002913FE"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 xml:space="preserve">в течение </w:t>
      </w:r>
      <w:r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>семи</w:t>
      </w:r>
      <w:r w:rsidRPr="002913FE"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 xml:space="preserve"> дней со дня регистрации</w:t>
      </w:r>
      <w:r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2913FE"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C867C9"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 xml:space="preserve">подлежит опубликованию </w:t>
      </w:r>
      <w:r w:rsidRPr="002913FE"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 xml:space="preserve">в газете «Ударный фронт» </w:t>
      </w:r>
      <w:r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>и размещению</w:t>
      </w:r>
      <w:r w:rsidRPr="002913FE">
        <w:rPr>
          <w:rFonts w:cs="Times New Roman"/>
          <w:color w:val="000000"/>
          <w:sz w:val="28"/>
          <w:szCs w:val="28"/>
          <w:shd w:val="clear" w:color="auto" w:fill="FFFFFF"/>
          <w:lang w:eastAsia="ru-RU"/>
        </w:rPr>
        <w:t xml:space="preserve"> на официальном сайте Дальнереченского городского округ</w:t>
      </w:r>
      <w:r w:rsidRPr="002913FE">
        <w:rPr>
          <w:rFonts w:cs="Times New Roman"/>
          <w:bCs/>
          <w:color w:val="000000"/>
          <w:sz w:val="28"/>
          <w:szCs w:val="28"/>
          <w:shd w:val="clear" w:color="auto" w:fill="FFFFFF"/>
          <w:lang w:eastAsia="ru-RU"/>
        </w:rPr>
        <w:t>а</w:t>
      </w:r>
      <w:r>
        <w:rPr>
          <w:rFonts w:cs="Times New Roman"/>
          <w:bCs/>
          <w:color w:val="000000"/>
          <w:sz w:val="28"/>
          <w:szCs w:val="28"/>
          <w:shd w:val="clear" w:color="auto" w:fill="FFFFFF"/>
          <w:lang w:eastAsia="ru-RU"/>
        </w:rPr>
        <w:t xml:space="preserve"> в разделе "Градостроительство".</w:t>
      </w:r>
    </w:p>
    <w:p w:rsidR="00165767" w:rsidRPr="00C867C9" w:rsidRDefault="00165767" w:rsidP="00980B38">
      <w:pPr>
        <w:pStyle w:val="a8"/>
        <w:widowControl/>
        <w:numPr>
          <w:ilvl w:val="0"/>
          <w:numId w:val="6"/>
        </w:numPr>
        <w:spacing w:line="360" w:lineRule="auto"/>
        <w:ind w:left="0" w:firstLine="360"/>
        <w:jc w:val="both"/>
        <w:rPr>
          <w:rFonts w:cs="Times New Roman"/>
          <w:bCs/>
          <w:sz w:val="28"/>
          <w:szCs w:val="28"/>
        </w:rPr>
      </w:pPr>
      <w:r w:rsidRPr="00C867C9">
        <w:rPr>
          <w:rFonts w:cs="Times New Roman"/>
          <w:bCs/>
          <w:color w:val="000000"/>
          <w:sz w:val="28"/>
          <w:szCs w:val="28"/>
          <w:shd w:val="clear" w:color="auto" w:fill="FFFFFF"/>
          <w:lang w:eastAsia="ru-RU"/>
        </w:rPr>
        <w:t>Настоящее постановление вступает в силу со дня его подписания.</w:t>
      </w:r>
    </w:p>
    <w:p w:rsidR="002913FE" w:rsidRPr="00980B38" w:rsidRDefault="002913FE" w:rsidP="00165767">
      <w:pPr>
        <w:pStyle w:val="a8"/>
        <w:widowControl/>
        <w:spacing w:line="360" w:lineRule="auto"/>
        <w:ind w:left="360"/>
        <w:jc w:val="both"/>
        <w:rPr>
          <w:rFonts w:cs="Times New Roman"/>
          <w:bCs/>
          <w:sz w:val="28"/>
          <w:szCs w:val="28"/>
        </w:rPr>
      </w:pPr>
    </w:p>
    <w:p w:rsidR="00D6703F" w:rsidRDefault="00D6703F" w:rsidP="00980B38">
      <w:pPr>
        <w:pStyle w:val="a8"/>
        <w:rPr>
          <w:rFonts w:cs="Times New Roman"/>
          <w:sz w:val="28"/>
          <w:szCs w:val="28"/>
        </w:rPr>
      </w:pPr>
    </w:p>
    <w:p w:rsidR="00980B38" w:rsidRDefault="00980B38" w:rsidP="00980B38">
      <w:pPr>
        <w:pStyle w:val="a8"/>
        <w:rPr>
          <w:rFonts w:cs="Times New Roman"/>
          <w:sz w:val="28"/>
          <w:szCs w:val="28"/>
        </w:rPr>
      </w:pPr>
    </w:p>
    <w:p w:rsidR="00980B38" w:rsidRDefault="00980B38" w:rsidP="00980B38">
      <w:pPr>
        <w:pStyle w:val="a8"/>
        <w:rPr>
          <w:rFonts w:cs="Times New Roman"/>
          <w:sz w:val="28"/>
          <w:szCs w:val="28"/>
        </w:rPr>
      </w:pPr>
    </w:p>
    <w:p w:rsidR="002913FE" w:rsidRDefault="002913FE" w:rsidP="00980B38">
      <w:pPr>
        <w:pStyle w:val="a8"/>
        <w:rPr>
          <w:rFonts w:cs="Times New Roman"/>
          <w:sz w:val="28"/>
          <w:szCs w:val="28"/>
        </w:rPr>
      </w:pPr>
    </w:p>
    <w:p w:rsidR="002913FE" w:rsidRDefault="002913FE" w:rsidP="00980B38">
      <w:pPr>
        <w:pStyle w:val="a8"/>
        <w:rPr>
          <w:rFonts w:cs="Times New Roman"/>
          <w:sz w:val="28"/>
          <w:szCs w:val="28"/>
        </w:rPr>
      </w:pPr>
    </w:p>
    <w:p w:rsidR="00980B38" w:rsidRDefault="00980B38" w:rsidP="00980B38">
      <w:pPr>
        <w:pStyle w:val="a8"/>
        <w:rPr>
          <w:rFonts w:cs="Times New Roman"/>
          <w:sz w:val="28"/>
          <w:szCs w:val="28"/>
        </w:rPr>
      </w:pPr>
    </w:p>
    <w:p w:rsidR="002913FE" w:rsidRDefault="002913FE" w:rsidP="00980B38">
      <w:pPr>
        <w:pStyle w:val="31"/>
        <w:tabs>
          <w:tab w:val="clear" w:pos="0"/>
        </w:tabs>
        <w:ind w:firstLine="0"/>
        <w:rPr>
          <w:rFonts w:cs="Times New Roman"/>
          <w:color w:val="000000"/>
          <w:sz w:val="28"/>
          <w:szCs w:val="28"/>
          <w:lang w:eastAsia="ru-RU"/>
        </w:rPr>
      </w:pPr>
      <w:r>
        <w:rPr>
          <w:rFonts w:cs="Times New Roman"/>
          <w:sz w:val="28"/>
          <w:szCs w:val="28"/>
        </w:rPr>
        <w:t xml:space="preserve">Глава </w:t>
      </w:r>
      <w:r w:rsidR="00D6703F">
        <w:rPr>
          <w:rFonts w:cs="Times New Roman"/>
          <w:color w:val="000000"/>
          <w:sz w:val="28"/>
          <w:szCs w:val="28"/>
          <w:lang w:eastAsia="ru-RU"/>
        </w:rPr>
        <w:t xml:space="preserve">Дальнереченского </w:t>
      </w:r>
    </w:p>
    <w:p w:rsidR="00D50B98" w:rsidRPr="002913FE" w:rsidRDefault="00D6703F" w:rsidP="00980B38">
      <w:pPr>
        <w:pStyle w:val="31"/>
        <w:tabs>
          <w:tab w:val="clear" w:pos="0"/>
        </w:tabs>
        <w:ind w:firstLine="0"/>
        <w:rPr>
          <w:rFonts w:cs="Times New Roman"/>
          <w:color w:val="000000"/>
          <w:sz w:val="28"/>
          <w:szCs w:val="28"/>
          <w:lang w:eastAsia="ru-RU"/>
        </w:rPr>
      </w:pPr>
      <w:r>
        <w:rPr>
          <w:rFonts w:cs="Times New Roman"/>
          <w:color w:val="000000"/>
          <w:sz w:val="28"/>
          <w:szCs w:val="28"/>
          <w:lang w:eastAsia="ru-RU"/>
        </w:rPr>
        <w:t xml:space="preserve">городского округа          </w:t>
      </w:r>
      <w:r w:rsidR="002913FE">
        <w:rPr>
          <w:rFonts w:cs="Times New Roman"/>
          <w:color w:val="000000"/>
          <w:sz w:val="28"/>
          <w:szCs w:val="28"/>
          <w:lang w:eastAsia="ru-RU"/>
        </w:rPr>
        <w:t xml:space="preserve">                                                  </w:t>
      </w:r>
      <w:r>
        <w:rPr>
          <w:rFonts w:cs="Times New Roman"/>
          <w:color w:val="000000"/>
          <w:sz w:val="28"/>
          <w:szCs w:val="28"/>
          <w:lang w:eastAsia="ru-RU"/>
        </w:rPr>
        <w:t>С.</w:t>
      </w:r>
      <w:r w:rsidR="002913FE">
        <w:rPr>
          <w:rFonts w:cs="Times New Roman"/>
          <w:color w:val="000000"/>
          <w:sz w:val="28"/>
          <w:szCs w:val="28"/>
          <w:lang w:eastAsia="ru-RU"/>
        </w:rPr>
        <w:t>В.Старков</w:t>
      </w:r>
    </w:p>
    <w:p w:rsidR="00D50B98" w:rsidRDefault="00D50B98">
      <w:pPr>
        <w:pStyle w:val="ConsPlusNormal"/>
      </w:pPr>
    </w:p>
    <w:p w:rsidR="00D50B98" w:rsidRDefault="00D50B98">
      <w:pPr>
        <w:pStyle w:val="ConsPlusNormal"/>
        <w:ind w:firstLine="540"/>
        <w:jc w:val="both"/>
      </w:pPr>
    </w:p>
    <w:p w:rsidR="00D50B98" w:rsidRDefault="00D50B98">
      <w:pPr>
        <w:pStyle w:val="ConsPlusNormal"/>
        <w:ind w:firstLine="540"/>
        <w:jc w:val="both"/>
      </w:pPr>
    </w:p>
    <w:p w:rsidR="00D50B98" w:rsidRDefault="00D50B98">
      <w:pPr>
        <w:pStyle w:val="ConsPlusNormal"/>
        <w:ind w:firstLine="540"/>
        <w:jc w:val="both"/>
      </w:pPr>
    </w:p>
    <w:p w:rsidR="00D50B98" w:rsidRDefault="00D50B98">
      <w:pPr>
        <w:pStyle w:val="ConsPlusNormal"/>
        <w:ind w:firstLine="540"/>
        <w:jc w:val="both"/>
      </w:pPr>
    </w:p>
    <w:p w:rsidR="00FF0921" w:rsidRDefault="00FF0921">
      <w:pPr>
        <w:pStyle w:val="ConsPlusNormal"/>
        <w:jc w:val="right"/>
      </w:pPr>
    </w:p>
    <w:p w:rsidR="00FF0921" w:rsidRDefault="00FF0921">
      <w:pPr>
        <w:pStyle w:val="ConsPlusNormal"/>
        <w:jc w:val="right"/>
      </w:pPr>
    </w:p>
    <w:p w:rsidR="00FF0921" w:rsidRDefault="00FF0921">
      <w:pPr>
        <w:pStyle w:val="ConsPlusNormal"/>
        <w:jc w:val="right"/>
      </w:pPr>
    </w:p>
    <w:p w:rsidR="00FF0921" w:rsidRDefault="00FF0921" w:rsidP="00E54118">
      <w:pPr>
        <w:pStyle w:val="ConsPlusNormal"/>
      </w:pPr>
    </w:p>
    <w:p w:rsidR="00FF0921" w:rsidRDefault="00FF0921" w:rsidP="002754C2">
      <w:pPr>
        <w:pStyle w:val="ConsPlusNormal"/>
      </w:pPr>
    </w:p>
    <w:p w:rsidR="00165767" w:rsidRDefault="008F254F" w:rsidP="000842C3">
      <w:pPr>
        <w:pStyle w:val="ConsPlusNormal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165767" w:rsidRDefault="00165767" w:rsidP="000842C3">
      <w:pPr>
        <w:pStyle w:val="ConsPlusNormal"/>
      </w:pPr>
    </w:p>
    <w:p w:rsidR="005E4E13" w:rsidRDefault="0076307A" w:rsidP="000842C3">
      <w:pPr>
        <w:pStyle w:val="ConsPlusNormal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165767" w:rsidRPr="00165767">
        <w:rPr>
          <w:rFonts w:ascii="Times New Roman" w:hAnsi="Times New Roman" w:cs="Times New Roman"/>
          <w:sz w:val="28"/>
          <w:szCs w:val="28"/>
        </w:rPr>
        <w:t xml:space="preserve">Приложение </w:t>
      </w:r>
    </w:p>
    <w:p w:rsidR="00165767" w:rsidRDefault="0076307A" w:rsidP="000842C3">
      <w:pPr>
        <w:pStyle w:val="ConsPlusNormal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 xml:space="preserve">к постановлению </w:t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  <w:t xml:space="preserve">администрации </w:t>
      </w:r>
    </w:p>
    <w:p w:rsidR="00165767" w:rsidRPr="00165767" w:rsidRDefault="0076307A" w:rsidP="000842C3">
      <w:pPr>
        <w:pStyle w:val="ConsPlusNormal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 xml:space="preserve">Дальнереченского городского </w:t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</w:r>
      <w:r w:rsidR="00165767">
        <w:rPr>
          <w:rFonts w:ascii="Times New Roman" w:hAnsi="Times New Roman" w:cs="Times New Roman"/>
          <w:sz w:val="28"/>
          <w:szCs w:val="28"/>
        </w:rPr>
        <w:tab/>
        <w:t>округа</w:t>
      </w:r>
      <w:r w:rsidR="007D5E4B">
        <w:rPr>
          <w:rFonts w:ascii="Times New Roman" w:hAnsi="Times New Roman" w:cs="Times New Roman"/>
          <w:sz w:val="28"/>
          <w:szCs w:val="28"/>
        </w:rPr>
        <w:t xml:space="preserve"> от </w:t>
      </w:r>
      <w:r>
        <w:rPr>
          <w:rFonts w:ascii="Times New Roman" w:hAnsi="Times New Roman" w:cs="Times New Roman"/>
          <w:sz w:val="28"/>
          <w:szCs w:val="28"/>
        </w:rPr>
        <w:t>17.11.2021</w:t>
      </w:r>
      <w:r w:rsidR="007D5E4B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1013-па</w:t>
      </w:r>
    </w:p>
    <w:p w:rsidR="00165767" w:rsidRDefault="00E63582" w:rsidP="000842C3">
      <w:pPr>
        <w:pStyle w:val="ConsPlusNormal"/>
        <w:rPr>
          <w:rFonts w:ascii="Times New Roman" w:hAnsi="Times New Roman" w:cs="Times New Roman"/>
          <w:sz w:val="28"/>
          <w:szCs w:val="28"/>
        </w:rPr>
      </w:pPr>
      <w:r w:rsidRPr="00E63582">
        <w:rPr>
          <w:rFonts w:ascii="Times New Roman" w:hAnsi="Times New Roman" w:cs="Times New Roman"/>
          <w:sz w:val="28"/>
          <w:szCs w:val="28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10" o:title=""/>
          </v:shape>
          <o:OLEObject Type="Embed" ProgID="AcroExch.Document.7" ShapeID="_x0000_i1025" DrawAspect="Content" ObjectID="_1698739904" r:id="rId11"/>
        </w:object>
      </w:r>
    </w:p>
    <w:sectPr w:rsidR="00165767" w:rsidSect="00A844DB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090B" w:rsidRDefault="00E0090B" w:rsidP="005E4E13">
      <w:r>
        <w:separator/>
      </w:r>
    </w:p>
  </w:endnote>
  <w:endnote w:type="continuationSeparator" w:id="1">
    <w:p w:rsidR="00E0090B" w:rsidRDefault="00E0090B" w:rsidP="005E4E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Droid Sans Fallback">
    <w:altName w:val="MS Mincho"/>
    <w:charset w:val="80"/>
    <w:family w:val="auto"/>
    <w:pitch w:val="variable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unifont">
    <w:altName w:val="MS Mincho"/>
    <w:charset w:val="8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090B" w:rsidRDefault="00E0090B" w:rsidP="005E4E13">
      <w:r>
        <w:separator/>
      </w:r>
    </w:p>
  </w:footnote>
  <w:footnote w:type="continuationSeparator" w:id="1">
    <w:p w:rsidR="00E0090B" w:rsidRDefault="00E0090B" w:rsidP="005E4E1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133E62C0"/>
    <w:multiLevelType w:val="multilevel"/>
    <w:tmpl w:val="73ECC7D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">
    <w:nsid w:val="485D56EE"/>
    <w:multiLevelType w:val="hybridMultilevel"/>
    <w:tmpl w:val="102EFEAE"/>
    <w:lvl w:ilvl="0" w:tplc="F4666DD6">
      <w:start w:val="1"/>
      <w:numFmt w:val="decimal"/>
      <w:lvlText w:val="%1."/>
      <w:lvlJc w:val="left"/>
      <w:pPr>
        <w:ind w:left="362" w:hanging="360"/>
      </w:pPr>
      <w:rPr>
        <w:rFonts w:eastAsia="Droid Sans Fallback" w:hint="default"/>
      </w:rPr>
    </w:lvl>
    <w:lvl w:ilvl="1" w:tplc="04190019" w:tentative="1">
      <w:start w:val="1"/>
      <w:numFmt w:val="lowerLetter"/>
      <w:lvlText w:val="%2."/>
      <w:lvlJc w:val="left"/>
      <w:pPr>
        <w:ind w:left="1082" w:hanging="360"/>
      </w:pPr>
    </w:lvl>
    <w:lvl w:ilvl="2" w:tplc="0419001B" w:tentative="1">
      <w:start w:val="1"/>
      <w:numFmt w:val="lowerRoman"/>
      <w:lvlText w:val="%3."/>
      <w:lvlJc w:val="right"/>
      <w:pPr>
        <w:ind w:left="1802" w:hanging="180"/>
      </w:pPr>
    </w:lvl>
    <w:lvl w:ilvl="3" w:tplc="0419000F" w:tentative="1">
      <w:start w:val="1"/>
      <w:numFmt w:val="decimal"/>
      <w:lvlText w:val="%4."/>
      <w:lvlJc w:val="left"/>
      <w:pPr>
        <w:ind w:left="2522" w:hanging="360"/>
      </w:pPr>
    </w:lvl>
    <w:lvl w:ilvl="4" w:tplc="04190019" w:tentative="1">
      <w:start w:val="1"/>
      <w:numFmt w:val="lowerLetter"/>
      <w:lvlText w:val="%5."/>
      <w:lvlJc w:val="left"/>
      <w:pPr>
        <w:ind w:left="3242" w:hanging="360"/>
      </w:pPr>
    </w:lvl>
    <w:lvl w:ilvl="5" w:tplc="0419001B" w:tentative="1">
      <w:start w:val="1"/>
      <w:numFmt w:val="lowerRoman"/>
      <w:lvlText w:val="%6."/>
      <w:lvlJc w:val="right"/>
      <w:pPr>
        <w:ind w:left="3962" w:hanging="180"/>
      </w:pPr>
    </w:lvl>
    <w:lvl w:ilvl="6" w:tplc="0419000F" w:tentative="1">
      <w:start w:val="1"/>
      <w:numFmt w:val="decimal"/>
      <w:lvlText w:val="%7."/>
      <w:lvlJc w:val="left"/>
      <w:pPr>
        <w:ind w:left="4682" w:hanging="360"/>
      </w:pPr>
    </w:lvl>
    <w:lvl w:ilvl="7" w:tplc="04190019" w:tentative="1">
      <w:start w:val="1"/>
      <w:numFmt w:val="lowerLetter"/>
      <w:lvlText w:val="%8."/>
      <w:lvlJc w:val="left"/>
      <w:pPr>
        <w:ind w:left="5402" w:hanging="360"/>
      </w:pPr>
    </w:lvl>
    <w:lvl w:ilvl="8" w:tplc="0419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3">
    <w:nsid w:val="4EDF7BE3"/>
    <w:multiLevelType w:val="multilevel"/>
    <w:tmpl w:val="F006CF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5A8438F6"/>
    <w:multiLevelType w:val="hybridMultilevel"/>
    <w:tmpl w:val="D370ECA6"/>
    <w:lvl w:ilvl="0" w:tplc="D97E684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120E58"/>
    <w:multiLevelType w:val="hybridMultilevel"/>
    <w:tmpl w:val="69985D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2"/>
  </w:num>
  <w:num w:numId="5">
    <w:abstractNumId w:val="1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50B98"/>
    <w:rsid w:val="00005B71"/>
    <w:rsid w:val="00017A9E"/>
    <w:rsid w:val="00027A74"/>
    <w:rsid w:val="00050E77"/>
    <w:rsid w:val="0005718C"/>
    <w:rsid w:val="000842C3"/>
    <w:rsid w:val="000868F0"/>
    <w:rsid w:val="000B6BCE"/>
    <w:rsid w:val="00106140"/>
    <w:rsid w:val="0016495B"/>
    <w:rsid w:val="00165767"/>
    <w:rsid w:val="00211432"/>
    <w:rsid w:val="00260794"/>
    <w:rsid w:val="002754C2"/>
    <w:rsid w:val="002913FE"/>
    <w:rsid w:val="00291541"/>
    <w:rsid w:val="002E505E"/>
    <w:rsid w:val="00302434"/>
    <w:rsid w:val="00344A37"/>
    <w:rsid w:val="00387AB2"/>
    <w:rsid w:val="00392AED"/>
    <w:rsid w:val="003D1CBD"/>
    <w:rsid w:val="003E2F93"/>
    <w:rsid w:val="003E7FAD"/>
    <w:rsid w:val="004438A3"/>
    <w:rsid w:val="00457EF6"/>
    <w:rsid w:val="004612F3"/>
    <w:rsid w:val="00484B10"/>
    <w:rsid w:val="004A2956"/>
    <w:rsid w:val="004C7F96"/>
    <w:rsid w:val="004E3E14"/>
    <w:rsid w:val="005039EB"/>
    <w:rsid w:val="00516943"/>
    <w:rsid w:val="0052637C"/>
    <w:rsid w:val="0052652D"/>
    <w:rsid w:val="00565472"/>
    <w:rsid w:val="00574B53"/>
    <w:rsid w:val="0058299B"/>
    <w:rsid w:val="00585E56"/>
    <w:rsid w:val="005B0D12"/>
    <w:rsid w:val="005B65C2"/>
    <w:rsid w:val="005C65AB"/>
    <w:rsid w:val="005D569D"/>
    <w:rsid w:val="005E0449"/>
    <w:rsid w:val="005E4E13"/>
    <w:rsid w:val="00611438"/>
    <w:rsid w:val="00641084"/>
    <w:rsid w:val="0064750E"/>
    <w:rsid w:val="00656A7C"/>
    <w:rsid w:val="00662685"/>
    <w:rsid w:val="00685303"/>
    <w:rsid w:val="00690C81"/>
    <w:rsid w:val="006F1863"/>
    <w:rsid w:val="007439F5"/>
    <w:rsid w:val="00752DF8"/>
    <w:rsid w:val="0076307A"/>
    <w:rsid w:val="00767FB3"/>
    <w:rsid w:val="007D1162"/>
    <w:rsid w:val="007D5E4B"/>
    <w:rsid w:val="008139DC"/>
    <w:rsid w:val="0083134F"/>
    <w:rsid w:val="0085521C"/>
    <w:rsid w:val="008C1914"/>
    <w:rsid w:val="008F254F"/>
    <w:rsid w:val="00952D52"/>
    <w:rsid w:val="00961BCD"/>
    <w:rsid w:val="00976D4F"/>
    <w:rsid w:val="00980B38"/>
    <w:rsid w:val="009938BF"/>
    <w:rsid w:val="00995E86"/>
    <w:rsid w:val="009A4C87"/>
    <w:rsid w:val="009E65B3"/>
    <w:rsid w:val="009F2704"/>
    <w:rsid w:val="00A6122D"/>
    <w:rsid w:val="00A844DB"/>
    <w:rsid w:val="00A86934"/>
    <w:rsid w:val="00AB521D"/>
    <w:rsid w:val="00B13D84"/>
    <w:rsid w:val="00B14F19"/>
    <w:rsid w:val="00B40355"/>
    <w:rsid w:val="00B50357"/>
    <w:rsid w:val="00B83AE6"/>
    <w:rsid w:val="00B85305"/>
    <w:rsid w:val="00B947B3"/>
    <w:rsid w:val="00BC5E2B"/>
    <w:rsid w:val="00C4084E"/>
    <w:rsid w:val="00C71A27"/>
    <w:rsid w:val="00C839FE"/>
    <w:rsid w:val="00C86703"/>
    <w:rsid w:val="00C867C9"/>
    <w:rsid w:val="00CC48B0"/>
    <w:rsid w:val="00CD1D27"/>
    <w:rsid w:val="00CD3742"/>
    <w:rsid w:val="00D117D4"/>
    <w:rsid w:val="00D33022"/>
    <w:rsid w:val="00D50B98"/>
    <w:rsid w:val="00D5704C"/>
    <w:rsid w:val="00D642D2"/>
    <w:rsid w:val="00D6703F"/>
    <w:rsid w:val="00D72549"/>
    <w:rsid w:val="00E0090B"/>
    <w:rsid w:val="00E16A2D"/>
    <w:rsid w:val="00E51BCC"/>
    <w:rsid w:val="00E54118"/>
    <w:rsid w:val="00E63582"/>
    <w:rsid w:val="00EB0C55"/>
    <w:rsid w:val="00EC5CA9"/>
    <w:rsid w:val="00EE0F8E"/>
    <w:rsid w:val="00EE24AD"/>
    <w:rsid w:val="00EF21AA"/>
    <w:rsid w:val="00F04D96"/>
    <w:rsid w:val="00F21574"/>
    <w:rsid w:val="00F3498F"/>
    <w:rsid w:val="00F7740E"/>
    <w:rsid w:val="00FA3DBA"/>
    <w:rsid w:val="00FF092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703F"/>
    <w:pPr>
      <w:widowControl w:val="0"/>
      <w:suppressAutoHyphens/>
      <w:spacing w:after="0" w:line="240" w:lineRule="auto"/>
    </w:pPr>
    <w:rPr>
      <w:rFonts w:ascii="Times New Roman" w:eastAsia="Droid Sans Fallback" w:hAnsi="Times New Roman" w:cs="unifont"/>
      <w:kern w:val="1"/>
      <w:sz w:val="24"/>
      <w:szCs w:val="24"/>
      <w:lang w:eastAsia="zh-CN" w:bidi="hi-IN"/>
    </w:rPr>
  </w:style>
  <w:style w:type="paragraph" w:styleId="1">
    <w:name w:val="heading 1"/>
    <w:basedOn w:val="a"/>
    <w:next w:val="a0"/>
    <w:link w:val="10"/>
    <w:qFormat/>
    <w:rsid w:val="00D6703F"/>
    <w:pPr>
      <w:keepNext/>
      <w:widowControl/>
      <w:tabs>
        <w:tab w:val="num" w:pos="0"/>
      </w:tabs>
      <w:spacing w:before="240" w:after="120"/>
      <w:jc w:val="center"/>
      <w:outlineLvl w:val="0"/>
    </w:pPr>
    <w:rPr>
      <w:rFonts w:ascii="Arial" w:hAnsi="Arial"/>
      <w:b/>
      <w:sz w:val="20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ConsPlusNormal">
    <w:name w:val="ConsPlusNormal"/>
    <w:rsid w:val="00D50B9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D50B9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TitlePage">
    <w:name w:val="ConsPlusTitlePage"/>
    <w:rsid w:val="00D50B98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10">
    <w:name w:val="Заголовок 1 Знак"/>
    <w:basedOn w:val="a1"/>
    <w:link w:val="1"/>
    <w:rsid w:val="00D6703F"/>
    <w:rPr>
      <w:rFonts w:ascii="Arial" w:eastAsia="Droid Sans Fallback" w:hAnsi="Arial" w:cs="unifont"/>
      <w:b/>
      <w:kern w:val="1"/>
      <w:sz w:val="20"/>
      <w:szCs w:val="28"/>
      <w:lang w:eastAsia="ru-RU" w:bidi="hi-IN"/>
    </w:rPr>
  </w:style>
  <w:style w:type="character" w:styleId="a4">
    <w:name w:val="Hyperlink"/>
    <w:basedOn w:val="a1"/>
    <w:rsid w:val="00D6703F"/>
    <w:rPr>
      <w:color w:val="000080"/>
      <w:u w:val="single"/>
    </w:rPr>
  </w:style>
  <w:style w:type="paragraph" w:styleId="a5">
    <w:name w:val="Body Text Indent"/>
    <w:basedOn w:val="a0"/>
    <w:link w:val="a6"/>
    <w:rsid w:val="00D6703F"/>
    <w:pPr>
      <w:widowControl/>
      <w:ind w:firstLine="567"/>
    </w:pPr>
    <w:rPr>
      <w:rFonts w:cs="unifont"/>
      <w:sz w:val="20"/>
      <w:szCs w:val="24"/>
      <w:lang w:eastAsia="ru-RU"/>
    </w:rPr>
  </w:style>
  <w:style w:type="character" w:customStyle="1" w:styleId="a6">
    <w:name w:val="Основной текст с отступом Знак"/>
    <w:basedOn w:val="a1"/>
    <w:link w:val="a5"/>
    <w:rsid w:val="00D6703F"/>
    <w:rPr>
      <w:rFonts w:ascii="Times New Roman" w:eastAsia="Droid Sans Fallback" w:hAnsi="Times New Roman" w:cs="unifont"/>
      <w:kern w:val="1"/>
      <w:sz w:val="20"/>
      <w:szCs w:val="24"/>
      <w:lang w:eastAsia="ru-RU" w:bidi="hi-IN"/>
    </w:rPr>
  </w:style>
  <w:style w:type="paragraph" w:customStyle="1" w:styleId="31">
    <w:name w:val="Основной текст с отступом 31"/>
    <w:basedOn w:val="a"/>
    <w:rsid w:val="00D6703F"/>
    <w:pPr>
      <w:tabs>
        <w:tab w:val="left" w:pos="0"/>
      </w:tabs>
      <w:ind w:firstLine="709"/>
      <w:jc w:val="both"/>
    </w:pPr>
    <w:rPr>
      <w:szCs w:val="20"/>
    </w:rPr>
  </w:style>
  <w:style w:type="paragraph" w:styleId="a0">
    <w:name w:val="Body Text"/>
    <w:basedOn w:val="a"/>
    <w:link w:val="a7"/>
    <w:uiPriority w:val="99"/>
    <w:semiHidden/>
    <w:unhideWhenUsed/>
    <w:rsid w:val="00D6703F"/>
    <w:pPr>
      <w:spacing w:after="120"/>
    </w:pPr>
    <w:rPr>
      <w:rFonts w:cs="Mangal"/>
      <w:szCs w:val="21"/>
    </w:rPr>
  </w:style>
  <w:style w:type="character" w:customStyle="1" w:styleId="a7">
    <w:name w:val="Основной текст Знак"/>
    <w:basedOn w:val="a1"/>
    <w:link w:val="a0"/>
    <w:uiPriority w:val="99"/>
    <w:semiHidden/>
    <w:rsid w:val="00D6703F"/>
    <w:rPr>
      <w:rFonts w:ascii="Times New Roman" w:eastAsia="Droid Sans Fallback" w:hAnsi="Times New Roman" w:cs="Mangal"/>
      <w:kern w:val="1"/>
      <w:sz w:val="24"/>
      <w:szCs w:val="21"/>
      <w:lang w:eastAsia="zh-CN" w:bidi="hi-IN"/>
    </w:rPr>
  </w:style>
  <w:style w:type="paragraph" w:styleId="a8">
    <w:name w:val="List Paragraph"/>
    <w:basedOn w:val="a"/>
    <w:uiPriority w:val="34"/>
    <w:qFormat/>
    <w:rsid w:val="00685303"/>
    <w:pPr>
      <w:ind w:left="720"/>
      <w:contextualSpacing/>
    </w:pPr>
    <w:rPr>
      <w:rFonts w:cs="Mangal"/>
      <w:szCs w:val="21"/>
    </w:rPr>
  </w:style>
  <w:style w:type="paragraph" w:styleId="a9">
    <w:name w:val="Balloon Text"/>
    <w:basedOn w:val="a"/>
    <w:link w:val="aa"/>
    <w:uiPriority w:val="99"/>
    <w:semiHidden/>
    <w:unhideWhenUsed/>
    <w:rsid w:val="00FF0921"/>
    <w:rPr>
      <w:rFonts w:ascii="Tahoma" w:hAnsi="Tahoma" w:cs="Mangal"/>
      <w:sz w:val="16"/>
      <w:szCs w:val="14"/>
    </w:rPr>
  </w:style>
  <w:style w:type="character" w:customStyle="1" w:styleId="aa">
    <w:name w:val="Текст выноски Знак"/>
    <w:basedOn w:val="a1"/>
    <w:link w:val="a9"/>
    <w:uiPriority w:val="99"/>
    <w:semiHidden/>
    <w:rsid w:val="00FF0921"/>
    <w:rPr>
      <w:rFonts w:ascii="Tahoma" w:eastAsia="Droid Sans Fallback" w:hAnsi="Tahoma" w:cs="Mangal"/>
      <w:kern w:val="1"/>
      <w:sz w:val="16"/>
      <w:szCs w:val="14"/>
      <w:lang w:eastAsia="zh-CN" w:bidi="hi-IN"/>
    </w:rPr>
  </w:style>
  <w:style w:type="paragraph" w:styleId="ab">
    <w:name w:val="header"/>
    <w:basedOn w:val="a"/>
    <w:link w:val="ac"/>
    <w:uiPriority w:val="99"/>
    <w:semiHidden/>
    <w:unhideWhenUsed/>
    <w:rsid w:val="005E4E13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c">
    <w:name w:val="Верхний колонтитул Знак"/>
    <w:basedOn w:val="a1"/>
    <w:link w:val="ab"/>
    <w:uiPriority w:val="99"/>
    <w:semiHidden/>
    <w:rsid w:val="005E4E13"/>
    <w:rPr>
      <w:rFonts w:ascii="Times New Roman" w:eastAsia="Droid Sans Fallback" w:hAnsi="Times New Roman" w:cs="Mangal"/>
      <w:kern w:val="1"/>
      <w:sz w:val="24"/>
      <w:szCs w:val="21"/>
      <w:lang w:eastAsia="zh-CN" w:bidi="hi-IN"/>
    </w:rPr>
  </w:style>
  <w:style w:type="paragraph" w:styleId="ad">
    <w:name w:val="footer"/>
    <w:basedOn w:val="a"/>
    <w:link w:val="ae"/>
    <w:uiPriority w:val="99"/>
    <w:semiHidden/>
    <w:unhideWhenUsed/>
    <w:rsid w:val="005E4E13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e">
    <w:name w:val="Нижний колонтитул Знак"/>
    <w:basedOn w:val="a1"/>
    <w:link w:val="ad"/>
    <w:uiPriority w:val="99"/>
    <w:semiHidden/>
    <w:rsid w:val="005E4E13"/>
    <w:rPr>
      <w:rFonts w:ascii="Times New Roman" w:eastAsia="Droid Sans Fallback" w:hAnsi="Times New Roman" w:cs="Mangal"/>
      <w:kern w:val="1"/>
      <w:sz w:val="24"/>
      <w:szCs w:val="21"/>
      <w:lang w:eastAsia="zh-CN" w:bidi="hi-IN"/>
    </w:rPr>
  </w:style>
  <w:style w:type="character" w:customStyle="1" w:styleId="blk">
    <w:name w:val="blk"/>
    <w:basedOn w:val="a1"/>
    <w:rsid w:val="00CD374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50B9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D50B9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TitlePage">
    <w:name w:val="ConsPlusTitlePage"/>
    <w:rsid w:val="00D50B98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904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hyperlink" Target="https://login.consultant.ru/link/?req=doc&amp;base=LAW&amp;n=372039&amp;date=17.11.2021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7ACAD7-91CC-4870-A42E-2CF18DF6AC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301</Words>
  <Characters>1717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Спевак Валерия Александровна</dc:creator>
  <cp:lastModifiedBy>Фатеева</cp:lastModifiedBy>
  <cp:revision>6</cp:revision>
  <cp:lastPrinted>2021-11-17T01:54:00Z</cp:lastPrinted>
  <dcterms:created xsi:type="dcterms:W3CDTF">2021-11-17T01:54:00Z</dcterms:created>
  <dcterms:modified xsi:type="dcterms:W3CDTF">2021-11-18T01:25:00Z</dcterms:modified>
</cp:coreProperties>
</file>