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A5" w:rsidRPr="004C725B" w:rsidRDefault="0038467D" w:rsidP="00AA552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429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 contrast="-6000"/>
                    </a:blip>
                    <a:srcRect/>
                    <a:stretch>
                      <a:fillRect/>
                    </a:stretch>
                  </pic:blipFill>
                  <pic:spPr bwMode="auto">
                    <a:xfrm>
                      <a:off x="0" y="0"/>
                      <a:ext cx="542925" cy="600075"/>
                    </a:xfrm>
                    <a:prstGeom prst="rect">
                      <a:avLst/>
                    </a:prstGeom>
                    <a:noFill/>
                    <a:ln w="9525">
                      <a:noFill/>
                      <a:miter lim="800000"/>
                      <a:headEnd/>
                      <a:tailEnd/>
                    </a:ln>
                  </pic:spPr>
                </pic:pic>
              </a:graphicData>
            </a:graphic>
          </wp:inline>
        </w:drawing>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АДМИНИСТРАЦИЯ</w:t>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ДАЛЬНЕРЕЧЕНСКОГО ГОРОДСКОГО ОКРУГА</w:t>
      </w:r>
    </w:p>
    <w:p w:rsidR="003007A5" w:rsidRPr="004C725B" w:rsidRDefault="003007A5" w:rsidP="00AA552F">
      <w:pPr>
        <w:spacing w:after="0" w:line="240" w:lineRule="auto"/>
        <w:jc w:val="center"/>
        <w:rPr>
          <w:rFonts w:ascii="Times New Roman" w:hAnsi="Times New Roman" w:cs="Times New Roman"/>
          <w:b/>
          <w:bCs/>
          <w:sz w:val="28"/>
          <w:szCs w:val="28"/>
        </w:rPr>
      </w:pPr>
      <w:r w:rsidRPr="004C725B">
        <w:rPr>
          <w:rFonts w:ascii="Times New Roman" w:hAnsi="Times New Roman" w:cs="Times New Roman"/>
          <w:b/>
          <w:bCs/>
          <w:sz w:val="28"/>
          <w:szCs w:val="28"/>
        </w:rPr>
        <w:t>ПРИМОРСКОГО КРАЯ</w:t>
      </w: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3007A5" w:rsidP="00AA552F">
      <w:pPr>
        <w:spacing w:after="0" w:line="240" w:lineRule="auto"/>
        <w:jc w:val="center"/>
        <w:rPr>
          <w:rFonts w:ascii="Times New Roman" w:hAnsi="Times New Roman" w:cs="Times New Roman"/>
          <w:sz w:val="28"/>
          <w:szCs w:val="28"/>
        </w:rPr>
      </w:pPr>
      <w:r w:rsidRPr="004C725B">
        <w:rPr>
          <w:rFonts w:ascii="Times New Roman" w:hAnsi="Times New Roman" w:cs="Times New Roman"/>
          <w:sz w:val="28"/>
          <w:szCs w:val="28"/>
        </w:rPr>
        <w:t>ПОСТАНОВЛЕНИЕ</w:t>
      </w:r>
    </w:p>
    <w:p w:rsidR="003007A5" w:rsidRPr="004C725B" w:rsidRDefault="003007A5" w:rsidP="00AA552F">
      <w:pPr>
        <w:spacing w:after="0" w:line="240" w:lineRule="auto"/>
        <w:jc w:val="center"/>
        <w:rPr>
          <w:rFonts w:ascii="Times New Roman" w:hAnsi="Times New Roman" w:cs="Times New Roman"/>
          <w:sz w:val="28"/>
          <w:szCs w:val="28"/>
        </w:rPr>
      </w:pPr>
    </w:p>
    <w:p w:rsidR="003007A5" w:rsidRPr="004C725B" w:rsidRDefault="008324E6" w:rsidP="00F1228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1228D" w:rsidRPr="00F1228D">
        <w:rPr>
          <w:rFonts w:ascii="Times New Roman" w:hAnsi="Times New Roman" w:cs="Times New Roman"/>
          <w:sz w:val="28"/>
          <w:szCs w:val="28"/>
        </w:rPr>
        <w:t>«</w:t>
      </w:r>
      <w:r>
        <w:rPr>
          <w:rFonts w:ascii="Times New Roman" w:hAnsi="Times New Roman" w:cs="Times New Roman"/>
          <w:sz w:val="28"/>
          <w:szCs w:val="28"/>
        </w:rPr>
        <w:t>24</w:t>
      </w:r>
      <w:r w:rsidR="003007A5" w:rsidRPr="00F1228D">
        <w:rPr>
          <w:rFonts w:ascii="Times New Roman" w:hAnsi="Times New Roman" w:cs="Times New Roman"/>
          <w:sz w:val="28"/>
          <w:szCs w:val="28"/>
        </w:rPr>
        <w:t>»</w:t>
      </w:r>
      <w:r w:rsidR="003007A5" w:rsidRPr="00AF1761">
        <w:rPr>
          <w:rFonts w:ascii="Times New Roman" w:hAnsi="Times New Roman" w:cs="Times New Roman"/>
          <w:sz w:val="28"/>
          <w:szCs w:val="28"/>
        </w:rPr>
        <w:t xml:space="preserve"> </w:t>
      </w:r>
      <w:r>
        <w:rPr>
          <w:rFonts w:ascii="Times New Roman" w:hAnsi="Times New Roman" w:cs="Times New Roman"/>
          <w:sz w:val="28"/>
          <w:szCs w:val="28"/>
        </w:rPr>
        <w:t xml:space="preserve">декабря  </w:t>
      </w:r>
      <w:r w:rsidR="003007A5" w:rsidRPr="00D9393B">
        <w:rPr>
          <w:rFonts w:ascii="Times New Roman" w:hAnsi="Times New Roman" w:cs="Times New Roman"/>
          <w:sz w:val="28"/>
          <w:szCs w:val="28"/>
        </w:rPr>
        <w:t>20</w:t>
      </w:r>
      <w:r w:rsidR="00A56CC9" w:rsidRPr="00D9393B">
        <w:rPr>
          <w:rFonts w:ascii="Times New Roman" w:hAnsi="Times New Roman" w:cs="Times New Roman"/>
          <w:sz w:val="28"/>
          <w:szCs w:val="28"/>
        </w:rPr>
        <w:t>20</w:t>
      </w:r>
      <w:r w:rsidR="003007A5" w:rsidRPr="00D9393B">
        <w:rPr>
          <w:rFonts w:ascii="Times New Roman" w:hAnsi="Times New Roman" w:cs="Times New Roman"/>
          <w:sz w:val="28"/>
          <w:szCs w:val="28"/>
        </w:rPr>
        <w:t xml:space="preserve"> г</w:t>
      </w:r>
      <w:r w:rsidR="003007A5" w:rsidRPr="004C725B">
        <w:rPr>
          <w:rFonts w:ascii="Times New Roman" w:hAnsi="Times New Roman" w:cs="Times New Roman"/>
          <w:sz w:val="28"/>
          <w:szCs w:val="28"/>
        </w:rPr>
        <w:t xml:space="preserve">  </w:t>
      </w:r>
      <w:r w:rsidR="00F1228D">
        <w:rPr>
          <w:rFonts w:ascii="Times New Roman" w:hAnsi="Times New Roman" w:cs="Times New Roman"/>
          <w:sz w:val="28"/>
          <w:szCs w:val="28"/>
        </w:rPr>
        <w:t xml:space="preserve">         </w:t>
      </w:r>
      <w:r>
        <w:rPr>
          <w:rFonts w:ascii="Times New Roman" w:hAnsi="Times New Roman" w:cs="Times New Roman"/>
          <w:sz w:val="28"/>
          <w:szCs w:val="28"/>
        </w:rPr>
        <w:t xml:space="preserve"> </w:t>
      </w:r>
      <w:r w:rsidR="00F1228D">
        <w:rPr>
          <w:rFonts w:ascii="Times New Roman" w:hAnsi="Times New Roman" w:cs="Times New Roman"/>
          <w:sz w:val="28"/>
          <w:szCs w:val="28"/>
        </w:rPr>
        <w:t xml:space="preserve"> </w:t>
      </w:r>
      <w:r w:rsidR="003007A5" w:rsidRPr="004C725B">
        <w:rPr>
          <w:rFonts w:ascii="Times New Roman" w:hAnsi="Times New Roman" w:cs="Times New Roman"/>
          <w:sz w:val="28"/>
          <w:szCs w:val="28"/>
        </w:rPr>
        <w:t xml:space="preserve">  </w:t>
      </w:r>
      <w:proofErr w:type="spellStart"/>
      <w:proofErr w:type="gramStart"/>
      <w:r w:rsidR="003007A5" w:rsidRPr="004C725B">
        <w:rPr>
          <w:rFonts w:ascii="Times New Roman" w:hAnsi="Times New Roman" w:cs="Times New Roman"/>
          <w:sz w:val="28"/>
          <w:szCs w:val="28"/>
        </w:rPr>
        <w:t>г</w:t>
      </w:r>
      <w:proofErr w:type="spellEnd"/>
      <w:proofErr w:type="gramEnd"/>
      <w:r w:rsidR="003007A5" w:rsidRPr="004C725B">
        <w:rPr>
          <w:rFonts w:ascii="Times New Roman" w:hAnsi="Times New Roman" w:cs="Times New Roman"/>
          <w:sz w:val="28"/>
          <w:szCs w:val="28"/>
        </w:rPr>
        <w:t>. Дальнереченск                               №</w:t>
      </w:r>
      <w:r w:rsidR="00A56CC9">
        <w:rPr>
          <w:rFonts w:ascii="Times New Roman" w:hAnsi="Times New Roman" w:cs="Times New Roman"/>
          <w:sz w:val="28"/>
          <w:szCs w:val="28"/>
        </w:rPr>
        <w:t xml:space="preserve"> </w:t>
      </w:r>
      <w:r w:rsidRPr="008324E6">
        <w:rPr>
          <w:rFonts w:ascii="Times New Roman" w:hAnsi="Times New Roman" w:cs="Times New Roman"/>
          <w:sz w:val="28"/>
          <w:szCs w:val="28"/>
          <w:u w:val="single"/>
        </w:rPr>
        <w:t>1084-па</w:t>
      </w:r>
      <w:r w:rsidR="00A56CC9">
        <w:rPr>
          <w:rFonts w:ascii="Times New Roman" w:hAnsi="Times New Roman" w:cs="Times New Roman"/>
          <w:sz w:val="28"/>
          <w:szCs w:val="28"/>
        </w:rPr>
        <w:t xml:space="preserve">  </w:t>
      </w:r>
    </w:p>
    <w:p w:rsidR="003007A5" w:rsidRPr="004C725B" w:rsidRDefault="003007A5" w:rsidP="00E3513A">
      <w:pPr>
        <w:pStyle w:val="a5"/>
        <w:spacing w:after="0"/>
        <w:ind w:firstLine="720"/>
        <w:jc w:val="center"/>
        <w:rPr>
          <w:rStyle w:val="a4"/>
          <w:sz w:val="28"/>
          <w:szCs w:val="28"/>
        </w:rPr>
      </w:pPr>
    </w:p>
    <w:p w:rsidR="003007A5" w:rsidRPr="004C725B" w:rsidRDefault="003007A5" w:rsidP="00AA552F">
      <w:pPr>
        <w:shd w:val="clear" w:color="auto" w:fill="FFFFFF"/>
        <w:spacing w:after="150" w:line="240" w:lineRule="auto"/>
        <w:ind w:firstLine="720"/>
        <w:jc w:val="center"/>
        <w:rPr>
          <w:rFonts w:ascii="Times New Roman" w:hAnsi="Times New Roman" w:cs="Times New Roman"/>
          <w:b/>
          <w:bCs/>
          <w:sz w:val="28"/>
          <w:szCs w:val="28"/>
          <w:lang w:eastAsia="ru-RU"/>
        </w:rPr>
      </w:pPr>
      <w:r w:rsidRPr="004C725B">
        <w:rPr>
          <w:rFonts w:ascii="Times New Roman" w:hAnsi="Times New Roman" w:cs="Times New Roman"/>
          <w:b/>
          <w:bCs/>
          <w:sz w:val="28"/>
          <w:szCs w:val="28"/>
          <w:lang w:eastAsia="ru-RU"/>
        </w:rPr>
        <w:t xml:space="preserve">О проведении конкурса по определению </w:t>
      </w:r>
      <w:proofErr w:type="spellStart"/>
      <w:r w:rsidRPr="004C725B">
        <w:rPr>
          <w:rFonts w:ascii="Times New Roman" w:hAnsi="Times New Roman" w:cs="Times New Roman"/>
          <w:b/>
          <w:bCs/>
          <w:sz w:val="28"/>
          <w:szCs w:val="28"/>
          <w:lang w:eastAsia="ru-RU"/>
        </w:rPr>
        <w:t>топливоснабжающей</w:t>
      </w:r>
      <w:proofErr w:type="spellEnd"/>
      <w:r w:rsidRPr="004C725B">
        <w:rPr>
          <w:rFonts w:ascii="Times New Roman" w:hAnsi="Times New Roman" w:cs="Times New Roman"/>
          <w:b/>
          <w:bCs/>
          <w:sz w:val="28"/>
          <w:szCs w:val="28"/>
          <w:lang w:eastAsia="ru-RU"/>
        </w:rPr>
        <w:t xml:space="preserve"> организации для снабжения населения Дальнереченского городского округа твердым топливом (дровами)</w:t>
      </w:r>
    </w:p>
    <w:p w:rsidR="003007A5" w:rsidRPr="004C725B" w:rsidRDefault="003007A5" w:rsidP="00E3513A">
      <w:pPr>
        <w:shd w:val="clear" w:color="auto" w:fill="FFFFFF"/>
        <w:spacing w:after="150" w:line="240" w:lineRule="auto"/>
        <w:ind w:firstLine="720"/>
        <w:jc w:val="center"/>
        <w:rPr>
          <w:rFonts w:ascii="Times New Roman" w:hAnsi="Times New Roman" w:cs="Times New Roman"/>
          <w:sz w:val="24"/>
          <w:szCs w:val="24"/>
          <w:lang w:eastAsia="ru-RU"/>
        </w:rPr>
      </w:pP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4C725B">
        <w:rPr>
          <w:rFonts w:ascii="Times New Roman" w:hAnsi="Times New Roman" w:cs="Times New Roman"/>
          <w:sz w:val="28"/>
          <w:szCs w:val="28"/>
          <w:lang w:eastAsia="ru-RU"/>
        </w:rPr>
        <w:t xml:space="preserve">В соответствии с Гражданским кодексом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от 26 июля 2006 года № 135-ФЗ «О защите конкуренции», постановлением администрации Дальнереченского городского округа </w:t>
      </w:r>
      <w:r w:rsidR="00A56CC9" w:rsidRPr="00A56CC9">
        <w:rPr>
          <w:rFonts w:ascii="Times New Roman" w:hAnsi="Times New Roman" w:cs="Times New Roman"/>
          <w:sz w:val="28"/>
          <w:szCs w:val="28"/>
        </w:rPr>
        <w:t>от</w:t>
      </w:r>
      <w:r w:rsidR="00A56CC9">
        <w:rPr>
          <w:rFonts w:ascii="Times New Roman" w:hAnsi="Times New Roman" w:cs="Times New Roman"/>
          <w:sz w:val="24"/>
          <w:szCs w:val="24"/>
        </w:rPr>
        <w:t xml:space="preserve"> </w:t>
      </w:r>
      <w:r w:rsidR="00A56CC9" w:rsidRPr="00A56CC9">
        <w:rPr>
          <w:rFonts w:ascii="Times New Roman" w:hAnsi="Times New Roman" w:cs="Times New Roman"/>
          <w:sz w:val="28"/>
          <w:szCs w:val="28"/>
          <w:lang w:eastAsia="ru-RU"/>
        </w:rPr>
        <w:t>«20» декабря 2019 года № 1006 «Об утверждении Порядка</w:t>
      </w:r>
      <w:proofErr w:type="gramEnd"/>
      <w:r w:rsidR="00A56CC9" w:rsidRPr="00A56CC9">
        <w:rPr>
          <w:rFonts w:ascii="Times New Roman" w:hAnsi="Times New Roman" w:cs="Times New Roman"/>
          <w:sz w:val="28"/>
          <w:szCs w:val="28"/>
          <w:lang w:eastAsia="ru-RU"/>
        </w:rPr>
        <w:t xml:space="preserve"> определения </w:t>
      </w:r>
      <w:proofErr w:type="spellStart"/>
      <w:r w:rsidR="00A56CC9" w:rsidRPr="00A56CC9">
        <w:rPr>
          <w:rFonts w:ascii="Times New Roman" w:hAnsi="Times New Roman" w:cs="Times New Roman"/>
          <w:sz w:val="28"/>
          <w:szCs w:val="28"/>
          <w:lang w:eastAsia="ru-RU"/>
        </w:rPr>
        <w:t>топливоснаюжающей</w:t>
      </w:r>
      <w:proofErr w:type="spellEnd"/>
      <w:r w:rsidR="00A56CC9" w:rsidRPr="00A56CC9">
        <w:rPr>
          <w:rFonts w:ascii="Times New Roman" w:hAnsi="Times New Roman" w:cs="Times New Roman"/>
          <w:sz w:val="28"/>
          <w:szCs w:val="28"/>
          <w:lang w:eastAsia="ru-RU"/>
        </w:rPr>
        <w:t xml:space="preserve">  организации для  снабжения  населения Дальнереченского городского округа твердым топливом (дровами)</w:t>
      </w:r>
      <w:r w:rsidRPr="004C725B">
        <w:rPr>
          <w:rFonts w:ascii="Times New Roman" w:hAnsi="Times New Roman" w:cs="Times New Roman"/>
          <w:sz w:val="28"/>
          <w:szCs w:val="28"/>
          <w:lang w:eastAsia="ru-RU"/>
        </w:rPr>
        <w:t>, руководствуясь Уставом Дальнереченского городского округа, администрация Дальнереченского городского округа</w:t>
      </w: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p>
    <w:p w:rsidR="003007A5" w:rsidRPr="004C725B" w:rsidRDefault="003007A5" w:rsidP="00C45D61">
      <w:pPr>
        <w:shd w:val="clear" w:color="auto" w:fill="FFFFFF"/>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ПОСТАНОВЛЯЕТ:</w:t>
      </w:r>
    </w:p>
    <w:p w:rsidR="003007A5" w:rsidRPr="004C725B"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 Провести конкурс по определению </w:t>
      </w:r>
      <w:proofErr w:type="spellStart"/>
      <w:r w:rsidRPr="004C725B">
        <w:rPr>
          <w:rFonts w:ascii="Times New Roman" w:hAnsi="Times New Roman" w:cs="Times New Roman"/>
          <w:sz w:val="28"/>
          <w:szCs w:val="28"/>
          <w:lang w:eastAsia="ru-RU"/>
        </w:rPr>
        <w:t>топливоснабжающей</w:t>
      </w:r>
      <w:proofErr w:type="spellEnd"/>
      <w:r w:rsidRPr="004C725B">
        <w:rPr>
          <w:rFonts w:ascii="Times New Roman" w:hAnsi="Times New Roman" w:cs="Times New Roman"/>
          <w:sz w:val="28"/>
          <w:szCs w:val="28"/>
          <w:lang w:eastAsia="ru-RU"/>
        </w:rPr>
        <w:t xml:space="preserve"> организации для снабжения населения Дальнереченского городского округа твердым топливом (дровами) (далее - Конкурс).</w:t>
      </w:r>
    </w:p>
    <w:p w:rsidR="003007A5" w:rsidRDefault="003007A5" w:rsidP="00C45D61">
      <w:pPr>
        <w:spacing w:after="0" w:line="360" w:lineRule="auto"/>
        <w:ind w:firstLine="709"/>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2. Утвердить </w:t>
      </w:r>
      <w:r w:rsidR="00BB17EC">
        <w:rPr>
          <w:rFonts w:ascii="Times New Roman" w:hAnsi="Times New Roman" w:cs="Times New Roman"/>
          <w:sz w:val="28"/>
          <w:szCs w:val="28"/>
          <w:lang w:eastAsia="ru-RU"/>
        </w:rPr>
        <w:t xml:space="preserve">конкурсную документацию </w:t>
      </w:r>
      <w:r w:rsidRPr="004C725B">
        <w:rPr>
          <w:rFonts w:ascii="Times New Roman" w:hAnsi="Times New Roman" w:cs="Times New Roman"/>
          <w:sz w:val="28"/>
          <w:szCs w:val="28"/>
          <w:lang w:eastAsia="ru-RU"/>
        </w:rPr>
        <w:t>проведени</w:t>
      </w:r>
      <w:r w:rsidR="00A32307">
        <w:rPr>
          <w:rFonts w:ascii="Times New Roman" w:hAnsi="Times New Roman" w:cs="Times New Roman"/>
          <w:sz w:val="28"/>
          <w:szCs w:val="28"/>
          <w:lang w:eastAsia="ru-RU"/>
        </w:rPr>
        <w:t>ю</w:t>
      </w:r>
      <w:r w:rsidRPr="004C725B">
        <w:rPr>
          <w:rFonts w:ascii="Times New Roman" w:hAnsi="Times New Roman" w:cs="Times New Roman"/>
          <w:sz w:val="28"/>
          <w:szCs w:val="28"/>
          <w:lang w:eastAsia="ru-RU"/>
        </w:rPr>
        <w:t xml:space="preserve"> конкурса</w:t>
      </w:r>
      <w:r w:rsidR="0028227A">
        <w:rPr>
          <w:rFonts w:ascii="Times New Roman" w:hAnsi="Times New Roman" w:cs="Times New Roman"/>
          <w:sz w:val="28"/>
          <w:szCs w:val="28"/>
          <w:lang w:eastAsia="ru-RU"/>
        </w:rPr>
        <w:t xml:space="preserve"> (прилагается).</w:t>
      </w:r>
    </w:p>
    <w:p w:rsidR="003007A5" w:rsidRPr="004C725B" w:rsidRDefault="0028227A" w:rsidP="008324E6">
      <w:pPr>
        <w:spacing w:after="0" w:line="360" w:lineRule="auto"/>
        <w:ind w:firstLine="709"/>
        <w:jc w:val="both"/>
        <w:rPr>
          <w:sz w:val="28"/>
          <w:szCs w:val="28"/>
        </w:rPr>
      </w:pPr>
      <w:r>
        <w:rPr>
          <w:rFonts w:ascii="Times New Roman" w:hAnsi="Times New Roman" w:cs="Times New Roman"/>
          <w:sz w:val="28"/>
          <w:szCs w:val="28"/>
          <w:lang w:eastAsia="ru-RU"/>
        </w:rPr>
        <w:t xml:space="preserve">3. Постановление администрации </w:t>
      </w:r>
      <w:r w:rsidRPr="0028227A">
        <w:rPr>
          <w:rFonts w:ascii="Times New Roman" w:hAnsi="Times New Roman" w:cs="Times New Roman"/>
          <w:sz w:val="28"/>
          <w:szCs w:val="28"/>
          <w:lang w:eastAsia="ru-RU"/>
        </w:rPr>
        <w:t>от «</w:t>
      </w:r>
      <w:r w:rsidR="00F1228D">
        <w:rPr>
          <w:rFonts w:ascii="Times New Roman" w:hAnsi="Times New Roman" w:cs="Times New Roman"/>
          <w:sz w:val="28"/>
          <w:szCs w:val="28"/>
          <w:lang w:eastAsia="ru-RU"/>
        </w:rPr>
        <w:t>16</w:t>
      </w:r>
      <w:r w:rsidRPr="0028227A">
        <w:rPr>
          <w:rFonts w:ascii="Times New Roman" w:hAnsi="Times New Roman" w:cs="Times New Roman"/>
          <w:sz w:val="28"/>
          <w:szCs w:val="28"/>
          <w:lang w:eastAsia="ru-RU"/>
        </w:rPr>
        <w:t xml:space="preserve">» </w:t>
      </w:r>
      <w:r w:rsidR="00F1228D">
        <w:rPr>
          <w:rFonts w:ascii="Times New Roman" w:hAnsi="Times New Roman" w:cs="Times New Roman"/>
          <w:sz w:val="28"/>
          <w:szCs w:val="28"/>
          <w:lang w:eastAsia="ru-RU"/>
        </w:rPr>
        <w:t>января</w:t>
      </w:r>
      <w:r w:rsidRPr="0028227A">
        <w:rPr>
          <w:rFonts w:ascii="Times New Roman" w:hAnsi="Times New Roman" w:cs="Times New Roman"/>
          <w:sz w:val="28"/>
          <w:szCs w:val="28"/>
          <w:lang w:eastAsia="ru-RU"/>
        </w:rPr>
        <w:t xml:space="preserve"> 20</w:t>
      </w:r>
      <w:r w:rsidR="00F1228D">
        <w:rPr>
          <w:rFonts w:ascii="Times New Roman" w:hAnsi="Times New Roman" w:cs="Times New Roman"/>
          <w:sz w:val="28"/>
          <w:szCs w:val="28"/>
          <w:lang w:eastAsia="ru-RU"/>
        </w:rPr>
        <w:t>20</w:t>
      </w:r>
      <w:r w:rsidRPr="0028227A">
        <w:rPr>
          <w:rFonts w:ascii="Times New Roman" w:hAnsi="Times New Roman" w:cs="Times New Roman"/>
          <w:sz w:val="28"/>
          <w:szCs w:val="28"/>
          <w:lang w:eastAsia="ru-RU"/>
        </w:rPr>
        <w:t xml:space="preserve"> № </w:t>
      </w:r>
      <w:r w:rsidR="00F1228D">
        <w:rPr>
          <w:rFonts w:ascii="Times New Roman" w:hAnsi="Times New Roman" w:cs="Times New Roman"/>
          <w:sz w:val="28"/>
          <w:szCs w:val="28"/>
          <w:lang w:eastAsia="ru-RU"/>
        </w:rPr>
        <w:t>11</w:t>
      </w:r>
      <w:r w:rsidRPr="0028227A">
        <w:rPr>
          <w:rFonts w:ascii="Times New Roman" w:hAnsi="Times New Roman" w:cs="Times New Roman"/>
          <w:sz w:val="28"/>
          <w:szCs w:val="28"/>
          <w:lang w:eastAsia="ru-RU"/>
        </w:rPr>
        <w:t xml:space="preserve"> «О проведении конкурса определению </w:t>
      </w:r>
      <w:proofErr w:type="spellStart"/>
      <w:r w:rsidRPr="0028227A">
        <w:rPr>
          <w:rFonts w:ascii="Times New Roman" w:hAnsi="Times New Roman" w:cs="Times New Roman"/>
          <w:sz w:val="28"/>
          <w:szCs w:val="28"/>
          <w:lang w:eastAsia="ru-RU"/>
        </w:rPr>
        <w:t>топливоснабжающей</w:t>
      </w:r>
      <w:proofErr w:type="spellEnd"/>
      <w:r w:rsidRPr="0028227A">
        <w:rPr>
          <w:rFonts w:ascii="Times New Roman" w:hAnsi="Times New Roman" w:cs="Times New Roman"/>
          <w:sz w:val="28"/>
          <w:szCs w:val="28"/>
          <w:lang w:eastAsia="ru-RU"/>
        </w:rPr>
        <w:t xml:space="preserve"> организации </w:t>
      </w:r>
      <w:proofErr w:type="gramStart"/>
      <w:r w:rsidRPr="0028227A">
        <w:rPr>
          <w:rFonts w:ascii="Times New Roman" w:hAnsi="Times New Roman" w:cs="Times New Roman"/>
          <w:sz w:val="28"/>
          <w:szCs w:val="28"/>
          <w:lang w:eastAsia="ru-RU"/>
        </w:rPr>
        <w:t>для</w:t>
      </w:r>
      <w:proofErr w:type="gramEnd"/>
      <w:r w:rsidRPr="0028227A">
        <w:rPr>
          <w:rFonts w:ascii="Times New Roman" w:hAnsi="Times New Roman" w:cs="Times New Roman"/>
          <w:sz w:val="28"/>
          <w:szCs w:val="28"/>
          <w:lang w:eastAsia="ru-RU"/>
        </w:rPr>
        <w:t xml:space="preserve"> </w:t>
      </w:r>
    </w:p>
    <w:p w:rsidR="008324E6" w:rsidRDefault="008324E6" w:rsidP="008324E6">
      <w:pPr>
        <w:framePr w:w="9720" w:h="16085" w:hSpace="10080" w:vSpace="58" w:wrap="notBeside" w:vAnchor="text" w:hAnchor="margin" w:x="1" w:y="1"/>
        <w:widowControl w:val="0"/>
        <w:tabs>
          <w:tab w:val="left" w:pos="9639"/>
        </w:tabs>
        <w:autoSpaceDE w:val="0"/>
        <w:autoSpaceDN w:val="0"/>
        <w:adjustRightInd w:val="0"/>
        <w:spacing w:after="0" w:line="240" w:lineRule="auto"/>
        <w:ind w:right="-61"/>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648450" cy="96488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548"/>
                    <a:stretch>
                      <a:fillRect/>
                    </a:stretch>
                  </pic:blipFill>
                  <pic:spPr bwMode="auto">
                    <a:xfrm>
                      <a:off x="0" y="0"/>
                      <a:ext cx="6648450" cy="9648825"/>
                    </a:xfrm>
                    <a:prstGeom prst="rect">
                      <a:avLst/>
                    </a:prstGeom>
                    <a:noFill/>
                    <a:ln w="9525">
                      <a:noFill/>
                      <a:miter lim="800000"/>
                      <a:headEnd/>
                      <a:tailEnd/>
                    </a:ln>
                  </pic:spPr>
                </pic:pic>
              </a:graphicData>
            </a:graphic>
          </wp:inline>
        </w:drawing>
      </w:r>
    </w:p>
    <w:p w:rsidR="003007A5" w:rsidRPr="004C725B" w:rsidRDefault="003007A5" w:rsidP="006B0F6E">
      <w:pPr>
        <w:pStyle w:val="a5"/>
        <w:spacing w:after="0"/>
        <w:ind w:firstLine="720"/>
        <w:jc w:val="right"/>
        <w:rPr>
          <w:sz w:val="28"/>
          <w:szCs w:val="28"/>
        </w:rPr>
      </w:pPr>
      <w:r w:rsidRPr="004C725B">
        <w:rPr>
          <w:sz w:val="28"/>
          <w:szCs w:val="28"/>
        </w:rPr>
        <w:lastRenderedPageBreak/>
        <w:t xml:space="preserve">УТВЕРЖДЕНА </w:t>
      </w:r>
    </w:p>
    <w:p w:rsidR="003007A5" w:rsidRPr="004C725B" w:rsidRDefault="003007A5" w:rsidP="006B0F6E">
      <w:pPr>
        <w:pStyle w:val="a5"/>
        <w:spacing w:after="0"/>
        <w:ind w:firstLine="720"/>
        <w:jc w:val="right"/>
        <w:rPr>
          <w:sz w:val="28"/>
          <w:szCs w:val="28"/>
        </w:rPr>
      </w:pPr>
      <w:r w:rsidRPr="004C725B">
        <w:rPr>
          <w:sz w:val="28"/>
          <w:szCs w:val="28"/>
        </w:rPr>
        <w:t xml:space="preserve">постановлением администрации </w:t>
      </w:r>
    </w:p>
    <w:p w:rsidR="003007A5" w:rsidRPr="004C725B" w:rsidRDefault="003007A5" w:rsidP="006B0F6E">
      <w:pPr>
        <w:pStyle w:val="a5"/>
        <w:spacing w:after="0"/>
        <w:ind w:firstLine="720"/>
        <w:jc w:val="right"/>
        <w:rPr>
          <w:sz w:val="28"/>
          <w:szCs w:val="28"/>
        </w:rPr>
      </w:pPr>
      <w:r w:rsidRPr="004C725B">
        <w:rPr>
          <w:sz w:val="28"/>
          <w:szCs w:val="28"/>
        </w:rPr>
        <w:t>Дальнереченского городского округа</w:t>
      </w:r>
    </w:p>
    <w:p w:rsidR="003007A5" w:rsidRPr="004C725B" w:rsidRDefault="003007A5" w:rsidP="006B0F6E">
      <w:pPr>
        <w:pStyle w:val="a5"/>
        <w:spacing w:after="0"/>
        <w:ind w:firstLine="720"/>
        <w:jc w:val="right"/>
        <w:rPr>
          <w:sz w:val="28"/>
          <w:szCs w:val="28"/>
        </w:rPr>
      </w:pPr>
      <w:r w:rsidRPr="004C725B">
        <w:rPr>
          <w:sz w:val="28"/>
          <w:szCs w:val="28"/>
        </w:rPr>
        <w:t xml:space="preserve">от </w:t>
      </w:r>
      <w:r w:rsidR="00F1228D">
        <w:rPr>
          <w:sz w:val="28"/>
          <w:szCs w:val="28"/>
        </w:rPr>
        <w:t xml:space="preserve"> «</w:t>
      </w:r>
      <w:r w:rsidR="008324E6">
        <w:rPr>
          <w:sz w:val="28"/>
          <w:szCs w:val="28"/>
        </w:rPr>
        <w:t>24</w:t>
      </w:r>
      <w:r w:rsidR="00F1228D">
        <w:rPr>
          <w:sz w:val="28"/>
          <w:szCs w:val="28"/>
        </w:rPr>
        <w:t>»</w:t>
      </w:r>
      <w:r w:rsidR="00A56CC9">
        <w:rPr>
          <w:sz w:val="28"/>
          <w:szCs w:val="28"/>
        </w:rPr>
        <w:t xml:space="preserve">  </w:t>
      </w:r>
      <w:r w:rsidR="008324E6">
        <w:rPr>
          <w:sz w:val="28"/>
          <w:szCs w:val="28"/>
        </w:rPr>
        <w:t>декабря</w:t>
      </w:r>
      <w:r w:rsidR="00F1228D">
        <w:rPr>
          <w:sz w:val="28"/>
          <w:szCs w:val="28"/>
        </w:rPr>
        <w:t xml:space="preserve"> </w:t>
      </w:r>
      <w:r w:rsidR="00D9393B">
        <w:rPr>
          <w:sz w:val="28"/>
          <w:szCs w:val="28"/>
        </w:rPr>
        <w:t xml:space="preserve"> </w:t>
      </w:r>
      <w:r w:rsidR="00A56CC9">
        <w:rPr>
          <w:sz w:val="28"/>
          <w:szCs w:val="28"/>
        </w:rPr>
        <w:t>2020</w:t>
      </w:r>
      <w:r w:rsidR="00360007">
        <w:rPr>
          <w:sz w:val="28"/>
          <w:szCs w:val="28"/>
        </w:rPr>
        <w:t xml:space="preserve"> </w:t>
      </w:r>
      <w:r w:rsidRPr="004C725B">
        <w:rPr>
          <w:sz w:val="28"/>
          <w:szCs w:val="28"/>
        </w:rPr>
        <w:t>г. №</w:t>
      </w:r>
      <w:r w:rsidR="00360007" w:rsidRPr="00360007">
        <w:rPr>
          <w:sz w:val="28"/>
          <w:szCs w:val="28"/>
        </w:rPr>
        <w:t xml:space="preserve"> </w:t>
      </w:r>
      <w:r w:rsidR="008324E6" w:rsidRPr="008324E6">
        <w:rPr>
          <w:sz w:val="28"/>
          <w:szCs w:val="28"/>
          <w:u w:val="single"/>
        </w:rPr>
        <w:t>1084-па</w:t>
      </w:r>
      <w:r w:rsidR="00360007">
        <w:rPr>
          <w:sz w:val="28"/>
          <w:szCs w:val="28"/>
        </w:rPr>
        <w:t xml:space="preserve"> </w:t>
      </w:r>
    </w:p>
    <w:p w:rsidR="003007A5" w:rsidRPr="004C725B" w:rsidRDefault="003007A5" w:rsidP="00CC57BD">
      <w:pPr>
        <w:shd w:val="clear" w:color="auto" w:fill="FFFFFF"/>
        <w:spacing w:after="150" w:line="240" w:lineRule="auto"/>
        <w:ind w:firstLine="720"/>
        <w:jc w:val="center"/>
        <w:rPr>
          <w:rFonts w:ascii="Times New Roman" w:hAnsi="Times New Roman" w:cs="Times New Roman"/>
          <w:b/>
          <w:bCs/>
          <w:sz w:val="28"/>
          <w:szCs w:val="28"/>
          <w:lang w:eastAsia="ru-RU"/>
        </w:rPr>
      </w:pPr>
    </w:p>
    <w:p w:rsidR="003007A5" w:rsidRPr="004C725B" w:rsidRDefault="003007A5" w:rsidP="00CC57BD">
      <w:pPr>
        <w:shd w:val="clear" w:color="auto" w:fill="FFFFFF"/>
        <w:spacing w:after="150" w:line="240" w:lineRule="auto"/>
        <w:ind w:firstLine="720"/>
        <w:jc w:val="center"/>
        <w:rPr>
          <w:rFonts w:ascii="Times New Roman" w:hAnsi="Times New Roman" w:cs="Times New Roman"/>
          <w:b/>
          <w:bCs/>
          <w:sz w:val="28"/>
          <w:szCs w:val="28"/>
          <w:lang w:eastAsia="ru-RU"/>
        </w:rPr>
      </w:pPr>
      <w:r w:rsidRPr="004C725B">
        <w:rPr>
          <w:rFonts w:ascii="Times New Roman" w:hAnsi="Times New Roman" w:cs="Times New Roman"/>
          <w:b/>
          <w:bCs/>
          <w:sz w:val="28"/>
          <w:szCs w:val="28"/>
          <w:lang w:eastAsia="ru-RU"/>
        </w:rPr>
        <w:t xml:space="preserve">Конкурсная документация на проведение конкурса по определению </w:t>
      </w:r>
      <w:proofErr w:type="spellStart"/>
      <w:r w:rsidRPr="004C725B">
        <w:rPr>
          <w:rFonts w:ascii="Times New Roman" w:hAnsi="Times New Roman" w:cs="Times New Roman"/>
          <w:b/>
          <w:bCs/>
          <w:sz w:val="28"/>
          <w:szCs w:val="28"/>
          <w:lang w:eastAsia="ru-RU"/>
        </w:rPr>
        <w:t>топливоснабжающей</w:t>
      </w:r>
      <w:proofErr w:type="spellEnd"/>
      <w:r w:rsidRPr="004C725B">
        <w:rPr>
          <w:rFonts w:ascii="Times New Roman" w:hAnsi="Times New Roman" w:cs="Times New Roman"/>
          <w:b/>
          <w:bCs/>
          <w:sz w:val="28"/>
          <w:szCs w:val="28"/>
          <w:lang w:eastAsia="ru-RU"/>
        </w:rPr>
        <w:t xml:space="preserve"> организации для снабжения населения Дальнереченского городского округа твердым топливом (дровами)</w:t>
      </w:r>
    </w:p>
    <w:p w:rsidR="003007A5" w:rsidRPr="004C725B" w:rsidRDefault="003007A5" w:rsidP="00CC57BD">
      <w:pPr>
        <w:shd w:val="clear" w:color="auto" w:fill="FFFFFF"/>
        <w:spacing w:after="150" w:line="240" w:lineRule="auto"/>
        <w:ind w:firstLine="720"/>
        <w:jc w:val="center"/>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 Термины, используемые в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Уполномоченный орган по организации (далее – Уполномоченный орган) – структурное подразделение администрации Дальнереченского городского округа, осуществляющее действия по подготовке и проведению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Участник Конкурса (далее – Участник) – лицо, подавшее заявку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Конкурс – торги, победителем которых признается лицо, получившее право на обеспечение населения Дальнереченского городского округа твердым топливом (дровами) и заявке которого присвоен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Конкурсная комиссия – комиссия, созданная для проверки, оценки информации по Конкурсу, рассмотрения заявок настоящей конкурсной документации. Подводит итог Конкурса и определяет победителя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Конкурсная документация – документация, разработанная и утвержденная Уполномоченным органом</w:t>
      </w:r>
      <w:bookmarkStart w:id="0" w:name="_GoBack"/>
      <w:bookmarkEnd w:id="0"/>
      <w:r w:rsidRPr="004C725B">
        <w:rPr>
          <w:rFonts w:ascii="Times New Roman" w:hAnsi="Times New Roman" w:cs="Times New Roman"/>
          <w:sz w:val="28"/>
          <w:szCs w:val="28"/>
          <w:lang w:eastAsia="ru-RU"/>
        </w:rPr>
        <w:t>, содержащая требования к участникам Конкурса, порядок подачи, отзыва и рассмотрения заявок на участие в Конкурсе, критерии и порядок оценки и сопоставления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Заявка на участие в Конкурсе – предложение участника Конкурса, содержащее сведения и документы, предусмотренные конкурсной документацией, поданная в срок и по форме, установленной конкурсной документацией.</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2. Законодательное регулирование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roofErr w:type="gramStart"/>
      <w:r w:rsidRPr="004C725B">
        <w:rPr>
          <w:rFonts w:ascii="Times New Roman" w:hAnsi="Times New Roman" w:cs="Times New Roman"/>
          <w:sz w:val="28"/>
          <w:szCs w:val="28"/>
          <w:lang w:eastAsia="ru-RU"/>
        </w:rPr>
        <w:t>Настоящая конкурсная документация подготовлена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июля 2006 года №135-ФЗ «О защите конкуренции», Федеральным законом от 24 июля 2007 года № 209-ФЗ «О развитии малого и среднего предпринимательства в Российской Федерации».</w:t>
      </w:r>
      <w:proofErr w:type="gramEnd"/>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3. Уполномоченный орган</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Уполномоченный орган, определенный настоящей конкурсной документацией, организует Конкурс, предмет и условия которого указаны в настоящей конкурсной документации, в соответствии с процедурами, </w:t>
      </w:r>
      <w:r w:rsidRPr="004C725B">
        <w:rPr>
          <w:rFonts w:ascii="Times New Roman" w:hAnsi="Times New Roman" w:cs="Times New Roman"/>
          <w:sz w:val="28"/>
          <w:szCs w:val="28"/>
          <w:lang w:eastAsia="ru-RU"/>
        </w:rPr>
        <w:lastRenderedPageBreak/>
        <w:t>условиями и положениями настоящей конкурсной документации. Уполномоченным органом по организации проведения Конкурса является администрация Дальнереченского городского округа в лице отдела экономики и прогнозирования.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4. Предмет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Предметом Конкурса является выбор организации по снабжению населения Дальнереченского городского округа твердым топливом (дровами) при наличии печного отопления в жилом доме на текущий год.</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 Требования к содержанию, оформлению, составу и форме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 Для участия в Конкурсе Участник подает заявку на участие в Конкурсе по форме согласно приложению № 1 к настоящей конкурсной документации. К заявке по описи прилагаются следующие документы: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5.1.1. Заявление Участника по формам согласно приложению № 2 (для индивидуального предпринимателя), формам согласно приложению № 3 (для юридического лица) к настоящей конкурсной документации, с приложением подтверждающих документов: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а) справка об отсутствии задолженности по выплате заработной платы работникам более одного месяца;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б) расчет (калькуляция) розничных цен на твердое топливо (дрова) на территории Дальнереченского городского округа (далее – розничные цены);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roofErr w:type="gramStart"/>
      <w:r w:rsidRPr="004C725B">
        <w:rPr>
          <w:rFonts w:ascii="Times New Roman" w:hAnsi="Times New Roman" w:cs="Times New Roman"/>
          <w:sz w:val="28"/>
          <w:szCs w:val="28"/>
          <w:lang w:eastAsia="ru-RU"/>
        </w:rPr>
        <w:t>г) расчет (калькуляция) цены доставки твердого топлива (дров) от места складирования (руб. / куб. м / км);</w:t>
      </w:r>
      <w:proofErr w:type="gramEnd"/>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proofErr w:type="spellStart"/>
      <w:r w:rsidRPr="004C725B">
        <w:rPr>
          <w:rFonts w:ascii="Times New Roman" w:hAnsi="Times New Roman" w:cs="Times New Roman"/>
          <w:sz w:val="28"/>
          <w:szCs w:val="28"/>
          <w:lang w:eastAsia="ru-RU"/>
        </w:rPr>
        <w:t>д</w:t>
      </w:r>
      <w:proofErr w:type="spellEnd"/>
      <w:r w:rsidRPr="004C725B">
        <w:rPr>
          <w:rFonts w:ascii="Times New Roman" w:hAnsi="Times New Roman" w:cs="Times New Roman"/>
          <w:sz w:val="28"/>
          <w:szCs w:val="28"/>
          <w:lang w:eastAsia="ru-RU"/>
        </w:rPr>
        <w:t>) пункт приема (помещение) граждан для оформления документов, необходимых для обеспечения населения твердым топливом (дровами).</w:t>
      </w:r>
    </w:p>
    <w:p w:rsidR="003007A5" w:rsidRPr="004C725B" w:rsidRDefault="000B53C4" w:rsidP="00B50CD2">
      <w:pPr>
        <w:shd w:val="clear" w:color="auto" w:fill="FFFFFF"/>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5.1.2.</w:t>
      </w:r>
      <w:r w:rsidR="003007A5" w:rsidRPr="004C725B">
        <w:rPr>
          <w:rFonts w:ascii="Times New Roman" w:hAnsi="Times New Roman" w:cs="Times New Roman"/>
          <w:sz w:val="28"/>
          <w:szCs w:val="28"/>
          <w:lang w:eastAsia="ru-RU"/>
        </w:rPr>
        <w:t>заверенные Участником Конкурса копии учредительных документов (для юридических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5.1.3. </w:t>
      </w:r>
      <w:r w:rsidR="00D05582">
        <w:rPr>
          <w:rFonts w:ascii="Times New Roman" w:hAnsi="Times New Roman" w:cs="Times New Roman"/>
          <w:sz w:val="28"/>
          <w:szCs w:val="28"/>
          <w:lang w:eastAsia="ru-RU"/>
        </w:rPr>
        <w:t xml:space="preserve"> справка </w:t>
      </w:r>
      <w:r w:rsidRPr="004C725B">
        <w:rPr>
          <w:rFonts w:ascii="Times New Roman" w:hAnsi="Times New Roman" w:cs="Times New Roman"/>
          <w:sz w:val="28"/>
          <w:szCs w:val="28"/>
          <w:lang w:eastAsia="ru-RU"/>
        </w:rPr>
        <w:t>об отсутствии задолженности по уплате налогов, сборов и иных обязательных платежей в бюджеты бюджетной системы Российской Федерации</w:t>
      </w:r>
      <w:r w:rsidR="00636B67">
        <w:rPr>
          <w:rFonts w:ascii="Times New Roman" w:hAnsi="Times New Roman" w:cs="Times New Roman"/>
          <w:sz w:val="28"/>
          <w:szCs w:val="28"/>
          <w:lang w:eastAsia="ru-RU"/>
        </w:rPr>
        <w:t xml:space="preserve"> на дату подачи заявки</w:t>
      </w:r>
      <w:r w:rsidRPr="004C725B">
        <w:rPr>
          <w:rFonts w:ascii="Times New Roman" w:hAnsi="Times New Roman" w:cs="Times New Roman"/>
          <w:sz w:val="28"/>
          <w:szCs w:val="28"/>
          <w:lang w:eastAsia="ru-RU"/>
        </w:rPr>
        <w:t>;</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5.1.4. документ, подтверждающий правомочность лица на подачу заявки и подписание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5.1.5. информация о режиме работы;</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5.1.6. </w:t>
      </w:r>
      <w:r w:rsidR="00636B67">
        <w:rPr>
          <w:rFonts w:ascii="Times New Roman" w:hAnsi="Times New Roman" w:cs="Times New Roman"/>
          <w:sz w:val="28"/>
          <w:szCs w:val="28"/>
          <w:lang w:eastAsia="ru-RU"/>
        </w:rPr>
        <w:t xml:space="preserve">документы, </w:t>
      </w:r>
      <w:r w:rsidRPr="004C725B">
        <w:rPr>
          <w:rFonts w:ascii="Times New Roman" w:hAnsi="Times New Roman" w:cs="Times New Roman"/>
          <w:sz w:val="28"/>
          <w:szCs w:val="28"/>
          <w:lang w:eastAsia="ru-RU"/>
        </w:rPr>
        <w:t>подтверждающее следующее: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на имущество не наложен арест или имущество находится не в залоге либо в ином обременении у третьих лиц;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экономическая деятельность участника не приостановлена и не находится в процессе ликвидации;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юридическое лицо не признано несостоятельным или банкротом;</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5.1.7.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lastRenderedPageBreak/>
        <w:t>5.1.8. сведения о базах (местах) хранения твердого топлива (дрова) на праве собственности или ином законном праве на территории Дальнереченского городского округа и подтверждающие документы, грузового автотранспорта, технических сре</w:t>
      </w:r>
      <w:proofErr w:type="gramStart"/>
      <w:r w:rsidRPr="004C725B">
        <w:rPr>
          <w:rFonts w:ascii="Times New Roman" w:hAnsi="Times New Roman" w:cs="Times New Roman"/>
          <w:sz w:val="28"/>
          <w:szCs w:val="28"/>
          <w:lang w:eastAsia="ru-RU"/>
        </w:rPr>
        <w:t>дств дл</w:t>
      </w:r>
      <w:proofErr w:type="gramEnd"/>
      <w:r w:rsidRPr="004C725B">
        <w:rPr>
          <w:rFonts w:ascii="Times New Roman" w:hAnsi="Times New Roman" w:cs="Times New Roman"/>
          <w:sz w:val="28"/>
          <w:szCs w:val="28"/>
          <w:lang w:eastAsia="ru-RU"/>
        </w:rPr>
        <w:t>я погрузочно-разгрузочных работ, телефона и пунктов приема и оформления заказов на твердое топливо от населения;</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5.1.9. копии документов, подтверждающих наличие топливных ресурсов (договора аренды или купли-продажи лесоматериалов).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5.2. Заявка на участие в Конкурсе представляется в письменной форме в запечатанном конверте с описью документов. При этом на конверте указывается наименование Конкурса, лот, на участие в котором подается данная заявка.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Все листы заявки на участие в лоте Конкурса должны быть прошиты и пронумерованы, скреплены печатью (при ее наличии) и подписаны заявителем или лицом, уполномоченным таким заявителем.</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5.3. Заявки на участие в Конкурсе, полученные после окончания срока подачи заявок на участие в Конкурсе, не рассматриваются.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5.4. При подготовке заявки и приложенных к ней документов, входящих в ее состав, не допускается использование факсимильной подписи.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5.5. Документы и их копии должны быть читаемыми. Подчистки и исправления в представляемых документах не допускаются.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 Требования к участникам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6.1. Участником Конкурса может быть любое юридическое лицо независимо от организационно-правовой формы, формы собственности, а также места происхождения капитала или любое физическое лицо, в том числе индивидуальный предприниматель, претендующее на заключение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Режим работы участников конкурса должен быть не менее пяти рабочих дней в неделю (подтверждается документом в соответствии с пунктом 5.1.5 раздела 5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6.2. К Конкурсу не допускается юридическое лицо или индивидуальный предприниматель, если: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на принадлежащее ему имущество наложен арест или имущество находится в залоге либо иным образом обременено правом третьих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его экономическая деятельность приостановлена или находится в процессе ликвидации;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юридическое лицо признано несостоятельным (банкротом).</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не имеющие базы (места) хранения твердого топлива (дров) на праве собственности или ином законном праве на территории Дальнереченского городского округа;</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отсутствие мест реализации твердого топлива (дров) на территории Дальнереченского городского округа;</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proofErr w:type="gramStart"/>
      <w:r w:rsidRPr="004C725B">
        <w:rPr>
          <w:rFonts w:ascii="Times New Roman" w:hAnsi="Times New Roman" w:cs="Times New Roman"/>
          <w:sz w:val="28"/>
          <w:szCs w:val="28"/>
          <w:lang w:eastAsia="ru-RU"/>
        </w:rPr>
        <w:t>- не имеющие документов, подтверждающих возможность обеспечивать жителей Дальнереченского городского округа твердым топливом (дровами);</w:t>
      </w:r>
      <w:proofErr w:type="gramEnd"/>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имеющие задолженность по обязательным платежам в бюджеты любого уровня и внебюджетные фонды за последний завершенный отчетный период;</w:t>
      </w:r>
    </w:p>
    <w:p w:rsidR="003007A5" w:rsidRPr="004C725B" w:rsidRDefault="003007A5" w:rsidP="00DB0674">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lastRenderedPageBreak/>
        <w:t>- наличия заявителя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6.3. Конкурсная комиссия имеет право проверять представленную Участниками информацию, запрашивать информацию у иных компетентных лиц.</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 Порядок, место, дата начала и дата окончания срока подачи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7.1. Участник вправе подать только одну заявку на 1 лот.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7.2. Каждый конверт с заявкой, поступивший в срок, указанный в конкурсной документации, регистрируется Уполномоченным органом  в журнале регистрации заявок на участие в Конкурсе с присвоением порядкового номера. По требованию Участника Конкурса, подавшего конверт с заявкой на участие в Конкурсе, Уполномоченный орган выдает расписку в получении конверта с такой заявкой с указанием даты и времени его получения.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7.3. Срок поступления заявки определяется по дате и времени её регистрации.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7.4. Прием заявок осуществляется по адресу: 692135, Приморский край, </w:t>
      </w:r>
      <w:proofErr w:type="gramStart"/>
      <w:r w:rsidRPr="004C725B">
        <w:rPr>
          <w:rFonts w:ascii="Times New Roman" w:hAnsi="Times New Roman" w:cs="Times New Roman"/>
          <w:sz w:val="28"/>
          <w:szCs w:val="28"/>
          <w:lang w:eastAsia="ru-RU"/>
        </w:rPr>
        <w:t>г</w:t>
      </w:r>
      <w:proofErr w:type="gramEnd"/>
      <w:r w:rsidRPr="004C725B">
        <w:rPr>
          <w:rFonts w:ascii="Times New Roman" w:hAnsi="Times New Roman" w:cs="Times New Roman"/>
          <w:sz w:val="28"/>
          <w:szCs w:val="28"/>
          <w:lang w:eastAsia="ru-RU"/>
        </w:rPr>
        <w:t xml:space="preserve">. Дальнереченск, ул. Победы, д. 13, </w:t>
      </w:r>
      <w:proofErr w:type="spellStart"/>
      <w:r w:rsidRPr="004C725B">
        <w:rPr>
          <w:rFonts w:ascii="Times New Roman" w:hAnsi="Times New Roman" w:cs="Times New Roman"/>
          <w:sz w:val="28"/>
          <w:szCs w:val="28"/>
          <w:lang w:eastAsia="ru-RU"/>
        </w:rPr>
        <w:t>каб</w:t>
      </w:r>
      <w:proofErr w:type="spellEnd"/>
      <w:r w:rsidRPr="004C725B">
        <w:rPr>
          <w:rFonts w:ascii="Times New Roman" w:hAnsi="Times New Roman" w:cs="Times New Roman"/>
          <w:sz w:val="28"/>
          <w:szCs w:val="28"/>
          <w:lang w:eastAsia="ru-RU"/>
        </w:rPr>
        <w:t>. 24 в рабочие дни (понедельник – пятница с 10:00 часов до 17:00 часов, перерыв на обед с 13:00 часов до 14:00 часов).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Дата начала срока подачи заявок: день, следующий за днем размещения на сайте Дальнереченского городского округа информационного извещения о проведении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Окончание срока подачи заявок: непосредственно до начала вскрытия конвертов с заявками на заседании конкурсной комиссии.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7.5. Процедура представления заявки на участие в Конкурсе должна проходить анонимно, чтобы Участники не имели сведений об участвующих в Конкурсе юридических лицах и индивидуальных предпринимателях. Лица, осуществляющие хранение конвертов с заявками, не вправе допускать повреждение таких конвертов и заявок до момента их вскрытия.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 Порядок и срок отзыва заявок на участие в Конкурсе, порядок внесения изменений в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8.1. Участник,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8.2. Заявки отзываются в следующем порядке.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Участник подает Уполномоченному органу в письменном виде уведомление об отзыве заявки на участие в Конкурсе,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дата, время и способ подачи заявки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lastRenderedPageBreak/>
        <w:t>Уведомление об отзыве заявки должно быть скреплено печатью и заверено подписью Участника Конкурса, подавшего заявку.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Уведомление об отзыве заявки подается по адресу для приема заявок,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После окончания срока подачи заявок на участие в Конкурсе заявки отзываются на заседании конкурсной комиссии непосредственно перед вскрытием конвертов с заявками по адресу,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8.3. Регистрация отзывов заявок на участие в Конкурсе производится в том же порядке, что и регистрация заявки.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8.4. После начала вскрытия конвертов с заявками отзыв заявок на участие в Конкурсе не допускается.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8.5. Изменения, внесенные в заявку, считаются неотъемлемой частью заявки на участие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8.6. Внесение изменений в заявку на участие в Конкурсе осуществляется в следующем порядке: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изменения заявок на участие в Конкурсе регистрируются в том же порядке, что и регистрация заявки;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изменения заявки подаются в запечатанном конверте. На соответствующем конверте указывается: «Изменение заявки на участие в Конкурсе (наименование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изменения заявки должны быть оформлены в порядке, установленном для оформления заявок;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изменения заявок подаются по адресу,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После окончания срока подачи заявок, изменения заявок на участие в Конкурсе подаются на заседании конкурсной комиссии непосредственно перед вскрытием конвертов с заявками по адресу, по которому осуществляется вскрытие конвертов с заявками, указанному в извещении о проведении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8.7. После начала вскрытия конвертов с заявками на участие в Конкурсе внесение изменений в заявки не допускается.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9. Порядок предоставления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9.1. </w:t>
      </w:r>
      <w:proofErr w:type="gramStart"/>
      <w:r w:rsidRPr="004C725B">
        <w:rPr>
          <w:rFonts w:ascii="Times New Roman" w:hAnsi="Times New Roman" w:cs="Times New Roman"/>
          <w:sz w:val="28"/>
          <w:szCs w:val="28"/>
          <w:lang w:eastAsia="ru-RU"/>
        </w:rPr>
        <w:t>Со дня, следующего за днем размещения на официальном сайте Дальнереченского городского округа (</w:t>
      </w:r>
      <w:r w:rsidRPr="004C725B">
        <w:rPr>
          <w:rFonts w:ascii="Times New Roman" w:hAnsi="Times New Roman" w:cs="Times New Roman"/>
          <w:sz w:val="28"/>
          <w:szCs w:val="28"/>
        </w:rPr>
        <w:t>http://dalnerokrug.ru</w:t>
      </w:r>
      <w:r w:rsidRPr="004C725B">
        <w:rPr>
          <w:rFonts w:ascii="Times New Roman" w:hAnsi="Times New Roman" w:cs="Times New Roman"/>
          <w:sz w:val="28"/>
          <w:szCs w:val="28"/>
          <w:lang w:eastAsia="ru-RU"/>
        </w:rPr>
        <w:t>) информационного извещения о проведении Конкурса Уполномоченный орган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информационном извещении о проведении Конкурса.</w:t>
      </w:r>
      <w:proofErr w:type="gramEnd"/>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9.2. Предоставление конкурсной документации до размещения на официальном сайте Дальнереченского городского округа информационного извещения о проведении Конкурса не допускается.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 Место, порядок, дата и время вскрытия конвертов с заявками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lastRenderedPageBreak/>
        <w:t>10.1. Конверты с заявками Участников вскрываются конкурсной комиссией в срок, указанный в информационном извещении о проведении Конкурса.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10.2. Вскрытие конвертов с заявками состоится публично на заседании конкурсной комиссии по адресу: 692135, Приморский край, </w:t>
      </w:r>
      <w:proofErr w:type="gramStart"/>
      <w:r w:rsidRPr="004C725B">
        <w:rPr>
          <w:rFonts w:ascii="Times New Roman" w:hAnsi="Times New Roman" w:cs="Times New Roman"/>
          <w:sz w:val="28"/>
          <w:szCs w:val="28"/>
          <w:lang w:eastAsia="ru-RU"/>
        </w:rPr>
        <w:t>г</w:t>
      </w:r>
      <w:proofErr w:type="gramEnd"/>
      <w:r w:rsidRPr="004C725B">
        <w:rPr>
          <w:rFonts w:ascii="Times New Roman" w:hAnsi="Times New Roman" w:cs="Times New Roman"/>
          <w:sz w:val="28"/>
          <w:szCs w:val="28"/>
          <w:lang w:eastAsia="ru-RU"/>
        </w:rPr>
        <w:t xml:space="preserve">. Дальнереченск, ул. Победы, д. 13,  </w:t>
      </w:r>
      <w:proofErr w:type="spellStart"/>
      <w:r w:rsidRPr="004C725B">
        <w:rPr>
          <w:rFonts w:ascii="Times New Roman" w:hAnsi="Times New Roman" w:cs="Times New Roman"/>
          <w:sz w:val="28"/>
          <w:szCs w:val="28"/>
          <w:lang w:eastAsia="ru-RU"/>
        </w:rPr>
        <w:t>каб</w:t>
      </w:r>
      <w:proofErr w:type="spellEnd"/>
      <w:r w:rsidRPr="004C725B">
        <w:rPr>
          <w:rFonts w:ascii="Times New Roman" w:hAnsi="Times New Roman" w:cs="Times New Roman"/>
          <w:sz w:val="28"/>
          <w:szCs w:val="28"/>
          <w:lang w:eastAsia="ru-RU"/>
        </w:rPr>
        <w:t>. 26.</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10.3. Не допускается проведение переговоров между конкурсной комиссией и Участником </w:t>
      </w:r>
      <w:proofErr w:type="gramStart"/>
      <w:r w:rsidRPr="004C725B">
        <w:rPr>
          <w:rFonts w:ascii="Times New Roman" w:hAnsi="Times New Roman" w:cs="Times New Roman"/>
          <w:sz w:val="28"/>
          <w:szCs w:val="28"/>
          <w:lang w:eastAsia="ru-RU"/>
        </w:rPr>
        <w:t>до вскрытия конвертов с заявкой на участие относительно оценки заявки Участника на участие в Конкурсе</w:t>
      </w:r>
      <w:proofErr w:type="gramEnd"/>
      <w:r w:rsidRPr="004C725B">
        <w:rPr>
          <w:rFonts w:ascii="Times New Roman" w:hAnsi="Times New Roman" w:cs="Times New Roman"/>
          <w:sz w:val="28"/>
          <w:szCs w:val="28"/>
          <w:lang w:eastAsia="ru-RU"/>
        </w:rPr>
        <w:t>.</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10.4. Конкурсной комиссией вскрываются конверты с заявками, которые поступили Уполномоченному органу. Конверты с заявками, полученные после начала процедуры вскрытия конвертов с заявками, считаются опоздавшими и не вскрываются и возвращаются представившему его Участнику.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10.5. При вскрытии конвертов объявляются и заносятся в протокол вскрытия конвертов с заявками: наименование (для юридического лица) либо фамилия, имя, отчество (для индивидуального предпринимателя) каждого Участника, </w:t>
      </w:r>
      <w:proofErr w:type="gramStart"/>
      <w:r w:rsidRPr="004C725B">
        <w:rPr>
          <w:rFonts w:ascii="Times New Roman" w:hAnsi="Times New Roman" w:cs="Times New Roman"/>
          <w:sz w:val="28"/>
          <w:szCs w:val="28"/>
          <w:lang w:eastAsia="ru-RU"/>
        </w:rPr>
        <w:t>конверт</w:t>
      </w:r>
      <w:proofErr w:type="gramEnd"/>
      <w:r w:rsidRPr="004C725B">
        <w:rPr>
          <w:rFonts w:ascii="Times New Roman" w:hAnsi="Times New Roman" w:cs="Times New Roman"/>
          <w:sz w:val="28"/>
          <w:szCs w:val="28"/>
          <w:lang w:eastAsia="ru-RU"/>
        </w:rPr>
        <w:t xml:space="preserve"> с заявкой которого вскрывается.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Копия протокола вскрытия конвертов с заявками размещается на официальном сайте Дальнереченского городского округа Уполномоченным органом в течение пяти рабочих дней со дня его подписания.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10.6. В случае установления факта подачи одним Участником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возвращаются такому Участнику.</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10.7. В случае</w:t>
      </w:r>
      <w:proofErr w:type="gramStart"/>
      <w:r w:rsidRPr="004C725B">
        <w:rPr>
          <w:rFonts w:ascii="Times New Roman" w:hAnsi="Times New Roman" w:cs="Times New Roman"/>
          <w:sz w:val="28"/>
          <w:szCs w:val="28"/>
          <w:lang w:eastAsia="ru-RU"/>
        </w:rPr>
        <w:t>,</w:t>
      </w:r>
      <w:proofErr w:type="gramEnd"/>
      <w:r w:rsidRPr="004C725B">
        <w:rPr>
          <w:rFonts w:ascii="Times New Roman" w:hAnsi="Times New Roman" w:cs="Times New Roman"/>
          <w:sz w:val="28"/>
          <w:szCs w:val="28"/>
          <w:lang w:eastAsia="ru-RU"/>
        </w:rPr>
        <w:t xml:space="preserve"> если по окончании срока подачи заявок не подано ни одной заявки, Конкурс признается несостоявшимся.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 Порядок рассмотрения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11.1. Конкурсная комиссия рассматривает заявки на соответствие требованиям, установленным настоящей конкурсной документацией, и соответствие Участников Конкурса требованиям, установленным разделом 6 настоящей конкурсной документации. Срок рассмотрения заявок не более пяти рабочих дней </w:t>
      </w:r>
      <w:proofErr w:type="gramStart"/>
      <w:r w:rsidRPr="004C725B">
        <w:rPr>
          <w:rFonts w:ascii="Times New Roman" w:hAnsi="Times New Roman" w:cs="Times New Roman"/>
          <w:sz w:val="28"/>
          <w:szCs w:val="28"/>
          <w:lang w:eastAsia="ru-RU"/>
        </w:rPr>
        <w:t>с даты подписания</w:t>
      </w:r>
      <w:proofErr w:type="gramEnd"/>
      <w:r w:rsidRPr="004C725B">
        <w:rPr>
          <w:rFonts w:ascii="Times New Roman" w:hAnsi="Times New Roman" w:cs="Times New Roman"/>
          <w:sz w:val="28"/>
          <w:szCs w:val="28"/>
          <w:lang w:eastAsia="ru-RU"/>
        </w:rPr>
        <w:t xml:space="preserve"> протокола вскрытия конвертов с заявками.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11.2. Конкурсная комиссия вправе потребовать от Участников разъяснения приложений к заявке на участие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11.3. По результатам рассмотрения заявок на участие в Конкурсе комиссией принимается решение: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 допуске Участника к участию в Конкурсе и о признании его Участником Конкурса;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об отказе в допуске Участника к участию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11.4. Участник не допускается комиссией к участию в Конкурсе в случаях: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непредставления Участником предусмотренных пунктом 5.1. настоящей конкурсной документации документов и информации, либо наличие в них недостоверной информации;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lastRenderedPageBreak/>
        <w:t xml:space="preserve">- несоответствия Участника требованиям, предусмотренным разделом 6 настоящей конкурсной документации;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несоответствия заявки и прилагаемых к ней документов требованиям, предусмотренным пунктом 5.1. настоящей конкурсной документации.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11.5. Решение оформляется протоколом рассмотрения заявок, который ведется конкурсной комиссией и подписывается всеми присутствующими на заседании членами конкурсной комиссии.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11.6. Протокол рассмотрения размещается Уполномоченным органом на официальном сайте Дальнереченского городского округа (</w:t>
      </w:r>
      <w:r w:rsidRPr="004C725B">
        <w:rPr>
          <w:rFonts w:ascii="Times New Roman" w:hAnsi="Times New Roman" w:cs="Times New Roman"/>
          <w:sz w:val="28"/>
          <w:szCs w:val="28"/>
        </w:rPr>
        <w:t>http://dalnerokrug.ru</w:t>
      </w:r>
      <w:r w:rsidRPr="004C725B">
        <w:rPr>
          <w:rFonts w:ascii="Times New Roman" w:hAnsi="Times New Roman" w:cs="Times New Roman"/>
          <w:sz w:val="28"/>
          <w:szCs w:val="28"/>
          <w:lang w:eastAsia="ru-RU"/>
        </w:rPr>
        <w:t>) в день, следующим за днем вскрытия конвертов.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11.7. </w:t>
      </w:r>
      <w:proofErr w:type="gramStart"/>
      <w:r w:rsidRPr="004C725B">
        <w:rPr>
          <w:rFonts w:ascii="Times New Roman" w:hAnsi="Times New Roman" w:cs="Times New Roman"/>
          <w:sz w:val="28"/>
          <w:szCs w:val="28"/>
          <w:lang w:eastAsia="ru-RU"/>
        </w:rPr>
        <w:t>Участникам, подавшим заявки на участие в Конкурсе и признанным Участниками Конкурса, и заявителям, подавшим заявки и не допущенным к участию в Конкурсе, направляются уведомления о принятых конкурсной комиссией решениях не позднее пяти рабочих дней с даты подписания протокола рассмотрения заявок.</w:t>
      </w:r>
      <w:proofErr w:type="gramEnd"/>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11.8. В случае</w:t>
      </w:r>
      <w:proofErr w:type="gramStart"/>
      <w:r w:rsidRPr="004C725B">
        <w:rPr>
          <w:rFonts w:ascii="Times New Roman" w:hAnsi="Times New Roman" w:cs="Times New Roman"/>
          <w:sz w:val="28"/>
          <w:szCs w:val="28"/>
          <w:lang w:eastAsia="ru-RU"/>
        </w:rPr>
        <w:t>,</w:t>
      </w:r>
      <w:proofErr w:type="gramEnd"/>
      <w:r w:rsidRPr="004C725B">
        <w:rPr>
          <w:rFonts w:ascii="Times New Roman" w:hAnsi="Times New Roman" w:cs="Times New Roman"/>
          <w:sz w:val="28"/>
          <w:szCs w:val="28"/>
          <w:lang w:eastAsia="ru-RU"/>
        </w:rPr>
        <w:t xml:space="preserve"> если на основании результатов рассмотрения заявок принято решение об отказе в допуске к участию в Конкурсе всех заявителей, подавших заявки, Конкурс признается несостоявшимся.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12. Критерии оценки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Комиссия осуществляет оценку и сопоставление заявок на участие в Конкурсе по следующим критериям: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Сопоставление Участников по розничной цене (подтверждается документом в соответствии с пунктом 5.1.1 раздела 5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 Порядок оценки и сопоставления заявок на участие в Конкурсе: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13.1. Конкурсная комиссия осуществляет оценку и сопоставление заявок, поданных Участниками, в соответствии со шкалой для оценки критериев сопоставления заявок на участие в Конкурсе согласно приложению № 4 к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13.2. Информация о рассмотрении, оценке и сопоставлении конкурсной комиссией заявки на участие в Конкурсе не подлежит раскрытию иным участникам или иным лицам.</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13.3. На основании результатов оценки и сопоставления заявок конкурсной комиссией каждой заявке на участие в лоте Конкурса присваивается порядковый номер в порядке уменьшения ее оценки. Заявке на участие в лоте Конкурса, получившей высшую оценку, присваивается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13.4. Конкурсная комиссия ведет протокол оценки и сопоставления заявок и подписывается всеми присутствующими на заседании членами конкурсной комиссии в день окончания рассмотрения, оценки и сопоставления заявок (протокол оценки).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13.5. Протокол оценки должен содержать следующие сведения: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месте, дате, времени рассмотрения, оценке и сопоставлении заявок;</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 о заявителях, подавших заявки, решении о допуске заявителя к участию в Конкурсе или об отказе в допуске заявителя к участию в Конкурсе с </w:t>
      </w:r>
      <w:r w:rsidRPr="004C725B">
        <w:rPr>
          <w:rFonts w:ascii="Times New Roman" w:hAnsi="Times New Roman" w:cs="Times New Roman"/>
          <w:sz w:val="28"/>
          <w:szCs w:val="28"/>
          <w:lang w:eastAsia="ru-RU"/>
        </w:rPr>
        <w:lastRenderedPageBreak/>
        <w:t xml:space="preserve">обоснованием такого решения и указанием причин отказа в допуске к участию в Конкурсе;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принятом на основании результатов оценки и сопоставления заявок решении о присвоении заявкам порядковых номеров;</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решении комиссии о присвоении заявкам количества баллов по предусмотренным критериям оценки заявок;</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о наименовании (для юридических лиц), фамилии, имени, отчестве (при наличии) (для индивидуальных предпринимателей), сведениях и почтовых адресах Участников, заявкам которых присвоен первый и второй номера.</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13.6. Протокол оценки размещается на официальном сайте Дальнереченского городского округа в срок не более 5 дней рабочих дней со дня его подписания.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13.7. Протокол оценки составляется в одном экземпляре и хранится у Уполномоченного орган. </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13.8. Для оценки заявки по всем критериям, установленным настоящей конкурсной документацией, осуществляется расчет итогового оценочного показателя по каждой заявке.</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13.9. Итоговый показатель заявки рассчитывается путем сложения показателей по каждому критерию оценки заявки, установленному в настоящей конкурсной документации.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13.10. Победителем Конкурса признается Участник, заявке которого присвоен первый номер.</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13.11. </w:t>
      </w:r>
      <w:proofErr w:type="gramStart"/>
      <w:r w:rsidRPr="004C725B">
        <w:rPr>
          <w:rFonts w:ascii="Times New Roman" w:hAnsi="Times New Roman" w:cs="Times New Roman"/>
          <w:sz w:val="28"/>
          <w:szCs w:val="28"/>
          <w:lang w:eastAsia="ru-RU"/>
        </w:rPr>
        <w:t>В случае если конкурсной комиссией в ходе рассмотрения заявок выявятся равнозначные по требованиям и критериям Участники Конкурса, победителем признается тот Участник, который предложил наименьшую стоимость розничной цены на твердое топливо с учетом доставки до места хранения, а в случае если указанная розничная цена Участников будет одинаковая, то победителем признается Участник, первый подавший заявку на участие в Конкурсе.</w:t>
      </w:r>
      <w:proofErr w:type="gramEnd"/>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14. Заключение Соглашения об организации снабжении населения Дальнереченского городского округа твердым топливом (дровами)</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 xml:space="preserve">14.1. По результатам Конкурса в течение 3 рабочих дней издается постановление администрации Дальнереченского городского округа о присвоении статуса </w:t>
      </w:r>
      <w:proofErr w:type="spellStart"/>
      <w:r w:rsidRPr="004C725B">
        <w:rPr>
          <w:rFonts w:ascii="Times New Roman" w:hAnsi="Times New Roman" w:cs="Times New Roman"/>
          <w:sz w:val="28"/>
          <w:szCs w:val="28"/>
          <w:lang w:eastAsia="ru-RU"/>
        </w:rPr>
        <w:t>топливоснабжающей</w:t>
      </w:r>
      <w:proofErr w:type="spellEnd"/>
      <w:r w:rsidRPr="004C725B">
        <w:rPr>
          <w:rFonts w:ascii="Times New Roman" w:hAnsi="Times New Roman" w:cs="Times New Roman"/>
          <w:sz w:val="28"/>
          <w:szCs w:val="28"/>
          <w:lang w:eastAsia="ru-RU"/>
        </w:rPr>
        <w:t xml:space="preserve"> организации для снабжения населения Дальнереченского городского округа твердым топливом (дровами) на время действия Соглашения.</w:t>
      </w:r>
    </w:p>
    <w:p w:rsidR="003007A5" w:rsidRPr="004C725B" w:rsidRDefault="003007A5" w:rsidP="00B50CD2">
      <w:pPr>
        <w:shd w:val="clear" w:color="auto" w:fill="FFFFFF"/>
        <w:spacing w:after="0" w:line="240" w:lineRule="auto"/>
        <w:ind w:firstLine="720"/>
        <w:jc w:val="both"/>
        <w:rPr>
          <w:rFonts w:ascii="Times New Roman" w:hAnsi="Times New Roman" w:cs="Times New Roman"/>
          <w:sz w:val="28"/>
          <w:szCs w:val="28"/>
          <w:lang w:eastAsia="ru-RU"/>
        </w:rPr>
      </w:pPr>
      <w:r w:rsidRPr="004C725B">
        <w:rPr>
          <w:rFonts w:ascii="Times New Roman" w:hAnsi="Times New Roman" w:cs="Times New Roman"/>
          <w:sz w:val="28"/>
          <w:szCs w:val="28"/>
          <w:lang w:eastAsia="ru-RU"/>
        </w:rPr>
        <w:t>14.2. С победителем Конкурса заключается Соглашение об организации снабжении населения Дальнереченского городского округа твердым топливом (дровами) на текущий год (приложение № 5 к настоящей конкурсной документации). Заключение Соглашения осуществляется в течение 2 рабочих дней со дня подписания протокола о результатах Конкурса. Соглашение составляется в двух экземплярах.</w:t>
      </w:r>
    </w:p>
    <w:p w:rsidR="003007A5" w:rsidRPr="004C725B" w:rsidRDefault="003007A5" w:rsidP="004C725B">
      <w:pPr>
        <w:widowControl w:val="0"/>
        <w:tabs>
          <w:tab w:val="left" w:pos="6379"/>
        </w:tabs>
        <w:suppressAutoHyphens/>
        <w:spacing w:after="0" w:line="240" w:lineRule="auto"/>
        <w:ind w:left="6379"/>
        <w:jc w:val="center"/>
        <w:rPr>
          <w:rFonts w:ascii="Times New Roman" w:hAnsi="Times New Roman" w:cs="Times New Roman"/>
          <w:lang w:eastAsia="zh-CN"/>
        </w:rPr>
      </w:pPr>
      <w:r w:rsidRPr="004C725B">
        <w:rPr>
          <w:rFonts w:ascii="Times New Roman" w:hAnsi="Times New Roman" w:cs="Times New Roman"/>
          <w:sz w:val="28"/>
          <w:szCs w:val="28"/>
        </w:rPr>
        <w:br w:type="page"/>
      </w:r>
      <w:r w:rsidRPr="004C725B">
        <w:rPr>
          <w:rFonts w:ascii="Times New Roman" w:hAnsi="Times New Roman" w:cs="Times New Roman"/>
          <w:lang w:eastAsia="zh-CN"/>
        </w:rPr>
        <w:lastRenderedPageBreak/>
        <w:t xml:space="preserve">Приложение № 1 </w:t>
      </w:r>
    </w:p>
    <w:p w:rsidR="003007A5" w:rsidRPr="004C725B" w:rsidRDefault="003007A5" w:rsidP="004C725B">
      <w:pPr>
        <w:widowControl w:val="0"/>
        <w:suppressAutoHyphens/>
        <w:spacing w:after="0" w:line="240" w:lineRule="auto"/>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4C725B">
      <w:pPr>
        <w:widowControl w:val="0"/>
        <w:suppressAutoHyphens/>
        <w:spacing w:after="0" w:line="240" w:lineRule="auto"/>
        <w:ind w:firstLine="709"/>
        <w:jc w:val="right"/>
        <w:rPr>
          <w:rFonts w:ascii="Times New Roman" w:hAnsi="Times New Roman" w:cs="Times New Roman"/>
          <w:lang w:eastAsia="zh-CN"/>
        </w:rPr>
      </w:pPr>
    </w:p>
    <w:p w:rsidR="003007A5" w:rsidRPr="004C725B" w:rsidRDefault="003007A5" w:rsidP="004C725B">
      <w:pPr>
        <w:widowControl w:val="0"/>
        <w:suppressAutoHyphens/>
        <w:spacing w:after="0" w:line="240" w:lineRule="auto"/>
        <w:ind w:firstLine="709"/>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Форма</w:t>
      </w:r>
    </w:p>
    <w:p w:rsidR="003007A5" w:rsidRPr="004C725B" w:rsidRDefault="003007A5" w:rsidP="004C725B">
      <w:pPr>
        <w:widowControl w:val="0"/>
        <w:suppressAutoHyphens/>
        <w:spacing w:after="0" w:line="240" w:lineRule="auto"/>
        <w:jc w:val="center"/>
        <w:rPr>
          <w:rFonts w:ascii="Times New Roman" w:hAnsi="Times New Roman" w:cs="Times New Roman"/>
          <w:b/>
          <w:bCs/>
          <w:sz w:val="26"/>
          <w:szCs w:val="26"/>
          <w:lang w:eastAsia="zh-CN"/>
        </w:rPr>
      </w:pP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Заявка</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 xml:space="preserve"> на участие в конкурсе по определению </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proofErr w:type="spellStart"/>
      <w:r w:rsidRPr="004C725B">
        <w:rPr>
          <w:rFonts w:ascii="Times New Roman" w:hAnsi="Times New Roman" w:cs="Times New Roman"/>
          <w:b/>
          <w:bCs/>
          <w:sz w:val="28"/>
          <w:szCs w:val="28"/>
          <w:lang w:eastAsia="zh-CN"/>
        </w:rPr>
        <w:t>топливоснабжающей</w:t>
      </w:r>
      <w:proofErr w:type="spellEnd"/>
      <w:r w:rsidRPr="004C725B">
        <w:rPr>
          <w:rFonts w:ascii="Times New Roman" w:hAnsi="Times New Roman" w:cs="Times New Roman"/>
          <w:b/>
          <w:bCs/>
          <w:sz w:val="28"/>
          <w:szCs w:val="28"/>
          <w:lang w:eastAsia="zh-CN"/>
        </w:rPr>
        <w:t xml:space="preserve"> организации для снабжения населения Дальнереченского городского округа твердым топливом (дровами), </w:t>
      </w:r>
    </w:p>
    <w:p w:rsidR="003007A5" w:rsidRPr="004C725B" w:rsidRDefault="003007A5" w:rsidP="004C725B">
      <w:pPr>
        <w:widowControl w:val="0"/>
        <w:suppressAutoHyphens/>
        <w:spacing w:after="0" w:line="240" w:lineRule="auto"/>
        <w:jc w:val="center"/>
        <w:rPr>
          <w:rFonts w:ascii="Times New Roman" w:hAnsi="Times New Roman" w:cs="Times New Roman"/>
          <w:b/>
          <w:bCs/>
          <w:sz w:val="28"/>
          <w:szCs w:val="28"/>
          <w:lang w:eastAsia="zh-CN"/>
        </w:rPr>
      </w:pPr>
      <w:r w:rsidRPr="004C725B">
        <w:rPr>
          <w:rFonts w:ascii="Times New Roman" w:hAnsi="Times New Roman" w:cs="Times New Roman"/>
          <w:b/>
          <w:bCs/>
          <w:sz w:val="28"/>
          <w:szCs w:val="28"/>
          <w:lang w:eastAsia="zh-CN"/>
        </w:rPr>
        <w:t>лот №__</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ind w:firstLine="708"/>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 xml:space="preserve">Изучив документацию о проведении открытого конкурса по определению </w:t>
      </w:r>
      <w:proofErr w:type="spellStart"/>
      <w:r w:rsidRPr="004C725B">
        <w:rPr>
          <w:rFonts w:ascii="Times New Roman" w:hAnsi="Times New Roman" w:cs="Times New Roman"/>
          <w:sz w:val="28"/>
          <w:szCs w:val="28"/>
          <w:lang w:eastAsia="zh-CN"/>
        </w:rPr>
        <w:t>топливоснабжающей</w:t>
      </w:r>
      <w:proofErr w:type="spellEnd"/>
      <w:r w:rsidRPr="004C725B">
        <w:rPr>
          <w:rFonts w:ascii="Times New Roman" w:hAnsi="Times New Roman" w:cs="Times New Roman"/>
          <w:sz w:val="28"/>
          <w:szCs w:val="28"/>
          <w:lang w:eastAsia="zh-CN"/>
        </w:rPr>
        <w:t xml:space="preserve"> организации для снабжения населения Дальнереченского городского округа твердым топливом (дровами)</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____________________________________________________________________</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vertAlign w:val="superscript"/>
          <w:lang w:eastAsia="zh-CN"/>
        </w:rPr>
      </w:pPr>
      <w:r w:rsidRPr="004C725B">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7A5" w:rsidRPr="004C725B" w:rsidRDefault="003007A5" w:rsidP="004C725B">
      <w:pPr>
        <w:widowControl w:val="0"/>
        <w:suppressAutoHyphens/>
        <w:spacing w:after="0" w:line="240" w:lineRule="auto"/>
        <w:jc w:val="center"/>
        <w:rPr>
          <w:rFonts w:ascii="Times New Roman" w:hAnsi="Times New Roman" w:cs="Times New Roman"/>
          <w:sz w:val="28"/>
          <w:szCs w:val="28"/>
          <w:lang w:eastAsia="zh-CN"/>
        </w:rPr>
      </w:pPr>
      <w:r w:rsidRPr="004C725B">
        <w:rPr>
          <w:rFonts w:ascii="Times New Roman" w:hAnsi="Times New Roman" w:cs="Times New Roman"/>
          <w:sz w:val="28"/>
          <w:szCs w:val="28"/>
          <w:vertAlign w:val="superscript"/>
          <w:lang w:eastAsia="zh-CN"/>
        </w:rPr>
        <w:t>(полное наименование, юридический адрес участника открытого Конкурса, ФИО руководителя, телефон)</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 xml:space="preserve">направляет настоящую заявку с пакетом необходимых документов для участия в открытом конкурсе по определению </w:t>
      </w:r>
      <w:proofErr w:type="spellStart"/>
      <w:r w:rsidRPr="004C725B">
        <w:rPr>
          <w:rFonts w:ascii="Times New Roman" w:hAnsi="Times New Roman" w:cs="Times New Roman"/>
          <w:sz w:val="28"/>
          <w:szCs w:val="28"/>
          <w:lang w:eastAsia="zh-CN"/>
        </w:rPr>
        <w:t>топливоснабжающей</w:t>
      </w:r>
      <w:proofErr w:type="spellEnd"/>
      <w:r w:rsidRPr="004C725B">
        <w:rPr>
          <w:rFonts w:ascii="Times New Roman" w:hAnsi="Times New Roman" w:cs="Times New Roman"/>
          <w:sz w:val="28"/>
          <w:szCs w:val="28"/>
          <w:lang w:eastAsia="zh-CN"/>
        </w:rPr>
        <w:t xml:space="preserve"> организации для снабжения населения Дальнереченского городского округа твердым топливом (дровами) (далее – открытый конкурс).</w:t>
      </w:r>
    </w:p>
    <w:p w:rsidR="003007A5" w:rsidRPr="004C725B" w:rsidRDefault="003007A5" w:rsidP="004C725B">
      <w:pPr>
        <w:widowControl w:val="0"/>
        <w:suppressAutoHyphens/>
        <w:spacing w:after="0" w:line="240" w:lineRule="auto"/>
        <w:ind w:firstLine="708"/>
        <w:rPr>
          <w:rFonts w:ascii="Times New Roman" w:hAnsi="Times New Roman" w:cs="Times New Roman"/>
          <w:sz w:val="28"/>
          <w:szCs w:val="28"/>
          <w:vertAlign w:val="superscript"/>
          <w:lang w:eastAsia="zh-CN"/>
        </w:rPr>
      </w:pPr>
      <w:r w:rsidRPr="004C725B">
        <w:rPr>
          <w:rFonts w:ascii="Times New Roman" w:hAnsi="Times New Roman" w:cs="Times New Roman"/>
          <w:sz w:val="28"/>
          <w:szCs w:val="28"/>
          <w:lang w:eastAsia="zh-CN"/>
        </w:rPr>
        <w:t>Настоящей заявкой подтверждаем, что в отношении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7A5" w:rsidRPr="004C725B" w:rsidRDefault="003007A5" w:rsidP="004C725B">
      <w:pPr>
        <w:widowControl w:val="0"/>
        <w:suppressAutoHyphens/>
        <w:spacing w:after="0" w:line="240" w:lineRule="auto"/>
        <w:jc w:val="center"/>
        <w:rPr>
          <w:rFonts w:ascii="Times New Roman" w:hAnsi="Times New Roman" w:cs="Times New Roman"/>
          <w:sz w:val="28"/>
          <w:szCs w:val="28"/>
          <w:lang w:eastAsia="zh-CN"/>
        </w:rPr>
      </w:pPr>
      <w:r w:rsidRPr="004C725B">
        <w:rPr>
          <w:rFonts w:ascii="Times New Roman" w:hAnsi="Times New Roman" w:cs="Times New Roman"/>
          <w:sz w:val="28"/>
          <w:szCs w:val="28"/>
          <w:vertAlign w:val="superscript"/>
          <w:lang w:eastAsia="zh-CN"/>
        </w:rPr>
        <w:t>(наименование участника открытого Конкурса)</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r w:rsidRPr="004C725B">
        <w:rPr>
          <w:rFonts w:ascii="Times New Roman" w:hAnsi="Times New Roman" w:cs="Times New Roman"/>
          <w:sz w:val="28"/>
          <w:szCs w:val="28"/>
          <w:lang w:eastAsia="zh-CN"/>
        </w:rPr>
        <w:t xml:space="preserve">не проводится процедура ликвидации, отсутствует решение арбитражного суда о признании банкротом и об открытии конкурсного производства, на день подачи заявки на участие в открытом конкурсе деятельность не приостановлена в порядке, предусмотренном Кодексом Российской Федерации об административных правонарушениях. Настоящей заявкой гарантируем достоверность представленной нами в заявке информации и подтверждаем право организатора конкурса запрашивать у нас информацию, уточняющую представленные нами в ней сведения, в том числе сведения о соисполнителях. Настоящим подтверждаем, что </w:t>
      </w:r>
      <w:proofErr w:type="gramStart"/>
      <w:r w:rsidRPr="004C725B">
        <w:rPr>
          <w:rFonts w:ascii="Times New Roman" w:hAnsi="Times New Roman" w:cs="Times New Roman"/>
          <w:sz w:val="28"/>
          <w:szCs w:val="28"/>
          <w:lang w:eastAsia="zh-CN"/>
        </w:rPr>
        <w:t>ознакомлены</w:t>
      </w:r>
      <w:proofErr w:type="gramEnd"/>
      <w:r w:rsidRPr="004C725B">
        <w:rPr>
          <w:rFonts w:ascii="Times New Roman" w:hAnsi="Times New Roman" w:cs="Times New Roman"/>
          <w:sz w:val="28"/>
          <w:szCs w:val="28"/>
          <w:lang w:eastAsia="zh-CN"/>
        </w:rPr>
        <w:t xml:space="preserve"> с условиями открытого конкурса.</w:t>
      </w:r>
    </w:p>
    <w:p w:rsidR="003007A5" w:rsidRPr="004C725B" w:rsidRDefault="003007A5" w:rsidP="004C725B">
      <w:pPr>
        <w:widowControl w:val="0"/>
        <w:suppressAutoHyphens/>
        <w:spacing w:after="0" w:line="240" w:lineRule="auto"/>
        <w:jc w:val="both"/>
        <w:rPr>
          <w:rFonts w:ascii="Times New Roman" w:hAnsi="Times New Roman" w:cs="Times New Roman"/>
          <w:sz w:val="28"/>
          <w:szCs w:val="28"/>
          <w:lang w:eastAsia="zh-CN"/>
        </w:rPr>
      </w:pPr>
    </w:p>
    <w:p w:rsidR="003007A5" w:rsidRPr="004C725B" w:rsidRDefault="003007A5" w:rsidP="004C725B">
      <w:pPr>
        <w:widowControl w:val="0"/>
        <w:suppressAutoHyphens/>
        <w:spacing w:after="0" w:line="240" w:lineRule="auto"/>
        <w:jc w:val="both"/>
        <w:rPr>
          <w:rFonts w:ascii="Times New Roman" w:hAnsi="Times New Roman" w:cs="Times New Roman"/>
          <w:b/>
          <w:bCs/>
          <w:sz w:val="28"/>
          <w:szCs w:val="28"/>
          <w:lang w:eastAsia="zh-CN"/>
        </w:rPr>
      </w:pPr>
      <w:r w:rsidRPr="004C725B">
        <w:rPr>
          <w:rFonts w:ascii="Times New Roman" w:hAnsi="Times New Roman" w:cs="Times New Roman"/>
          <w:sz w:val="28"/>
          <w:szCs w:val="28"/>
          <w:lang w:eastAsia="zh-CN"/>
        </w:rPr>
        <w:t>К настоящей заявке прилагаются документы согласно описи на _____ стр.</w:t>
      </w:r>
    </w:p>
    <w:p w:rsidR="003007A5" w:rsidRPr="004C725B" w:rsidRDefault="003007A5" w:rsidP="004C725B">
      <w:pPr>
        <w:widowControl w:val="0"/>
        <w:suppressAutoHyphens/>
        <w:jc w:val="both"/>
        <w:rPr>
          <w:rFonts w:ascii="Times New Roman" w:hAnsi="Times New Roman" w:cs="Times New Roman"/>
          <w:b/>
          <w:bCs/>
          <w:sz w:val="28"/>
          <w:szCs w:val="28"/>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5C3BC6">
      <w:pPr>
        <w:widowControl w:val="0"/>
        <w:suppressAutoHyphens/>
        <w:spacing w:after="0"/>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lastRenderedPageBreak/>
        <w:t>Форма</w:t>
      </w:r>
    </w:p>
    <w:p w:rsidR="003007A5" w:rsidRPr="005C3BC6" w:rsidRDefault="003007A5" w:rsidP="005C3BC6">
      <w:pPr>
        <w:widowControl w:val="0"/>
        <w:suppressAutoHyphens/>
        <w:spacing w:after="0"/>
        <w:jc w:val="center"/>
        <w:rPr>
          <w:rFonts w:ascii="Times New Roman" w:hAnsi="Times New Roman" w:cs="Times New Roman"/>
          <w:b/>
          <w:bCs/>
          <w:sz w:val="28"/>
          <w:szCs w:val="28"/>
          <w:lang w:eastAsia="zh-CN"/>
        </w:rPr>
      </w:pPr>
      <w:r w:rsidRPr="005C3BC6">
        <w:rPr>
          <w:rFonts w:ascii="Times New Roman" w:hAnsi="Times New Roman" w:cs="Times New Roman"/>
          <w:b/>
          <w:bCs/>
          <w:sz w:val="28"/>
          <w:szCs w:val="28"/>
          <w:lang w:eastAsia="zh-CN"/>
        </w:rPr>
        <w:t>Опись документов</w:t>
      </w:r>
    </w:p>
    <w:p w:rsidR="003007A5" w:rsidRPr="004C725B" w:rsidRDefault="003007A5" w:rsidP="005C3BC6">
      <w:pPr>
        <w:widowControl w:val="0"/>
        <w:suppressAutoHyphens/>
        <w:spacing w:after="0"/>
        <w:ind w:firstLine="720"/>
        <w:jc w:val="center"/>
        <w:rPr>
          <w:rFonts w:ascii="Times New Roman" w:hAnsi="Times New Roman" w:cs="Times New Roman"/>
          <w:b/>
          <w:bCs/>
          <w:sz w:val="26"/>
          <w:szCs w:val="26"/>
          <w:lang w:eastAsia="zh-CN"/>
        </w:rPr>
      </w:pPr>
    </w:p>
    <w:tbl>
      <w:tblPr>
        <w:tblW w:w="0" w:type="auto"/>
        <w:tblInd w:w="-52" w:type="dxa"/>
        <w:tblLayout w:type="fixed"/>
        <w:tblCellMar>
          <w:top w:w="102" w:type="dxa"/>
          <w:left w:w="47" w:type="dxa"/>
          <w:bottom w:w="102" w:type="dxa"/>
          <w:right w:w="62" w:type="dxa"/>
        </w:tblCellMar>
        <w:tblLook w:val="0000"/>
      </w:tblPr>
      <w:tblGrid>
        <w:gridCol w:w="680"/>
        <w:gridCol w:w="5556"/>
        <w:gridCol w:w="3209"/>
      </w:tblGrid>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pacing w:after="0"/>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 xml:space="preserve">№ </w:t>
            </w:r>
            <w:proofErr w:type="spellStart"/>
            <w:proofErr w:type="gramStart"/>
            <w:r w:rsidRPr="004C725B">
              <w:rPr>
                <w:rFonts w:ascii="Times New Roman" w:hAnsi="Times New Roman" w:cs="Times New Roman"/>
                <w:sz w:val="26"/>
                <w:szCs w:val="26"/>
                <w:lang w:eastAsia="zh-CN"/>
              </w:rPr>
              <w:t>п</w:t>
            </w:r>
            <w:proofErr w:type="spellEnd"/>
            <w:proofErr w:type="gramEnd"/>
            <w:r w:rsidRPr="004C725B">
              <w:rPr>
                <w:rFonts w:ascii="Times New Roman" w:hAnsi="Times New Roman" w:cs="Times New Roman"/>
                <w:sz w:val="26"/>
                <w:szCs w:val="26"/>
                <w:lang w:eastAsia="zh-CN"/>
              </w:rPr>
              <w:t>/</w:t>
            </w:r>
            <w:proofErr w:type="spellStart"/>
            <w:r w:rsidRPr="004C725B">
              <w:rPr>
                <w:rFonts w:ascii="Times New Roman" w:hAnsi="Times New Roman" w:cs="Times New Roman"/>
                <w:sz w:val="26"/>
                <w:szCs w:val="26"/>
                <w:lang w:eastAsia="zh-CN"/>
              </w:rPr>
              <w:t>п</w:t>
            </w:r>
            <w:proofErr w:type="spellEnd"/>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pacing w:after="0"/>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Наименование</w:t>
            </w: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pacing w:after="0"/>
              <w:ind w:firstLine="81"/>
              <w:jc w:val="center"/>
              <w:rPr>
                <w:rFonts w:ascii="Times New Roman" w:hAnsi="Times New Roman" w:cs="Times New Roman"/>
                <w:sz w:val="20"/>
                <w:szCs w:val="20"/>
                <w:lang w:eastAsia="zh-CN"/>
              </w:rPr>
            </w:pPr>
            <w:r w:rsidRPr="004C725B">
              <w:rPr>
                <w:rFonts w:ascii="Times New Roman" w:hAnsi="Times New Roman" w:cs="Times New Roman"/>
                <w:sz w:val="26"/>
                <w:szCs w:val="26"/>
                <w:lang w:eastAsia="zh-CN"/>
              </w:rPr>
              <w:t>Количество страниц</w:t>
            </w: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r w:rsidR="003007A5" w:rsidRPr="004C725B" w:rsidTr="00437757">
        <w:tc>
          <w:tcPr>
            <w:tcW w:w="680"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5556" w:type="dxa"/>
            <w:tcBorders>
              <w:top w:val="single" w:sz="4" w:space="0" w:color="00000A"/>
              <w:left w:val="single" w:sz="4" w:space="0" w:color="00000A"/>
              <w:bottom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c>
          <w:tcPr>
            <w:tcW w:w="3209" w:type="dxa"/>
            <w:tcBorders>
              <w:top w:val="single" w:sz="4" w:space="0" w:color="00000A"/>
              <w:left w:val="single" w:sz="4" w:space="0" w:color="00000A"/>
              <w:bottom w:val="single" w:sz="4" w:space="0" w:color="00000A"/>
              <w:right w:val="single" w:sz="4" w:space="0" w:color="00000A"/>
            </w:tcBorders>
          </w:tcPr>
          <w:p w:rsidR="003007A5" w:rsidRPr="004C725B" w:rsidRDefault="003007A5" w:rsidP="005C3BC6">
            <w:pPr>
              <w:widowControl w:val="0"/>
              <w:suppressAutoHyphens/>
              <w:snapToGrid w:val="0"/>
              <w:spacing w:after="0"/>
              <w:ind w:firstLine="720"/>
              <w:jc w:val="both"/>
              <w:rPr>
                <w:rFonts w:ascii="Times New Roman" w:hAnsi="Times New Roman" w:cs="Times New Roman"/>
                <w:sz w:val="20"/>
                <w:szCs w:val="20"/>
                <w:lang w:eastAsia="zh-CN"/>
              </w:rPr>
            </w:pPr>
          </w:p>
        </w:tc>
      </w:tr>
    </w:tbl>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jc w:val="both"/>
        <w:rPr>
          <w:rFonts w:ascii="Times New Roman" w:hAnsi="Times New Roman" w:cs="Times New Roman"/>
          <w:sz w:val="20"/>
          <w:szCs w:val="20"/>
          <w:lang w:eastAsia="zh-CN"/>
        </w:rPr>
      </w:pPr>
      <w:r w:rsidRPr="004C725B">
        <w:rPr>
          <w:rFonts w:ascii="Times New Roman" w:hAnsi="Times New Roman" w:cs="Times New Roman"/>
          <w:sz w:val="26"/>
          <w:szCs w:val="26"/>
          <w:lang w:eastAsia="zh-CN"/>
        </w:rPr>
        <w:t>Руководитель организации____________________    __________________________</w:t>
      </w:r>
    </w:p>
    <w:p w:rsidR="003007A5" w:rsidRPr="004C725B" w:rsidRDefault="003007A5" w:rsidP="004C725B">
      <w:pPr>
        <w:widowControl w:val="0"/>
        <w:suppressAutoHyphens/>
        <w:jc w:val="both"/>
        <w:rPr>
          <w:rFonts w:ascii="Times New Roman" w:hAnsi="Times New Roman" w:cs="Times New Roman"/>
          <w:sz w:val="26"/>
          <w:szCs w:val="26"/>
          <w:lang w:eastAsia="zh-CN"/>
        </w:rPr>
      </w:pPr>
      <w:r w:rsidRPr="004C725B">
        <w:rPr>
          <w:rFonts w:ascii="Times New Roman" w:hAnsi="Times New Roman" w:cs="Times New Roman"/>
          <w:sz w:val="20"/>
          <w:szCs w:val="20"/>
          <w:lang w:eastAsia="zh-CN"/>
        </w:rPr>
        <w:t xml:space="preserve">                                                                              подпись                                                   ФИО</w:t>
      </w:r>
    </w:p>
    <w:p w:rsidR="003007A5" w:rsidRPr="004C725B" w:rsidRDefault="003007A5" w:rsidP="004C725B">
      <w:pPr>
        <w:widowControl w:val="0"/>
        <w:suppressAutoHyphens/>
        <w:jc w:val="both"/>
        <w:rPr>
          <w:rFonts w:ascii="Times New Roman" w:hAnsi="Times New Roman" w:cs="Times New Roman"/>
          <w:b/>
          <w:bCs/>
          <w:sz w:val="26"/>
          <w:szCs w:val="26"/>
          <w:lang w:eastAsia="zh-CN"/>
        </w:rPr>
      </w:pPr>
      <w:r w:rsidRPr="004C725B">
        <w:rPr>
          <w:rFonts w:ascii="Times New Roman" w:hAnsi="Times New Roman" w:cs="Times New Roman"/>
          <w:sz w:val="26"/>
          <w:szCs w:val="26"/>
          <w:lang w:eastAsia="zh-CN"/>
        </w:rPr>
        <w:t>(ИП, юридическое лицо)</w:t>
      </w: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5C3BC6" w:rsidRDefault="00D45D42" w:rsidP="005C3BC6">
      <w:pPr>
        <w:widowControl w:val="0"/>
        <w:suppressAutoHyphens/>
        <w:spacing w:after="0"/>
        <w:ind w:left="6379"/>
        <w:jc w:val="center"/>
        <w:rPr>
          <w:rFonts w:ascii="Times New Roman" w:hAnsi="Times New Roman" w:cs="Times New Roman"/>
          <w:lang w:eastAsia="zh-CN"/>
        </w:rPr>
      </w:pPr>
      <w:r>
        <w:rPr>
          <w:rFonts w:ascii="Times New Roman" w:hAnsi="Times New Roman" w:cs="Times New Roman"/>
          <w:lang w:eastAsia="zh-CN"/>
        </w:rPr>
        <w:br w:type="page"/>
      </w:r>
      <w:r w:rsidR="003007A5" w:rsidRPr="005C3BC6">
        <w:rPr>
          <w:rFonts w:ascii="Times New Roman" w:hAnsi="Times New Roman" w:cs="Times New Roman"/>
          <w:lang w:eastAsia="zh-CN"/>
        </w:rPr>
        <w:lastRenderedPageBreak/>
        <w:t>Приложение № 2</w:t>
      </w:r>
    </w:p>
    <w:p w:rsidR="003007A5" w:rsidRPr="005C3BC6" w:rsidRDefault="003007A5" w:rsidP="005C3BC6">
      <w:pPr>
        <w:widowControl w:val="0"/>
        <w:suppressAutoHyphens/>
        <w:spacing w:after="0"/>
        <w:ind w:left="6379"/>
        <w:jc w:val="center"/>
        <w:rPr>
          <w:rFonts w:ascii="Times New Roman" w:hAnsi="Times New Roman" w:cs="Times New Roman"/>
          <w:lang w:eastAsia="zh-CN"/>
        </w:rPr>
      </w:pPr>
      <w:r w:rsidRPr="005C3BC6">
        <w:rPr>
          <w:rFonts w:ascii="Times New Roman" w:hAnsi="Times New Roman" w:cs="Times New Roman"/>
          <w:lang w:eastAsia="zh-CN"/>
        </w:rPr>
        <w:t>к конкурсной документации</w:t>
      </w:r>
    </w:p>
    <w:p w:rsidR="003007A5" w:rsidRPr="005C3BC6" w:rsidRDefault="003007A5" w:rsidP="005C3BC6">
      <w:pPr>
        <w:widowControl w:val="0"/>
        <w:suppressAutoHyphens/>
        <w:spacing w:after="0"/>
        <w:ind w:firstLine="709"/>
        <w:rPr>
          <w:rFonts w:ascii="Times New Roman" w:hAnsi="Times New Roman" w:cs="Times New Roman"/>
          <w:b/>
          <w:bCs/>
          <w:sz w:val="26"/>
          <w:szCs w:val="26"/>
          <w:lang w:eastAsia="zh-CN"/>
        </w:rPr>
      </w:pPr>
      <w:r w:rsidRPr="005C3BC6">
        <w:rPr>
          <w:rFonts w:ascii="Times New Roman" w:hAnsi="Times New Roman" w:cs="Times New Roman"/>
          <w:b/>
          <w:bCs/>
          <w:sz w:val="26"/>
          <w:szCs w:val="26"/>
          <w:lang w:eastAsia="zh-CN"/>
        </w:rPr>
        <w:t>Форма</w:t>
      </w:r>
    </w:p>
    <w:p w:rsidR="003007A5" w:rsidRPr="005C3BC6" w:rsidRDefault="003007A5" w:rsidP="005C3BC6">
      <w:pPr>
        <w:widowControl w:val="0"/>
        <w:suppressAutoHyphens/>
        <w:spacing w:after="0"/>
        <w:jc w:val="center"/>
        <w:rPr>
          <w:rFonts w:ascii="Times New Roman" w:hAnsi="Times New Roman" w:cs="Times New Roman"/>
          <w:sz w:val="26"/>
          <w:szCs w:val="26"/>
          <w:lang w:eastAsia="zh-CN"/>
        </w:rPr>
      </w:pPr>
      <w:r w:rsidRPr="005C3BC6">
        <w:rPr>
          <w:rFonts w:ascii="Times New Roman" w:hAnsi="Times New Roman" w:cs="Times New Roman"/>
          <w:b/>
          <w:bCs/>
          <w:sz w:val="26"/>
          <w:szCs w:val="26"/>
          <w:lang w:eastAsia="zh-CN"/>
        </w:rPr>
        <w:t>Заявление</w:t>
      </w:r>
    </w:p>
    <w:p w:rsidR="003007A5" w:rsidRPr="005C3BC6" w:rsidRDefault="003007A5" w:rsidP="005C3BC6">
      <w:pPr>
        <w:widowControl w:val="0"/>
        <w:suppressAutoHyphens/>
        <w:spacing w:after="0"/>
        <w:jc w:val="center"/>
        <w:rPr>
          <w:rFonts w:ascii="Times New Roman" w:hAnsi="Times New Roman" w:cs="Times New Roman"/>
          <w:sz w:val="26"/>
          <w:szCs w:val="26"/>
          <w:lang w:eastAsia="zh-CN"/>
        </w:rPr>
      </w:pPr>
      <w:r w:rsidRPr="005C3BC6">
        <w:rPr>
          <w:rFonts w:ascii="Times New Roman" w:hAnsi="Times New Roman" w:cs="Times New Roman"/>
          <w:sz w:val="26"/>
          <w:szCs w:val="26"/>
          <w:lang w:eastAsia="zh-CN"/>
        </w:rPr>
        <w:t>(для индивидуального предпринимателя)</w:t>
      </w:r>
    </w:p>
    <w:p w:rsidR="003007A5" w:rsidRPr="005C3BC6" w:rsidRDefault="003007A5" w:rsidP="005C3BC6">
      <w:pPr>
        <w:widowControl w:val="0"/>
        <w:suppressAutoHyphens/>
        <w:spacing w:after="0"/>
        <w:ind w:firstLine="720"/>
        <w:jc w:val="both"/>
        <w:rPr>
          <w:rFonts w:ascii="Times New Roman" w:hAnsi="Times New Roman" w:cs="Times New Roman"/>
          <w:sz w:val="26"/>
          <w:szCs w:val="26"/>
          <w:lang w:eastAsia="zh-CN"/>
        </w:rPr>
      </w:pPr>
    </w:p>
    <w:tbl>
      <w:tblPr>
        <w:tblW w:w="10006" w:type="dxa"/>
        <w:tblInd w:w="-52" w:type="dxa"/>
        <w:tblLayout w:type="fixed"/>
        <w:tblCellMar>
          <w:top w:w="102" w:type="dxa"/>
          <w:left w:w="47" w:type="dxa"/>
          <w:bottom w:w="102" w:type="dxa"/>
          <w:right w:w="62" w:type="dxa"/>
        </w:tblCellMar>
        <w:tblLook w:val="0000"/>
      </w:tblPr>
      <w:tblGrid>
        <w:gridCol w:w="505"/>
        <w:gridCol w:w="9501"/>
      </w:tblGrid>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Фамилия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2</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Имя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3</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Отчество</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4</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Паспортные данные: серия _____________, № ________________, </w:t>
            </w:r>
            <w:proofErr w:type="gramStart"/>
            <w:r w:rsidRPr="005C3BC6">
              <w:rPr>
                <w:rFonts w:ascii="Times New Roman" w:hAnsi="Times New Roman" w:cs="Times New Roman"/>
                <w:lang w:eastAsia="zh-CN"/>
              </w:rPr>
              <w:t>выдан</w:t>
            </w:r>
            <w:proofErr w:type="gramEnd"/>
            <w:r w:rsidRPr="005C3BC6">
              <w:rPr>
                <w:rFonts w:ascii="Times New Roman" w:hAnsi="Times New Roman" w:cs="Times New Roman"/>
                <w:lang w:eastAsia="zh-CN"/>
              </w:rPr>
              <w:t xml:space="preserve"> _____________________________________________, дата 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5</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Дата рождения</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6</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Место регистрации и проживания ________________________________________________________________________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7</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Телефон</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8</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Свидетельство о государственной регистрации в качестве индивидуального предпринимателя (кем выдано, номер, дата выдачи) _______________________________________________________________________</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9</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ИНН</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10</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Сведения об отсутствии задолженности по выплате заработной платы работникам более одного месяца (подтверждаются справкой </w:t>
            </w:r>
            <w:r w:rsidRPr="005C3BC6">
              <w:rPr>
                <w:rFonts w:ascii="Times New Roman" w:hAnsi="Times New Roman" w:cs="Times New Roman"/>
                <w:lang w:eastAsia="ru-RU"/>
              </w:rPr>
              <w:t>об отсутствии задолженности по выплате заработной платы работникам более одного месяца)</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11</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 xml:space="preserve">Сведения о предлагаемой экономически обоснованной цене реализации населению твердого топлива (дров) без учета доставки (подтверждаются </w:t>
            </w:r>
            <w:r w:rsidRPr="005C3BC6">
              <w:rPr>
                <w:rFonts w:ascii="Times New Roman" w:hAnsi="Times New Roman" w:cs="Times New Roman"/>
                <w:lang w:eastAsia="ru-RU"/>
              </w:rPr>
              <w:t xml:space="preserve">расчетом (калькуляцией) розничных цен на твердое топливо (дрова) на территории </w:t>
            </w:r>
            <w:r w:rsidRPr="005C3BC6">
              <w:rPr>
                <w:rFonts w:ascii="Times New Roman" w:hAnsi="Times New Roman" w:cs="Times New Roman"/>
                <w:lang w:eastAsia="zh-CN"/>
              </w:rPr>
              <w:t>Дальнереченского городского округа</w:t>
            </w:r>
            <w:r w:rsidRPr="005C3BC6">
              <w:rPr>
                <w:rFonts w:ascii="Times New Roman" w:hAnsi="Times New Roman" w:cs="Times New Roman"/>
                <w:lang w:eastAsia="ru-RU"/>
              </w:rPr>
              <w:t>)</w:t>
            </w:r>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12</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proofErr w:type="gramStart"/>
            <w:r w:rsidRPr="005C3BC6">
              <w:rPr>
                <w:rFonts w:ascii="Times New Roman" w:hAnsi="Times New Roman" w:cs="Times New Roman"/>
                <w:lang w:eastAsia="zh-CN"/>
              </w:rPr>
              <w:t xml:space="preserve">Сведения о предлагаемой цене доставки 1 куб. м твердого топлива (дров) (подтверждаются </w:t>
            </w:r>
            <w:r w:rsidRPr="005C3BC6">
              <w:rPr>
                <w:rFonts w:ascii="Times New Roman" w:hAnsi="Times New Roman" w:cs="Times New Roman"/>
                <w:lang w:eastAsia="ru-RU"/>
              </w:rPr>
              <w:t>расчетом (калькуляцией)</w:t>
            </w:r>
            <w:r w:rsidRPr="005C3BC6">
              <w:rPr>
                <w:rFonts w:ascii="Times New Roman" w:hAnsi="Times New Roman" w:cs="Times New Roman"/>
                <w:lang w:eastAsia="zh-CN"/>
              </w:rPr>
              <w:t xml:space="preserve"> цены доставки </w:t>
            </w:r>
            <w:r w:rsidRPr="005C3BC6">
              <w:rPr>
                <w:rFonts w:ascii="Times New Roman" w:hAnsi="Times New Roman" w:cs="Times New Roman"/>
                <w:lang w:eastAsia="ru-RU"/>
              </w:rPr>
              <w:t>твердого топлива (дров) от места складирования (руб. / куб. м / км)</w:t>
            </w:r>
            <w:proofErr w:type="gramEnd"/>
          </w:p>
        </w:tc>
      </w:tr>
      <w:tr w:rsidR="003007A5" w:rsidRPr="005C3BC6" w:rsidTr="00437757">
        <w:tc>
          <w:tcPr>
            <w:tcW w:w="505" w:type="dxa"/>
            <w:tcBorders>
              <w:top w:val="single" w:sz="4" w:space="0" w:color="00000A"/>
              <w:left w:val="single" w:sz="4" w:space="0" w:color="00000A"/>
              <w:bottom w:val="single" w:sz="4" w:space="0" w:color="00000A"/>
            </w:tcBorders>
          </w:tcPr>
          <w:p w:rsidR="003007A5" w:rsidRPr="005C3BC6" w:rsidRDefault="003007A5" w:rsidP="005C3BC6">
            <w:pPr>
              <w:widowControl w:val="0"/>
              <w:suppressAutoHyphens/>
              <w:spacing w:after="0"/>
              <w:ind w:right="49"/>
              <w:jc w:val="center"/>
              <w:rPr>
                <w:rFonts w:ascii="Times New Roman" w:hAnsi="Times New Roman" w:cs="Times New Roman"/>
                <w:lang w:eastAsia="zh-CN"/>
              </w:rPr>
            </w:pPr>
            <w:r w:rsidRPr="005C3BC6">
              <w:rPr>
                <w:rFonts w:ascii="Times New Roman" w:hAnsi="Times New Roman" w:cs="Times New Roman"/>
                <w:lang w:eastAsia="zh-CN"/>
              </w:rPr>
              <w:t>13</w:t>
            </w:r>
          </w:p>
        </w:tc>
        <w:tc>
          <w:tcPr>
            <w:tcW w:w="9501" w:type="dxa"/>
            <w:tcBorders>
              <w:top w:val="single" w:sz="4" w:space="0" w:color="00000A"/>
              <w:left w:val="single" w:sz="4" w:space="0" w:color="00000A"/>
              <w:bottom w:val="single" w:sz="4" w:space="0" w:color="00000A"/>
              <w:right w:val="single" w:sz="4" w:space="0" w:color="00000A"/>
            </w:tcBorders>
          </w:tcPr>
          <w:p w:rsidR="003007A5" w:rsidRPr="005C3BC6" w:rsidRDefault="003007A5" w:rsidP="005C3BC6">
            <w:pPr>
              <w:widowControl w:val="0"/>
              <w:suppressAutoHyphens/>
              <w:spacing w:after="0"/>
              <w:rPr>
                <w:rFonts w:ascii="Times New Roman" w:hAnsi="Times New Roman" w:cs="Times New Roman"/>
                <w:lang w:eastAsia="zh-CN"/>
              </w:rPr>
            </w:pPr>
            <w:r w:rsidRPr="005C3BC6">
              <w:rPr>
                <w:rFonts w:ascii="Times New Roman" w:hAnsi="Times New Roman" w:cs="Times New Roman"/>
                <w:lang w:eastAsia="zh-CN"/>
              </w:rPr>
              <w:t>Сведения о наличии пункта приема (помещение) граждан для оформления документов, необходимых для обеспечения населения твердым топливом (дровами)</w:t>
            </w:r>
          </w:p>
        </w:tc>
      </w:tr>
    </w:tbl>
    <w:p w:rsidR="003007A5" w:rsidRPr="005C3BC6" w:rsidRDefault="003007A5" w:rsidP="005C3BC6">
      <w:pPr>
        <w:widowControl w:val="0"/>
        <w:suppressAutoHyphens/>
        <w:spacing w:after="0"/>
        <w:ind w:firstLine="709"/>
        <w:rPr>
          <w:rFonts w:ascii="Times New Roman" w:hAnsi="Times New Roman" w:cs="Times New Roman"/>
          <w:sz w:val="26"/>
          <w:szCs w:val="26"/>
          <w:lang w:eastAsia="zh-CN"/>
        </w:rPr>
      </w:pPr>
    </w:p>
    <w:p w:rsidR="003007A5" w:rsidRPr="005C3BC6" w:rsidRDefault="003007A5" w:rsidP="005C3BC6">
      <w:pPr>
        <w:widowControl w:val="0"/>
        <w:suppressAutoHyphens/>
        <w:spacing w:after="0"/>
        <w:rPr>
          <w:rFonts w:ascii="Times New Roman" w:hAnsi="Times New Roman" w:cs="Times New Roman"/>
          <w:sz w:val="26"/>
          <w:szCs w:val="26"/>
          <w:lang w:eastAsia="zh-CN"/>
        </w:rPr>
      </w:pPr>
      <w:r w:rsidRPr="005C3BC6">
        <w:rPr>
          <w:rFonts w:ascii="Times New Roman" w:hAnsi="Times New Roman" w:cs="Times New Roman"/>
          <w:sz w:val="26"/>
          <w:szCs w:val="26"/>
          <w:lang w:eastAsia="zh-CN"/>
        </w:rPr>
        <w:t xml:space="preserve">Приложение: на </w:t>
      </w:r>
      <w:proofErr w:type="spellStart"/>
      <w:r w:rsidRPr="005C3BC6">
        <w:rPr>
          <w:rFonts w:ascii="Times New Roman" w:hAnsi="Times New Roman" w:cs="Times New Roman"/>
          <w:sz w:val="26"/>
          <w:szCs w:val="26"/>
          <w:lang w:eastAsia="zh-CN"/>
        </w:rPr>
        <w:t>_______</w:t>
      </w:r>
      <w:proofErr w:type="gramStart"/>
      <w:r w:rsidRPr="005C3BC6">
        <w:rPr>
          <w:rFonts w:ascii="Times New Roman" w:hAnsi="Times New Roman" w:cs="Times New Roman"/>
          <w:sz w:val="26"/>
          <w:szCs w:val="26"/>
          <w:lang w:eastAsia="zh-CN"/>
        </w:rPr>
        <w:t>л</w:t>
      </w:r>
      <w:proofErr w:type="spellEnd"/>
      <w:proofErr w:type="gramEnd"/>
      <w:r w:rsidRPr="005C3BC6">
        <w:rPr>
          <w:rFonts w:ascii="Times New Roman" w:hAnsi="Times New Roman" w:cs="Times New Roman"/>
          <w:sz w:val="26"/>
          <w:szCs w:val="26"/>
          <w:lang w:eastAsia="zh-CN"/>
        </w:rPr>
        <w:t>. в _____ экз.</w:t>
      </w:r>
    </w:p>
    <w:p w:rsidR="003007A5" w:rsidRPr="005C3BC6" w:rsidRDefault="003007A5" w:rsidP="005C3BC6">
      <w:pPr>
        <w:widowControl w:val="0"/>
        <w:suppressAutoHyphens/>
        <w:spacing w:after="0"/>
        <w:rPr>
          <w:rFonts w:ascii="Times New Roman" w:hAnsi="Times New Roman" w:cs="Times New Roman"/>
          <w:sz w:val="26"/>
          <w:szCs w:val="26"/>
          <w:lang w:eastAsia="zh-CN"/>
        </w:rPr>
      </w:pPr>
    </w:p>
    <w:p w:rsidR="003007A5" w:rsidRPr="005C3BC6" w:rsidRDefault="003007A5" w:rsidP="005C3BC6">
      <w:pPr>
        <w:widowControl w:val="0"/>
        <w:suppressAutoHyphens/>
        <w:spacing w:after="0"/>
        <w:rPr>
          <w:rFonts w:ascii="Times New Roman" w:hAnsi="Times New Roman" w:cs="Times New Roman"/>
          <w:sz w:val="26"/>
          <w:szCs w:val="26"/>
          <w:lang w:eastAsia="zh-CN"/>
        </w:rPr>
      </w:pPr>
    </w:p>
    <w:p w:rsidR="003007A5" w:rsidRPr="005C3BC6" w:rsidRDefault="003007A5" w:rsidP="005C3BC6">
      <w:pPr>
        <w:widowControl w:val="0"/>
        <w:suppressAutoHyphens/>
        <w:spacing w:after="0"/>
        <w:jc w:val="both"/>
        <w:rPr>
          <w:rFonts w:ascii="Times New Roman" w:hAnsi="Times New Roman" w:cs="Times New Roman"/>
          <w:sz w:val="26"/>
          <w:szCs w:val="26"/>
          <w:lang w:eastAsia="zh-CN"/>
        </w:rPr>
      </w:pPr>
      <w:r w:rsidRPr="005C3BC6">
        <w:rPr>
          <w:rFonts w:ascii="Times New Roman" w:hAnsi="Times New Roman" w:cs="Times New Roman"/>
          <w:sz w:val="26"/>
          <w:szCs w:val="26"/>
          <w:lang w:eastAsia="zh-CN"/>
        </w:rPr>
        <w:t>________________________                   ________________________________________</w:t>
      </w:r>
    </w:p>
    <w:p w:rsidR="003007A5" w:rsidRPr="005C3BC6" w:rsidRDefault="003007A5" w:rsidP="005C3BC6">
      <w:pPr>
        <w:widowControl w:val="0"/>
        <w:suppressAutoHyphens/>
        <w:spacing w:after="0"/>
        <w:jc w:val="both"/>
        <w:rPr>
          <w:rFonts w:ascii="Times New Roman" w:hAnsi="Times New Roman" w:cs="Times New Roman"/>
          <w:sz w:val="26"/>
          <w:szCs w:val="26"/>
          <w:lang w:eastAsia="zh-CN"/>
        </w:rPr>
      </w:pPr>
      <w:r w:rsidRPr="005C3BC6">
        <w:rPr>
          <w:rFonts w:ascii="Times New Roman" w:hAnsi="Times New Roman" w:cs="Times New Roman"/>
          <w:sz w:val="26"/>
          <w:szCs w:val="26"/>
          <w:lang w:eastAsia="zh-CN"/>
        </w:rPr>
        <w:t xml:space="preserve">                (подпись)                                                                               ФИО</w:t>
      </w:r>
    </w:p>
    <w:p w:rsidR="003007A5" w:rsidRPr="004C725B" w:rsidRDefault="003007A5" w:rsidP="00994F5C">
      <w:pPr>
        <w:widowControl w:val="0"/>
        <w:suppressAutoHyphens/>
        <w:spacing w:after="0"/>
        <w:ind w:left="6379"/>
        <w:jc w:val="center"/>
        <w:rPr>
          <w:rFonts w:ascii="Times New Roman" w:hAnsi="Times New Roman" w:cs="Times New Roman"/>
          <w:lang w:eastAsia="zh-CN"/>
        </w:rPr>
      </w:pPr>
      <w:r w:rsidRPr="004C725B">
        <w:rPr>
          <w:rFonts w:ascii="Times New Roman" w:hAnsi="Times New Roman" w:cs="Times New Roman"/>
          <w:sz w:val="26"/>
          <w:szCs w:val="26"/>
          <w:lang w:eastAsia="zh-CN"/>
        </w:rPr>
        <w:br w:type="page"/>
      </w:r>
      <w:r w:rsidRPr="004C725B">
        <w:rPr>
          <w:rFonts w:ascii="Times New Roman" w:hAnsi="Times New Roman" w:cs="Times New Roman"/>
          <w:lang w:eastAsia="zh-CN"/>
        </w:rPr>
        <w:lastRenderedPageBreak/>
        <w:t>Приложение № 3</w:t>
      </w:r>
    </w:p>
    <w:p w:rsidR="003007A5" w:rsidRPr="004C725B" w:rsidRDefault="003007A5" w:rsidP="00994F5C">
      <w:pPr>
        <w:widowControl w:val="0"/>
        <w:suppressAutoHyphens/>
        <w:spacing w:after="0" w:line="240" w:lineRule="auto"/>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994F5C">
      <w:pPr>
        <w:widowControl w:val="0"/>
        <w:suppressAutoHyphens/>
        <w:spacing w:after="0" w:line="240" w:lineRule="auto"/>
        <w:ind w:firstLine="709"/>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Форма</w:t>
      </w:r>
    </w:p>
    <w:p w:rsidR="003007A5" w:rsidRPr="004C725B" w:rsidRDefault="003007A5" w:rsidP="00994F5C">
      <w:pPr>
        <w:widowControl w:val="0"/>
        <w:suppressAutoHyphens/>
        <w:spacing w:after="0" w:line="240" w:lineRule="auto"/>
        <w:jc w:val="center"/>
        <w:rPr>
          <w:rFonts w:ascii="Times New Roman" w:hAnsi="Times New Roman" w:cs="Times New Roman"/>
          <w:sz w:val="26"/>
          <w:szCs w:val="26"/>
          <w:lang w:eastAsia="zh-CN"/>
        </w:rPr>
      </w:pPr>
      <w:r w:rsidRPr="004C725B">
        <w:rPr>
          <w:rFonts w:ascii="Times New Roman" w:hAnsi="Times New Roman" w:cs="Times New Roman"/>
          <w:b/>
          <w:bCs/>
          <w:sz w:val="26"/>
          <w:szCs w:val="26"/>
          <w:lang w:eastAsia="zh-CN"/>
        </w:rPr>
        <w:t>Заявление</w:t>
      </w:r>
    </w:p>
    <w:p w:rsidR="003007A5" w:rsidRPr="004C725B" w:rsidRDefault="003007A5" w:rsidP="00994F5C">
      <w:pPr>
        <w:widowControl w:val="0"/>
        <w:suppressAutoHyphens/>
        <w:spacing w:after="0" w:line="240" w:lineRule="auto"/>
        <w:jc w:val="center"/>
        <w:rPr>
          <w:rFonts w:ascii="Times New Roman" w:hAnsi="Times New Roman" w:cs="Times New Roman"/>
          <w:sz w:val="26"/>
          <w:szCs w:val="26"/>
          <w:lang w:eastAsia="zh-CN"/>
        </w:rPr>
      </w:pPr>
      <w:r w:rsidRPr="004C725B">
        <w:rPr>
          <w:rFonts w:ascii="Times New Roman" w:hAnsi="Times New Roman" w:cs="Times New Roman"/>
          <w:sz w:val="26"/>
          <w:szCs w:val="26"/>
          <w:lang w:eastAsia="zh-CN"/>
        </w:rPr>
        <w:t xml:space="preserve"> (для юридического лица)</w:t>
      </w:r>
    </w:p>
    <w:tbl>
      <w:tblPr>
        <w:tblW w:w="9895" w:type="dxa"/>
        <w:tblInd w:w="-52" w:type="dxa"/>
        <w:tblLayout w:type="fixed"/>
        <w:tblCellMar>
          <w:top w:w="102" w:type="dxa"/>
          <w:left w:w="47" w:type="dxa"/>
          <w:bottom w:w="102" w:type="dxa"/>
          <w:right w:w="62" w:type="dxa"/>
        </w:tblCellMar>
        <w:tblLook w:val="0000"/>
      </w:tblPr>
      <w:tblGrid>
        <w:gridCol w:w="520"/>
        <w:gridCol w:w="9375"/>
      </w:tblGrid>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1</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Организационно-правовая форма</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2</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Наименование организации</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3</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Сведения о внесении в Единый государственный реестр (дата, номер, кем выдано) ___________________________________________________________</w:t>
            </w:r>
          </w:p>
          <w:p w:rsidR="003007A5" w:rsidRPr="004C725B" w:rsidRDefault="003007A5" w:rsidP="00994F5C">
            <w:pPr>
              <w:widowControl w:val="0"/>
              <w:suppressAutoHyphens/>
              <w:spacing w:after="0" w:line="240" w:lineRule="auto"/>
              <w:rPr>
                <w:rFonts w:ascii="Times New Roman" w:hAnsi="Times New Roman" w:cs="Times New Roman"/>
                <w:lang w:eastAsia="zh-CN"/>
              </w:rPr>
            </w:pP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4</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Юридический адрес:</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5</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Почтовый адрес:</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6</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Телефон/факс:</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7</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proofErr w:type="spellStart"/>
            <w:r w:rsidRPr="004C725B">
              <w:rPr>
                <w:rFonts w:ascii="Times New Roman" w:hAnsi="Times New Roman" w:cs="Times New Roman"/>
                <w:lang w:eastAsia="zh-CN"/>
              </w:rPr>
              <w:t>E-mail</w:t>
            </w:r>
            <w:proofErr w:type="spellEnd"/>
            <w:r w:rsidRPr="004C725B">
              <w:rPr>
                <w:rFonts w:ascii="Times New Roman" w:hAnsi="Times New Roman" w:cs="Times New Roman"/>
                <w:lang w:eastAsia="zh-CN"/>
              </w:rPr>
              <w:t>:</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8</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Банковские реквизиты ИНН _____________________ КПП ________________</w:t>
            </w:r>
          </w:p>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Банк ______________________________________________________________</w:t>
            </w:r>
          </w:p>
          <w:p w:rsidR="003007A5" w:rsidRPr="004C725B" w:rsidRDefault="003007A5" w:rsidP="00994F5C">
            <w:pPr>
              <w:widowControl w:val="0"/>
              <w:suppressAutoHyphens/>
              <w:spacing w:after="0" w:line="240" w:lineRule="auto"/>
              <w:rPr>
                <w:rFonts w:ascii="Times New Roman" w:hAnsi="Times New Roman" w:cs="Times New Roman"/>
                <w:lang w:eastAsia="zh-CN"/>
              </w:rPr>
            </w:pPr>
            <w:proofErr w:type="spellStart"/>
            <w:proofErr w:type="gramStart"/>
            <w:r w:rsidRPr="004C725B">
              <w:rPr>
                <w:rFonts w:ascii="Times New Roman" w:hAnsi="Times New Roman" w:cs="Times New Roman"/>
                <w:lang w:eastAsia="zh-CN"/>
              </w:rPr>
              <w:t>р</w:t>
            </w:r>
            <w:proofErr w:type="spellEnd"/>
            <w:proofErr w:type="gramEnd"/>
            <w:r w:rsidRPr="004C725B">
              <w:rPr>
                <w:rFonts w:ascii="Times New Roman" w:hAnsi="Times New Roman" w:cs="Times New Roman"/>
                <w:lang w:eastAsia="zh-CN"/>
              </w:rPr>
              <w:t xml:space="preserve">/с ______________________________  </w:t>
            </w:r>
            <w:proofErr w:type="spellStart"/>
            <w:r w:rsidRPr="004C725B">
              <w:rPr>
                <w:rFonts w:ascii="Times New Roman" w:hAnsi="Times New Roman" w:cs="Times New Roman"/>
                <w:lang w:eastAsia="zh-CN"/>
              </w:rPr>
              <w:t>кор</w:t>
            </w:r>
            <w:proofErr w:type="spellEnd"/>
            <w:r w:rsidRPr="004C725B">
              <w:rPr>
                <w:rFonts w:ascii="Times New Roman" w:hAnsi="Times New Roman" w:cs="Times New Roman"/>
                <w:lang w:eastAsia="zh-CN"/>
              </w:rPr>
              <w:t>/с ____________________________</w:t>
            </w:r>
          </w:p>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БИК ______________________________________________________________</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jc w:val="center"/>
              <w:rPr>
                <w:rFonts w:ascii="Times New Roman" w:hAnsi="Times New Roman" w:cs="Times New Roman"/>
                <w:lang w:eastAsia="zh-CN"/>
              </w:rPr>
            </w:pPr>
            <w:r w:rsidRPr="004C725B">
              <w:rPr>
                <w:rFonts w:ascii="Times New Roman" w:hAnsi="Times New Roman" w:cs="Times New Roman"/>
                <w:lang w:eastAsia="zh-CN"/>
              </w:rPr>
              <w:t>9</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ИНН _________________      КПП _____________________________</w:t>
            </w:r>
          </w:p>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ОГРН ___________________________ ОКПО ____________________________</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ind w:right="49"/>
              <w:jc w:val="center"/>
              <w:rPr>
                <w:rFonts w:ascii="Times New Roman" w:hAnsi="Times New Roman" w:cs="Times New Roman"/>
                <w:lang w:eastAsia="zh-CN"/>
              </w:rPr>
            </w:pPr>
            <w:r w:rsidRPr="004C725B">
              <w:rPr>
                <w:rFonts w:ascii="Times New Roman" w:hAnsi="Times New Roman" w:cs="Times New Roman"/>
                <w:lang w:eastAsia="zh-CN"/>
              </w:rPr>
              <w:t>10</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 xml:space="preserve">Сведения об отсутствии задолженности по выплате заработной платы работникам более одного месяца (подтверждаются справкой </w:t>
            </w:r>
            <w:r w:rsidRPr="004C725B">
              <w:rPr>
                <w:rFonts w:ascii="Times New Roman" w:hAnsi="Times New Roman" w:cs="Times New Roman"/>
                <w:lang w:eastAsia="ru-RU"/>
              </w:rPr>
              <w:t>об отсутствии задолженности по выплате заработной платы работникам более одного месяца)</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ind w:right="49"/>
              <w:jc w:val="center"/>
              <w:rPr>
                <w:rFonts w:ascii="Times New Roman" w:hAnsi="Times New Roman" w:cs="Times New Roman"/>
                <w:lang w:eastAsia="zh-CN"/>
              </w:rPr>
            </w:pPr>
            <w:r w:rsidRPr="004C725B">
              <w:rPr>
                <w:rFonts w:ascii="Times New Roman" w:hAnsi="Times New Roman" w:cs="Times New Roman"/>
                <w:lang w:eastAsia="zh-CN"/>
              </w:rPr>
              <w:t>11</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 xml:space="preserve">Сведения о предлагаемой экономически обоснованной цене реализации населению твердого топлива (дров) без учета доставки (подтверждаются </w:t>
            </w:r>
            <w:r w:rsidRPr="004C725B">
              <w:rPr>
                <w:rFonts w:ascii="Times New Roman" w:hAnsi="Times New Roman" w:cs="Times New Roman"/>
                <w:lang w:eastAsia="ru-RU"/>
              </w:rPr>
              <w:t>расчетом (калькуляцией) розничных цен на твердое топливо (дрова) на территории Дальнереченского городского округа)</w:t>
            </w:r>
          </w:p>
        </w:tc>
      </w:tr>
      <w:tr w:rsidR="003007A5" w:rsidRPr="004C725B" w:rsidTr="00994F5C">
        <w:tc>
          <w:tcPr>
            <w:tcW w:w="520" w:type="dxa"/>
            <w:tcBorders>
              <w:top w:val="single" w:sz="4" w:space="0" w:color="00000A"/>
              <w:left w:val="single" w:sz="4" w:space="0" w:color="00000A"/>
              <w:bottom w:val="single" w:sz="4" w:space="0" w:color="00000A"/>
            </w:tcBorders>
          </w:tcPr>
          <w:p w:rsidR="003007A5" w:rsidRPr="004C725B" w:rsidRDefault="003007A5" w:rsidP="00994F5C">
            <w:pPr>
              <w:widowControl w:val="0"/>
              <w:suppressAutoHyphens/>
              <w:spacing w:after="0" w:line="240" w:lineRule="auto"/>
              <w:ind w:right="49"/>
              <w:jc w:val="center"/>
              <w:rPr>
                <w:rFonts w:ascii="Times New Roman" w:hAnsi="Times New Roman" w:cs="Times New Roman"/>
                <w:lang w:eastAsia="zh-CN"/>
              </w:rPr>
            </w:pPr>
            <w:r w:rsidRPr="004C725B">
              <w:rPr>
                <w:rFonts w:ascii="Times New Roman" w:hAnsi="Times New Roman" w:cs="Times New Roman"/>
                <w:lang w:eastAsia="zh-CN"/>
              </w:rPr>
              <w:t>12</w:t>
            </w:r>
          </w:p>
        </w:tc>
        <w:tc>
          <w:tcPr>
            <w:tcW w:w="9375" w:type="dxa"/>
            <w:tcBorders>
              <w:top w:val="single" w:sz="4" w:space="0" w:color="00000A"/>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Сведения о предлагаемой цене доставки 1 куб</w:t>
            </w:r>
            <w:proofErr w:type="gramStart"/>
            <w:r w:rsidRPr="004C725B">
              <w:rPr>
                <w:rFonts w:ascii="Times New Roman" w:hAnsi="Times New Roman" w:cs="Times New Roman"/>
                <w:lang w:eastAsia="zh-CN"/>
              </w:rPr>
              <w:t>.м</w:t>
            </w:r>
            <w:proofErr w:type="gramEnd"/>
            <w:r w:rsidRPr="004C725B">
              <w:rPr>
                <w:rFonts w:ascii="Times New Roman" w:hAnsi="Times New Roman" w:cs="Times New Roman"/>
                <w:lang w:eastAsia="zh-CN"/>
              </w:rPr>
              <w:t xml:space="preserve"> твердого топлива (дров) (подтверждаются </w:t>
            </w:r>
            <w:r w:rsidRPr="004C725B">
              <w:rPr>
                <w:rFonts w:ascii="Times New Roman" w:hAnsi="Times New Roman" w:cs="Times New Roman"/>
                <w:lang w:eastAsia="ru-RU"/>
              </w:rPr>
              <w:t>расчетом (калькуляцией)</w:t>
            </w:r>
            <w:r w:rsidRPr="004C725B">
              <w:rPr>
                <w:rFonts w:ascii="Times New Roman" w:hAnsi="Times New Roman" w:cs="Times New Roman"/>
                <w:lang w:eastAsia="zh-CN"/>
              </w:rPr>
              <w:t xml:space="preserve"> цены доставки </w:t>
            </w:r>
            <w:r w:rsidRPr="004C725B">
              <w:rPr>
                <w:rFonts w:ascii="Times New Roman" w:hAnsi="Times New Roman" w:cs="Times New Roman"/>
                <w:lang w:eastAsia="ru-RU"/>
              </w:rPr>
              <w:t>твердого топлива (дров) от места складирования (руб. / куб. м / км)</w:t>
            </w:r>
          </w:p>
        </w:tc>
      </w:tr>
      <w:tr w:rsidR="003007A5" w:rsidRPr="004C725B" w:rsidTr="00994F5C">
        <w:tc>
          <w:tcPr>
            <w:tcW w:w="520" w:type="dxa"/>
            <w:tcBorders>
              <w:left w:val="single" w:sz="4" w:space="0" w:color="00000A"/>
              <w:bottom w:val="single" w:sz="4" w:space="0" w:color="00000A"/>
            </w:tcBorders>
          </w:tcPr>
          <w:p w:rsidR="003007A5" w:rsidRPr="004C725B" w:rsidRDefault="003007A5" w:rsidP="00994F5C">
            <w:pPr>
              <w:widowControl w:val="0"/>
              <w:suppressAutoHyphens/>
              <w:spacing w:after="0" w:line="240" w:lineRule="auto"/>
              <w:ind w:right="49"/>
              <w:jc w:val="center"/>
              <w:rPr>
                <w:rFonts w:ascii="Times New Roman" w:hAnsi="Times New Roman" w:cs="Times New Roman"/>
                <w:lang w:eastAsia="zh-CN"/>
              </w:rPr>
            </w:pPr>
            <w:r w:rsidRPr="004C725B">
              <w:rPr>
                <w:rFonts w:ascii="Times New Roman" w:hAnsi="Times New Roman" w:cs="Times New Roman"/>
                <w:lang w:eastAsia="zh-CN"/>
              </w:rPr>
              <w:t>13</w:t>
            </w:r>
          </w:p>
        </w:tc>
        <w:tc>
          <w:tcPr>
            <w:tcW w:w="9375" w:type="dxa"/>
            <w:tcBorders>
              <w:left w:val="single" w:sz="4" w:space="0" w:color="00000A"/>
              <w:bottom w:val="single" w:sz="4" w:space="0" w:color="00000A"/>
              <w:right w:val="single" w:sz="4" w:space="0" w:color="00000A"/>
            </w:tcBorders>
          </w:tcPr>
          <w:p w:rsidR="003007A5" w:rsidRPr="004C725B" w:rsidRDefault="003007A5" w:rsidP="00994F5C">
            <w:pPr>
              <w:widowControl w:val="0"/>
              <w:suppressAutoHyphens/>
              <w:spacing w:after="0" w:line="240" w:lineRule="auto"/>
              <w:rPr>
                <w:rFonts w:ascii="Times New Roman" w:hAnsi="Times New Roman" w:cs="Times New Roman"/>
                <w:lang w:eastAsia="zh-CN"/>
              </w:rPr>
            </w:pPr>
            <w:r w:rsidRPr="004C725B">
              <w:rPr>
                <w:rFonts w:ascii="Times New Roman" w:hAnsi="Times New Roman" w:cs="Times New Roman"/>
                <w:lang w:eastAsia="zh-CN"/>
              </w:rPr>
              <w:t>Сведения о наличии пункта приема (помещение) граждан для оформления документов, необходимых для обеспечения населения твердым топливом (дровами)</w:t>
            </w:r>
          </w:p>
        </w:tc>
      </w:tr>
    </w:tbl>
    <w:p w:rsidR="003007A5" w:rsidRPr="004C725B" w:rsidRDefault="003007A5" w:rsidP="00994F5C">
      <w:pPr>
        <w:widowControl w:val="0"/>
        <w:suppressAutoHyphens/>
        <w:spacing w:after="0" w:line="240" w:lineRule="auto"/>
        <w:ind w:firstLine="709"/>
        <w:rPr>
          <w:rFonts w:ascii="Times New Roman" w:hAnsi="Times New Roman" w:cs="Times New Roman"/>
          <w:sz w:val="26"/>
          <w:szCs w:val="26"/>
          <w:lang w:eastAsia="zh-CN"/>
        </w:rPr>
      </w:pPr>
    </w:p>
    <w:p w:rsidR="003007A5" w:rsidRPr="004C725B" w:rsidRDefault="003007A5" w:rsidP="00994F5C">
      <w:pPr>
        <w:widowControl w:val="0"/>
        <w:suppressAutoHyphens/>
        <w:spacing w:after="0" w:line="240" w:lineRule="auto"/>
        <w:rPr>
          <w:rFonts w:ascii="Times New Roman" w:hAnsi="Times New Roman" w:cs="Times New Roman"/>
          <w:sz w:val="26"/>
          <w:szCs w:val="26"/>
          <w:lang w:eastAsia="zh-CN"/>
        </w:rPr>
      </w:pPr>
      <w:r w:rsidRPr="004C725B">
        <w:rPr>
          <w:rFonts w:ascii="Times New Roman" w:hAnsi="Times New Roman" w:cs="Times New Roman"/>
          <w:sz w:val="26"/>
          <w:szCs w:val="26"/>
          <w:lang w:eastAsia="zh-CN"/>
        </w:rPr>
        <w:t xml:space="preserve">Приложение: на </w:t>
      </w:r>
      <w:proofErr w:type="spellStart"/>
      <w:r w:rsidRPr="004C725B">
        <w:rPr>
          <w:rFonts w:ascii="Times New Roman" w:hAnsi="Times New Roman" w:cs="Times New Roman"/>
          <w:sz w:val="26"/>
          <w:szCs w:val="26"/>
          <w:lang w:eastAsia="zh-CN"/>
        </w:rPr>
        <w:t>_______</w:t>
      </w:r>
      <w:proofErr w:type="gramStart"/>
      <w:r w:rsidRPr="004C725B">
        <w:rPr>
          <w:rFonts w:ascii="Times New Roman" w:hAnsi="Times New Roman" w:cs="Times New Roman"/>
          <w:sz w:val="26"/>
          <w:szCs w:val="26"/>
          <w:lang w:eastAsia="zh-CN"/>
        </w:rPr>
        <w:t>л</w:t>
      </w:r>
      <w:proofErr w:type="spellEnd"/>
      <w:proofErr w:type="gramEnd"/>
      <w:r w:rsidRPr="004C725B">
        <w:rPr>
          <w:rFonts w:ascii="Times New Roman" w:hAnsi="Times New Roman" w:cs="Times New Roman"/>
          <w:sz w:val="26"/>
          <w:szCs w:val="26"/>
          <w:lang w:eastAsia="zh-CN"/>
        </w:rPr>
        <w:t>. в _____ экз.</w:t>
      </w:r>
    </w:p>
    <w:p w:rsidR="003007A5" w:rsidRPr="004C725B" w:rsidRDefault="003007A5" w:rsidP="00994F5C">
      <w:pPr>
        <w:widowControl w:val="0"/>
        <w:suppressAutoHyphens/>
        <w:spacing w:after="0" w:line="240" w:lineRule="auto"/>
        <w:rPr>
          <w:rFonts w:ascii="Times New Roman" w:hAnsi="Times New Roman" w:cs="Times New Roman"/>
          <w:sz w:val="26"/>
          <w:szCs w:val="26"/>
          <w:lang w:eastAsia="zh-CN"/>
        </w:rPr>
      </w:pPr>
    </w:p>
    <w:p w:rsidR="003007A5" w:rsidRPr="004C725B" w:rsidRDefault="003007A5" w:rsidP="00994F5C">
      <w:pPr>
        <w:widowControl w:val="0"/>
        <w:suppressAutoHyphens/>
        <w:spacing w:after="0" w:line="240" w:lineRule="auto"/>
        <w:jc w:val="both"/>
        <w:rPr>
          <w:rFonts w:ascii="Times New Roman" w:hAnsi="Times New Roman" w:cs="Times New Roman"/>
          <w:sz w:val="26"/>
          <w:szCs w:val="26"/>
          <w:lang w:eastAsia="zh-CN"/>
        </w:rPr>
      </w:pPr>
      <w:r w:rsidRPr="004C725B">
        <w:rPr>
          <w:rFonts w:ascii="Times New Roman" w:hAnsi="Times New Roman" w:cs="Times New Roman"/>
          <w:sz w:val="26"/>
          <w:szCs w:val="26"/>
          <w:lang w:eastAsia="zh-CN"/>
        </w:rPr>
        <w:t>_______________________      _______________       _______________________________</w:t>
      </w:r>
    </w:p>
    <w:p w:rsidR="003007A5" w:rsidRPr="004C725B" w:rsidRDefault="003007A5" w:rsidP="00994F5C">
      <w:pPr>
        <w:widowControl w:val="0"/>
        <w:suppressAutoHyphens/>
        <w:spacing w:after="0" w:line="240" w:lineRule="auto"/>
        <w:jc w:val="both"/>
        <w:rPr>
          <w:rFonts w:ascii="Times New Roman" w:hAnsi="Times New Roman" w:cs="Times New Roman"/>
          <w:b/>
          <w:bCs/>
          <w:sz w:val="26"/>
          <w:szCs w:val="26"/>
          <w:lang w:eastAsia="zh-CN"/>
        </w:rPr>
      </w:pPr>
      <w:r w:rsidRPr="004C725B">
        <w:rPr>
          <w:rFonts w:ascii="Times New Roman" w:hAnsi="Times New Roman" w:cs="Times New Roman"/>
          <w:sz w:val="26"/>
          <w:szCs w:val="26"/>
          <w:lang w:eastAsia="zh-CN"/>
        </w:rPr>
        <w:t xml:space="preserve">            (должность)                       (подпись)                                         (ФИО)</w:t>
      </w:r>
    </w:p>
    <w:p w:rsidR="003007A5" w:rsidRPr="004C725B" w:rsidRDefault="003007A5" w:rsidP="00994F5C">
      <w:pPr>
        <w:widowControl w:val="0"/>
        <w:suppressAutoHyphens/>
        <w:spacing w:after="0" w:line="240" w:lineRule="auto"/>
        <w:ind w:left="6379"/>
        <w:jc w:val="center"/>
        <w:rPr>
          <w:rFonts w:ascii="Times New Roman" w:hAnsi="Times New Roman" w:cs="Times New Roman"/>
          <w:lang w:eastAsia="zh-CN"/>
        </w:rPr>
      </w:pPr>
      <w:r w:rsidRPr="004C725B">
        <w:rPr>
          <w:rFonts w:ascii="Times New Roman" w:hAnsi="Times New Roman" w:cs="Times New Roman"/>
          <w:sz w:val="26"/>
          <w:szCs w:val="26"/>
          <w:lang w:eastAsia="zh-CN"/>
        </w:rPr>
        <w:br w:type="page"/>
      </w:r>
      <w:r w:rsidRPr="004C725B">
        <w:rPr>
          <w:rFonts w:ascii="Times New Roman" w:hAnsi="Times New Roman" w:cs="Times New Roman"/>
          <w:lang w:eastAsia="zh-CN"/>
        </w:rPr>
        <w:lastRenderedPageBreak/>
        <w:t>Приложение № 4</w:t>
      </w:r>
    </w:p>
    <w:p w:rsidR="003007A5" w:rsidRPr="004C725B" w:rsidRDefault="003007A5" w:rsidP="00975245">
      <w:pPr>
        <w:widowControl w:val="0"/>
        <w:suppressAutoHyphens/>
        <w:spacing w:after="0" w:line="360" w:lineRule="auto"/>
        <w:ind w:left="6379"/>
        <w:rPr>
          <w:rFonts w:ascii="Times New Roman" w:hAnsi="Times New Roman" w:cs="Times New Roman"/>
          <w:b/>
          <w:bCs/>
          <w:sz w:val="26"/>
          <w:szCs w:val="26"/>
          <w:lang w:eastAsia="zh-CN"/>
        </w:rPr>
      </w:pPr>
      <w:r w:rsidRPr="004C725B">
        <w:rPr>
          <w:rFonts w:ascii="Times New Roman" w:hAnsi="Times New Roman" w:cs="Times New Roman"/>
          <w:lang w:eastAsia="zh-CN"/>
        </w:rPr>
        <w:t>к конкурсной документации</w:t>
      </w:r>
    </w:p>
    <w:p w:rsidR="003007A5" w:rsidRPr="004C725B" w:rsidRDefault="003007A5" w:rsidP="00975245">
      <w:pPr>
        <w:widowControl w:val="0"/>
        <w:suppressAutoHyphens/>
        <w:spacing w:line="240" w:lineRule="auto"/>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ШКАЛА</w:t>
      </w:r>
    </w:p>
    <w:p w:rsidR="003007A5" w:rsidRPr="004C725B" w:rsidRDefault="003007A5" w:rsidP="00975245">
      <w:pPr>
        <w:widowControl w:val="0"/>
        <w:suppressAutoHyphens/>
        <w:spacing w:line="240" w:lineRule="auto"/>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Оценка критериев определения победителей Конкурса</w:t>
      </w:r>
    </w:p>
    <w:p w:rsidR="003007A5" w:rsidRPr="004C725B" w:rsidRDefault="003007A5" w:rsidP="00975245">
      <w:pPr>
        <w:widowControl w:val="0"/>
        <w:suppressAutoHyphens/>
        <w:autoSpaceDE w:val="0"/>
        <w:spacing w:line="240" w:lineRule="auto"/>
        <w:jc w:val="both"/>
        <w:rPr>
          <w:rFonts w:ascii="Times New Roman" w:hAnsi="Times New Roman" w:cs="Times New Roman"/>
          <w:b/>
          <w:bCs/>
          <w:sz w:val="26"/>
          <w:szCs w:val="26"/>
          <w:lang w:eastAsia="zh-CN"/>
        </w:rPr>
      </w:pP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1. Наличие баз (мест) хранения твердого топлива (дрова) на праве собственности или ином законном праве на территории Дальнереченского городского округа;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2. Наличие мест реализации твердого топлива (дрова) на территории Дальнереченского городского округа, помимо п. 1.;</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3. Сопоставление Участников по розничной цене без учета доставки дров от места реализации до потребителя;</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4. Сопоставление Участников по цене доставки твердого топлива (дров) от места реализации до потребителя.</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5. Количество баллов по каждому из критериев устанавливается исходя из значимости данных показателей:</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5.1.1. По пункту 1. оценка - 3 балла, отсутствие не оценивается.</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5.1.2. По пункту 2. оценка - 3 балла, отсутствие не оценивается.</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5.1.3. По пункту 3:</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наименьшее значение критерия, оценка – 7 баллов,</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1 % до 10 % от величины наименьшего значения критерия, оценка – 6 баллов,</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11 % до 20 % от величины наименьшего значения критерия, оценка – 5 баллов,</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21 % до 40 % от величины наименьшего значения критерия, оценка – 4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41 % до 65 % от величины наименьшего значения критерия, оценка – 3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66 % до 85 % от величины наименьшего значения критерия, оценка – 2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86 % и более от величины наименьшего значения критерия, оценка – 1 балл.</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5.1.4. По пункту 4:</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наименьшее значение критерия, оценка – 7 баллов,</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1 % до 10 % от величины наименьшего значения критерия, оценка – 6 баллов,</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xml:space="preserve">- разница от 11 % до 20 % от величины наименьшего значения критерия, оценка – 5 баллов, </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21 % до 40 % от величины наименьшего значения критерия, оценка – 4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41 % до 65 % от величины наименьшего значения критерия, оценка – 3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sz w:val="24"/>
          <w:szCs w:val="24"/>
          <w:lang w:eastAsia="zh-CN"/>
        </w:rPr>
      </w:pPr>
      <w:r w:rsidRPr="00994F5C">
        <w:rPr>
          <w:rFonts w:ascii="Times New Roman" w:hAnsi="Times New Roman" w:cs="Times New Roman"/>
          <w:sz w:val="24"/>
          <w:szCs w:val="24"/>
          <w:lang w:eastAsia="zh-CN"/>
        </w:rPr>
        <w:t>- разница от 66 % до 85 % от величины наименьшего значения критерия, оценка – 2 балла,</w:t>
      </w:r>
    </w:p>
    <w:p w:rsidR="003007A5" w:rsidRPr="00994F5C" w:rsidRDefault="003007A5" w:rsidP="00994F5C">
      <w:pPr>
        <w:widowControl w:val="0"/>
        <w:suppressAutoHyphens/>
        <w:autoSpaceDE w:val="0"/>
        <w:spacing w:after="0" w:line="240" w:lineRule="auto"/>
        <w:ind w:firstLine="709"/>
        <w:jc w:val="both"/>
        <w:rPr>
          <w:rFonts w:ascii="Times New Roman" w:hAnsi="Times New Roman" w:cs="Times New Roman"/>
          <w:b/>
          <w:bCs/>
          <w:sz w:val="24"/>
          <w:szCs w:val="24"/>
          <w:highlight w:val="white"/>
          <w:lang w:eastAsia="zh-CN"/>
        </w:rPr>
      </w:pPr>
      <w:r w:rsidRPr="00994F5C">
        <w:rPr>
          <w:rFonts w:ascii="Times New Roman" w:hAnsi="Times New Roman" w:cs="Times New Roman"/>
          <w:sz w:val="24"/>
          <w:szCs w:val="24"/>
          <w:lang w:eastAsia="zh-CN"/>
        </w:rPr>
        <w:t>- разница от 86 % и более от величины наименьшего значения критерия, оценка – 1 балл.</w:t>
      </w:r>
    </w:p>
    <w:p w:rsidR="003007A5" w:rsidRPr="004C725B" w:rsidRDefault="003007A5" w:rsidP="004C725B">
      <w:pPr>
        <w:widowControl w:val="0"/>
        <w:suppressAutoHyphens/>
        <w:jc w:val="center"/>
        <w:rPr>
          <w:rFonts w:ascii="Times New Roman" w:hAnsi="Times New Roman" w:cs="Times New Roman"/>
          <w:lang w:eastAsia="zh-CN"/>
        </w:rPr>
      </w:pPr>
    </w:p>
    <w:p w:rsidR="003007A5" w:rsidRPr="004C725B" w:rsidRDefault="00994F5C" w:rsidP="00975245">
      <w:pPr>
        <w:widowControl w:val="0"/>
        <w:suppressAutoHyphens/>
        <w:spacing w:after="0" w:line="240" w:lineRule="auto"/>
        <w:ind w:left="6379"/>
        <w:jc w:val="center"/>
        <w:rPr>
          <w:rFonts w:ascii="Times New Roman" w:hAnsi="Times New Roman" w:cs="Times New Roman"/>
          <w:lang w:eastAsia="zh-CN"/>
        </w:rPr>
      </w:pPr>
      <w:r>
        <w:rPr>
          <w:rFonts w:ascii="Times New Roman" w:hAnsi="Times New Roman" w:cs="Times New Roman"/>
          <w:lang w:eastAsia="zh-CN"/>
        </w:rPr>
        <w:br w:type="page"/>
      </w:r>
      <w:r w:rsidR="003007A5" w:rsidRPr="004C725B">
        <w:rPr>
          <w:rFonts w:ascii="Times New Roman" w:hAnsi="Times New Roman" w:cs="Times New Roman"/>
          <w:lang w:eastAsia="zh-CN"/>
        </w:rPr>
        <w:lastRenderedPageBreak/>
        <w:t>Приложение № 5</w:t>
      </w:r>
    </w:p>
    <w:p w:rsidR="003007A5" w:rsidRPr="004C725B" w:rsidRDefault="003007A5" w:rsidP="00975245">
      <w:pPr>
        <w:widowControl w:val="0"/>
        <w:suppressAutoHyphens/>
        <w:spacing w:after="0" w:line="240" w:lineRule="auto"/>
        <w:ind w:left="6379"/>
        <w:rPr>
          <w:rFonts w:ascii="Times New Roman" w:hAnsi="Times New Roman" w:cs="Times New Roman"/>
          <w:lang w:eastAsia="zh-CN"/>
        </w:rPr>
      </w:pPr>
      <w:r w:rsidRPr="004C725B">
        <w:rPr>
          <w:rFonts w:ascii="Times New Roman" w:hAnsi="Times New Roman" w:cs="Times New Roman"/>
          <w:lang w:eastAsia="zh-CN"/>
        </w:rPr>
        <w:t>к конкурсной документации</w:t>
      </w: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r w:rsidRPr="004C725B">
        <w:rPr>
          <w:rFonts w:ascii="Times New Roman" w:hAnsi="Times New Roman" w:cs="Times New Roman"/>
          <w:sz w:val="26"/>
          <w:szCs w:val="26"/>
          <w:lang w:eastAsia="zh-CN"/>
        </w:rPr>
        <w:t>ПРОЕКТ</w:t>
      </w: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bookmarkStart w:id="1" w:name="bookmark9"/>
      <w:bookmarkEnd w:id="1"/>
      <w:r w:rsidRPr="004C725B">
        <w:rPr>
          <w:rFonts w:ascii="Times New Roman" w:hAnsi="Times New Roman" w:cs="Times New Roman"/>
          <w:b/>
          <w:bCs/>
          <w:sz w:val="26"/>
          <w:szCs w:val="26"/>
          <w:lang w:eastAsia="zh-CN"/>
        </w:rPr>
        <w:t>СОГЛАШЕНИЕ №</w:t>
      </w:r>
      <w:r w:rsidRPr="004C725B">
        <w:rPr>
          <w:rFonts w:ascii="Times New Roman" w:hAnsi="Times New Roman" w:cs="Times New Roman"/>
          <w:b/>
          <w:bCs/>
          <w:sz w:val="26"/>
          <w:szCs w:val="26"/>
          <w:lang w:eastAsia="zh-CN"/>
        </w:rPr>
        <w:tab/>
      </w: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об организации снабжения населения Дальнереченского городского округа</w:t>
      </w:r>
    </w:p>
    <w:p w:rsidR="003007A5" w:rsidRPr="004C725B" w:rsidRDefault="003007A5" w:rsidP="00540EBC">
      <w:pPr>
        <w:widowControl w:val="0"/>
        <w:suppressAutoHyphens/>
        <w:spacing w:after="0"/>
        <w:jc w:val="center"/>
        <w:rPr>
          <w:rFonts w:ascii="Times New Roman" w:hAnsi="Times New Roman" w:cs="Times New Roman"/>
          <w:b/>
          <w:bCs/>
          <w:sz w:val="26"/>
          <w:szCs w:val="26"/>
          <w:lang w:eastAsia="zh-CN"/>
        </w:rPr>
      </w:pPr>
      <w:r w:rsidRPr="004C725B">
        <w:rPr>
          <w:rFonts w:ascii="Times New Roman" w:hAnsi="Times New Roman" w:cs="Times New Roman"/>
          <w:b/>
          <w:bCs/>
          <w:sz w:val="26"/>
          <w:szCs w:val="26"/>
          <w:lang w:eastAsia="zh-CN"/>
        </w:rPr>
        <w:t xml:space="preserve">твердым </w:t>
      </w:r>
      <w:bookmarkStart w:id="2" w:name="bookmark10"/>
      <w:bookmarkEnd w:id="2"/>
      <w:r w:rsidRPr="004C725B">
        <w:rPr>
          <w:rFonts w:ascii="Times New Roman" w:hAnsi="Times New Roman" w:cs="Times New Roman"/>
          <w:b/>
          <w:bCs/>
          <w:sz w:val="26"/>
          <w:szCs w:val="26"/>
          <w:lang w:eastAsia="zh-CN"/>
        </w:rPr>
        <w:t>топливом (дровами)</w:t>
      </w:r>
    </w:p>
    <w:p w:rsidR="003007A5" w:rsidRPr="004C725B" w:rsidRDefault="003007A5" w:rsidP="00540EBC">
      <w:pPr>
        <w:widowControl w:val="0"/>
        <w:suppressAutoHyphens/>
        <w:spacing w:after="0"/>
        <w:ind w:firstLine="709"/>
        <w:jc w:val="center"/>
        <w:rPr>
          <w:rFonts w:ascii="Times New Roman" w:hAnsi="Times New Roman" w:cs="Times New Roman"/>
          <w:b/>
          <w:bCs/>
          <w:lang w:eastAsia="zh-CN"/>
        </w:rPr>
      </w:pPr>
    </w:p>
    <w:p w:rsidR="003007A5" w:rsidRPr="004C725B" w:rsidRDefault="003007A5" w:rsidP="00540EBC">
      <w:pPr>
        <w:widowControl w:val="0"/>
        <w:suppressAutoHyphens/>
        <w:spacing w:after="0"/>
        <w:ind w:firstLine="709"/>
        <w:jc w:val="both"/>
        <w:rPr>
          <w:rFonts w:ascii="Times New Roman" w:hAnsi="Times New Roman" w:cs="Times New Roman"/>
          <w:lang w:eastAsia="zh-CN"/>
        </w:rPr>
      </w:pPr>
      <w:proofErr w:type="gramStart"/>
      <w:r w:rsidRPr="004C725B">
        <w:rPr>
          <w:rFonts w:ascii="Times New Roman" w:hAnsi="Times New Roman" w:cs="Times New Roman"/>
        </w:rPr>
        <w:t>МКУ «Управление ЖКХ Дальнереченского городского округа», в лице начальника управления _______________________, действующего на основании распоряжения ____________, Устава МКУ «Управления ЖКХ Дальнереченского городского округа» именуемая в дальнейшем «Управление»</w:t>
      </w:r>
      <w:r w:rsidRPr="004C725B">
        <w:rPr>
          <w:rFonts w:ascii="Times New Roman" w:hAnsi="Times New Roman" w:cs="Times New Roman"/>
          <w:lang w:eastAsia="zh-CN"/>
        </w:rPr>
        <w:t>, с одной стороны и ___________________________, в лице _______________, действующего на основании ____________________________, именуемое в дальнейшем «</w:t>
      </w:r>
      <w:proofErr w:type="spellStart"/>
      <w:r w:rsidRPr="004C725B">
        <w:rPr>
          <w:rFonts w:ascii="Times New Roman" w:hAnsi="Times New Roman" w:cs="Times New Roman"/>
          <w:lang w:eastAsia="zh-CN"/>
        </w:rPr>
        <w:t>Топливоснабжающая</w:t>
      </w:r>
      <w:proofErr w:type="spellEnd"/>
      <w:r w:rsidRPr="004C725B">
        <w:rPr>
          <w:rFonts w:ascii="Times New Roman" w:hAnsi="Times New Roman" w:cs="Times New Roman"/>
          <w:lang w:eastAsia="zh-CN"/>
        </w:rPr>
        <w:t xml:space="preserve"> организация» с другой стороны, совместно именуемые стороны, на основании «Порядка организации снабжения населения Дальнереченского городского округа твердым топливом (дровами)» утвержденного постановлением администрации</w:t>
      </w:r>
      <w:proofErr w:type="gramEnd"/>
      <w:r w:rsidRPr="004C725B">
        <w:rPr>
          <w:rFonts w:ascii="Times New Roman" w:hAnsi="Times New Roman" w:cs="Times New Roman"/>
          <w:lang w:eastAsia="zh-CN"/>
        </w:rPr>
        <w:t xml:space="preserve"> Дальнереченского городского округа </w:t>
      </w:r>
      <w:proofErr w:type="gramStart"/>
      <w:r w:rsidRPr="004C725B">
        <w:rPr>
          <w:rFonts w:ascii="Times New Roman" w:hAnsi="Times New Roman" w:cs="Times New Roman"/>
          <w:lang w:eastAsia="zh-CN"/>
        </w:rPr>
        <w:t>от</w:t>
      </w:r>
      <w:proofErr w:type="gramEnd"/>
      <w:r w:rsidRPr="004C725B">
        <w:rPr>
          <w:rFonts w:ascii="Times New Roman" w:hAnsi="Times New Roman" w:cs="Times New Roman"/>
          <w:lang w:eastAsia="zh-CN"/>
        </w:rPr>
        <w:t xml:space="preserve"> ________                  № _____ заключили настоящее Соглашение о нижеследующем:</w:t>
      </w:r>
    </w:p>
    <w:p w:rsidR="003007A5" w:rsidRPr="004C725B" w:rsidRDefault="003007A5" w:rsidP="00540EBC">
      <w:pPr>
        <w:widowControl w:val="0"/>
        <w:suppressAutoHyphens/>
        <w:spacing w:after="0"/>
        <w:ind w:firstLine="709"/>
        <w:jc w:val="both"/>
        <w:rPr>
          <w:rFonts w:ascii="Times New Roman" w:hAnsi="Times New Roman" w:cs="Times New Roman"/>
          <w:b/>
          <w:bCs/>
          <w:lang w:eastAsia="zh-CN"/>
        </w:rPr>
      </w:pPr>
    </w:p>
    <w:p w:rsidR="003007A5" w:rsidRPr="004C725B" w:rsidRDefault="003007A5" w:rsidP="00540EBC">
      <w:pPr>
        <w:widowControl w:val="0"/>
        <w:numPr>
          <w:ilvl w:val="0"/>
          <w:numId w:val="2"/>
        </w:numPr>
        <w:suppressAutoHyphens/>
        <w:spacing w:after="0" w:line="240" w:lineRule="auto"/>
        <w:ind w:left="284" w:hanging="284"/>
        <w:jc w:val="center"/>
        <w:rPr>
          <w:rFonts w:ascii="Times New Roman" w:hAnsi="Times New Roman" w:cs="Times New Roman"/>
          <w:lang w:eastAsia="zh-CN"/>
        </w:rPr>
      </w:pPr>
      <w:bookmarkStart w:id="3" w:name="bookmark11"/>
      <w:r w:rsidRPr="004C725B">
        <w:rPr>
          <w:rFonts w:ascii="Times New Roman" w:hAnsi="Times New Roman" w:cs="Times New Roman"/>
          <w:b/>
          <w:bCs/>
          <w:lang w:eastAsia="zh-CN"/>
        </w:rPr>
        <w:t>Предмет Соглашени</w:t>
      </w:r>
      <w:bookmarkEnd w:id="3"/>
      <w:r w:rsidRPr="004C725B">
        <w:rPr>
          <w:rFonts w:ascii="Times New Roman" w:hAnsi="Times New Roman" w:cs="Times New Roman"/>
          <w:b/>
          <w:bCs/>
          <w:lang w:eastAsia="zh-CN"/>
        </w:rPr>
        <w:t>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1.1. Предметом настоящего Соглашения является определение порядка и условий предоставления администрацией Дальнереченского городского округа субсидии из бюджета муниципального района на организацию обеспечения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1.2. Снабжение населения твердым топливом (дровами) должно осуществляться в соответствии с Жилищным кодексом РФ, Правилами предоставления коммунальных услуг собственникам и пользователям помещений в многоквартирных домах и жилых домов, Порядком организации снабжения населения Дальнереченского городского округа твердым топливом (дровами) и настоящим Соглашением.</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1.3. Целевое назначение субсидии - организация снабжения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1.4. Размер предоставляемой субсидии составляет ____________</w:t>
      </w:r>
      <w:r w:rsidR="00F87B3B">
        <w:rPr>
          <w:rFonts w:ascii="Times New Roman" w:hAnsi="Times New Roman" w:cs="Times New Roman"/>
          <w:lang w:eastAsia="zh-CN"/>
        </w:rPr>
        <w:t xml:space="preserve"> </w:t>
      </w:r>
      <w:r w:rsidRPr="004C725B">
        <w:rPr>
          <w:rFonts w:ascii="Times New Roman" w:hAnsi="Times New Roman" w:cs="Times New Roman"/>
          <w:lang w:eastAsia="zh-CN"/>
        </w:rPr>
        <w:t>рублей.</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p>
    <w:p w:rsidR="003007A5" w:rsidRPr="004C725B" w:rsidRDefault="003007A5" w:rsidP="00540EBC">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b/>
          <w:bCs/>
          <w:lang w:eastAsia="zh-CN"/>
        </w:rPr>
        <w:t xml:space="preserve">2. </w:t>
      </w:r>
      <w:bookmarkStart w:id="4" w:name="bookmark12"/>
      <w:bookmarkEnd w:id="4"/>
      <w:r w:rsidRPr="004C725B">
        <w:rPr>
          <w:rFonts w:ascii="Times New Roman" w:hAnsi="Times New Roman" w:cs="Times New Roman"/>
          <w:b/>
          <w:bCs/>
          <w:lang w:eastAsia="zh-CN"/>
        </w:rPr>
        <w:t>Права и обязанности сторон</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2.1. Управлени</w:t>
      </w:r>
      <w:r w:rsidRPr="004C725B">
        <w:rPr>
          <w:rFonts w:ascii="Times New Roman" w:hAnsi="Times New Roman" w:cs="Times New Roman"/>
        </w:rPr>
        <w:t>е</w:t>
      </w:r>
      <w:r w:rsidRPr="004C725B">
        <w:rPr>
          <w:rFonts w:ascii="Times New Roman" w:hAnsi="Times New Roman" w:cs="Times New Roman"/>
          <w:lang w:eastAsia="zh-CN"/>
        </w:rPr>
        <w:t xml:space="preserve"> вправе:</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проверять исполнение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организацией </w:t>
      </w:r>
      <w:proofErr w:type="gramStart"/>
      <w:r w:rsidRPr="004C725B">
        <w:rPr>
          <w:rFonts w:ascii="Times New Roman" w:hAnsi="Times New Roman" w:cs="Times New Roman"/>
          <w:lang w:eastAsia="zh-CN"/>
        </w:rPr>
        <w:t>обязанности</w:t>
      </w:r>
      <w:proofErr w:type="gramEnd"/>
      <w:r w:rsidRPr="004C725B">
        <w:rPr>
          <w:rFonts w:ascii="Times New Roman" w:hAnsi="Times New Roman" w:cs="Times New Roman"/>
          <w:lang w:eastAsia="zh-CN"/>
        </w:rPr>
        <w:t xml:space="preserve"> но снабжению населения твердым топливом (дровами);</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xml:space="preserve">- запрашивать от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сведения и копии документов, связанные с исполнением обязанности по снабжению населения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2.2. Управлени</w:t>
      </w:r>
      <w:r w:rsidRPr="004C725B">
        <w:rPr>
          <w:rFonts w:ascii="Times New Roman" w:hAnsi="Times New Roman" w:cs="Times New Roman"/>
        </w:rPr>
        <w:t>е</w:t>
      </w:r>
      <w:r w:rsidRPr="004C725B">
        <w:rPr>
          <w:rFonts w:ascii="Times New Roman" w:hAnsi="Times New Roman" w:cs="Times New Roman"/>
          <w:lang w:eastAsia="zh-CN"/>
        </w:rPr>
        <w:t xml:space="preserve"> обязано:</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xml:space="preserve">- оказывать информационную и методическую помощь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w:t>
      </w:r>
    </w:p>
    <w:p w:rsidR="003007A5" w:rsidRPr="004C725B" w:rsidRDefault="003007A5" w:rsidP="00540EBC">
      <w:pPr>
        <w:pStyle w:val="ConsPlusTitle"/>
        <w:widowControl/>
        <w:ind w:firstLine="709"/>
        <w:jc w:val="both"/>
        <w:rPr>
          <w:rFonts w:ascii="Times New Roman" w:hAnsi="Times New Roman" w:cs="Times New Roman"/>
          <w:b w:val="0"/>
          <w:bCs w:val="0"/>
          <w:sz w:val="24"/>
          <w:szCs w:val="24"/>
        </w:rPr>
      </w:pPr>
      <w:r w:rsidRPr="004C725B">
        <w:rPr>
          <w:rFonts w:ascii="Times New Roman" w:hAnsi="Times New Roman" w:cs="Times New Roman"/>
          <w:b w:val="0"/>
          <w:bCs w:val="0"/>
          <w:sz w:val="24"/>
          <w:szCs w:val="24"/>
        </w:rPr>
        <w:t>- составлять и корректировать список граждан, потребителей топлива;</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в течение 2 (двух) календарных дней с момента подписания настоящего Соглашения </w:t>
      </w:r>
      <w:proofErr w:type="gramStart"/>
      <w:r w:rsidRPr="004C725B">
        <w:rPr>
          <w:rFonts w:ascii="Times New Roman" w:hAnsi="Times New Roman" w:cs="Times New Roman"/>
          <w:lang w:eastAsia="zh-CN"/>
        </w:rPr>
        <w:t>разместить информацию</w:t>
      </w:r>
      <w:proofErr w:type="gramEnd"/>
      <w:r w:rsidRPr="004C725B">
        <w:rPr>
          <w:rFonts w:ascii="Times New Roman" w:hAnsi="Times New Roman" w:cs="Times New Roman"/>
          <w:lang w:eastAsia="zh-CN"/>
        </w:rPr>
        <w:t xml:space="preserve"> о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на официальном сайте Дальнереченского городского округа в сети «Интернет», на информационных стендах администрации Дальнереченского городского округа.</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xml:space="preserve">2.3. </w:t>
      </w:r>
      <w:proofErr w:type="spellStart"/>
      <w:r w:rsidRPr="004C725B">
        <w:rPr>
          <w:rFonts w:ascii="Times New Roman" w:hAnsi="Times New Roman" w:cs="Times New Roman"/>
          <w:b w:val="0"/>
          <w:bCs w:val="0"/>
          <w:sz w:val="24"/>
          <w:szCs w:val="24"/>
          <w:lang w:eastAsia="zh-CN"/>
        </w:rPr>
        <w:t>Топливоснабжающая</w:t>
      </w:r>
      <w:proofErr w:type="spellEnd"/>
      <w:r w:rsidRPr="004C725B">
        <w:rPr>
          <w:rFonts w:ascii="Times New Roman" w:hAnsi="Times New Roman" w:cs="Times New Roman"/>
          <w:b w:val="0"/>
          <w:bCs w:val="0"/>
          <w:sz w:val="24"/>
          <w:szCs w:val="24"/>
          <w:lang w:eastAsia="zh-CN"/>
        </w:rPr>
        <w:t xml:space="preserve"> организация вправе:</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запрашивать от Управления информацию о количестве потребителей твердого топлива, объеме твердого топлива подлежащего поставке;</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t>- исполнять обязанности по снабжению населения твердым топливом с привлечением сторонних исполнителей;</w:t>
      </w:r>
    </w:p>
    <w:p w:rsidR="003007A5" w:rsidRPr="004C725B" w:rsidRDefault="003007A5" w:rsidP="00540EBC">
      <w:pPr>
        <w:pStyle w:val="ConsPlusTitle"/>
        <w:widowControl/>
        <w:ind w:firstLine="709"/>
        <w:jc w:val="both"/>
        <w:rPr>
          <w:rFonts w:ascii="Times New Roman" w:hAnsi="Times New Roman" w:cs="Times New Roman"/>
          <w:b w:val="0"/>
          <w:bCs w:val="0"/>
          <w:sz w:val="24"/>
          <w:szCs w:val="24"/>
          <w:lang w:eastAsia="zh-CN"/>
        </w:rPr>
      </w:pPr>
      <w:r w:rsidRPr="004C725B">
        <w:rPr>
          <w:rFonts w:ascii="Times New Roman" w:hAnsi="Times New Roman" w:cs="Times New Roman"/>
          <w:b w:val="0"/>
          <w:bCs w:val="0"/>
          <w:sz w:val="24"/>
          <w:szCs w:val="24"/>
          <w:lang w:eastAsia="zh-CN"/>
        </w:rPr>
        <w:lastRenderedPageBreak/>
        <w:t>- самостоятельно устанавливать цену твердого топлива и услуг по его доставке, с учетом особенностей ценообразования.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2.4. </w:t>
      </w:r>
      <w:proofErr w:type="spellStart"/>
      <w:r w:rsidRPr="004C725B">
        <w:rPr>
          <w:rFonts w:ascii="Times New Roman" w:hAnsi="Times New Roman" w:cs="Times New Roman"/>
          <w:lang w:eastAsia="zh-CN"/>
        </w:rPr>
        <w:t>Топливоснабжающая</w:t>
      </w:r>
      <w:proofErr w:type="spellEnd"/>
      <w:r w:rsidRPr="004C725B">
        <w:rPr>
          <w:rFonts w:ascii="Times New Roman" w:hAnsi="Times New Roman" w:cs="Times New Roman"/>
          <w:lang w:eastAsia="zh-CN"/>
        </w:rPr>
        <w:t xml:space="preserve"> организация обязана:</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обеспечить бесперебойное снабжение населения Дальнереченского городского округа твердым топливом (дровами);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осуществлять добычу (заготовку) твердого топлива (дров), либо приобретение твердого топлива (дров) у поставщиков, в объеме, удовлетворяющем потребности Дальнереченского городского округа; </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письменно уведомлять администрацию Дальнереченского городского округа обо всех обстоятельствах, препятствующих осуществлению обязанности по обеспечению населения твердым топливом (дровами);</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t>-  выдавать платежные документы гражданам при оформлении покупки твердого топлива (дров);</w:t>
      </w:r>
    </w:p>
    <w:p w:rsidR="003007A5" w:rsidRPr="004C725B" w:rsidRDefault="003007A5" w:rsidP="00540EBC">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ab/>
      </w:r>
      <w:proofErr w:type="gramStart"/>
      <w:r w:rsidRPr="004C725B">
        <w:rPr>
          <w:rFonts w:ascii="Times New Roman" w:hAnsi="Times New Roman" w:cs="Times New Roman"/>
          <w:lang w:eastAsia="zh-CN"/>
        </w:rPr>
        <w:t xml:space="preserve">- </w:t>
      </w:r>
      <w:r w:rsidR="00D54D93">
        <w:rPr>
          <w:rFonts w:ascii="Times New Roman" w:hAnsi="Times New Roman" w:cs="Times New Roman"/>
          <w:lang w:eastAsia="zh-CN"/>
        </w:rPr>
        <w:t xml:space="preserve">ежемесячно </w:t>
      </w:r>
      <w:r w:rsidRPr="004C725B">
        <w:rPr>
          <w:rFonts w:ascii="Times New Roman" w:hAnsi="Times New Roman" w:cs="Times New Roman"/>
          <w:lang w:eastAsia="zh-CN"/>
        </w:rPr>
        <w:t xml:space="preserve"> </w:t>
      </w:r>
      <w:r w:rsidR="00803B66">
        <w:rPr>
          <w:rFonts w:ascii="Times New Roman" w:hAnsi="Times New Roman" w:cs="Times New Roman"/>
          <w:lang w:eastAsia="zh-CN"/>
        </w:rPr>
        <w:t xml:space="preserve">до 05 </w:t>
      </w:r>
      <w:r w:rsidRPr="004C725B">
        <w:rPr>
          <w:rFonts w:ascii="Times New Roman" w:hAnsi="Times New Roman" w:cs="Times New Roman"/>
          <w:lang w:eastAsia="zh-CN"/>
        </w:rPr>
        <w:t>числа</w:t>
      </w:r>
      <w:r w:rsidR="00803B66">
        <w:rPr>
          <w:rFonts w:ascii="Times New Roman" w:hAnsi="Times New Roman" w:cs="Times New Roman"/>
          <w:lang w:eastAsia="zh-CN"/>
        </w:rPr>
        <w:t xml:space="preserve"> месяца, следующего за отчетным</w:t>
      </w:r>
      <w:r w:rsidRPr="004C725B">
        <w:rPr>
          <w:rFonts w:ascii="Times New Roman" w:hAnsi="Times New Roman" w:cs="Times New Roman"/>
          <w:lang w:eastAsia="zh-CN"/>
        </w:rPr>
        <w:t>, предоставлять в адрес администрации Дальнереченского городского округа</w:t>
      </w:r>
      <w:r w:rsidR="00F87B3B">
        <w:rPr>
          <w:rFonts w:ascii="Times New Roman" w:hAnsi="Times New Roman" w:cs="Times New Roman"/>
          <w:lang w:eastAsia="zh-CN"/>
        </w:rPr>
        <w:t xml:space="preserve"> (отдел экономики и прогнозирования)</w:t>
      </w:r>
      <w:r w:rsidRPr="004C725B">
        <w:rPr>
          <w:rFonts w:ascii="Times New Roman" w:hAnsi="Times New Roman" w:cs="Times New Roman"/>
          <w:lang w:eastAsia="zh-CN"/>
        </w:rPr>
        <w:t xml:space="preserve"> заверенный надлежащим образом реестр домовладений, обеспеченных твердым топливом (дровами) в течение отчетного </w:t>
      </w:r>
      <w:r w:rsidR="00F87B3B">
        <w:rPr>
          <w:rFonts w:ascii="Times New Roman" w:hAnsi="Times New Roman" w:cs="Times New Roman"/>
          <w:lang w:eastAsia="zh-CN"/>
        </w:rPr>
        <w:t>месяца</w:t>
      </w:r>
      <w:r w:rsidRPr="004C725B">
        <w:rPr>
          <w:rFonts w:ascii="Times New Roman" w:hAnsi="Times New Roman" w:cs="Times New Roman"/>
          <w:lang w:eastAsia="zh-CN"/>
        </w:rPr>
        <w:t xml:space="preserve"> по форме приложения № 1 к настоящему Соглашению, с приложением заверенных надлежащим образом актов приема-передачи твердого топлива (дров) покупателям по форме приложения № 2 к настоящему Соглашению.</w:t>
      </w:r>
      <w:proofErr w:type="gramEnd"/>
    </w:p>
    <w:p w:rsidR="003007A5" w:rsidRPr="004C725B" w:rsidRDefault="003007A5" w:rsidP="00540EBC">
      <w:pPr>
        <w:widowControl w:val="0"/>
        <w:suppressAutoHyphens/>
        <w:spacing w:after="0"/>
        <w:rPr>
          <w:rFonts w:ascii="Times New Roman" w:hAnsi="Times New Roman" w:cs="Times New Roman"/>
          <w:lang w:eastAsia="zh-CN"/>
        </w:rPr>
      </w:pPr>
    </w:p>
    <w:p w:rsidR="003007A5" w:rsidRPr="004C725B" w:rsidRDefault="003007A5" w:rsidP="00540EBC">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b/>
          <w:bCs/>
          <w:lang w:eastAsia="zh-CN"/>
        </w:rPr>
        <w:t>3. Порядок предоставления субсидии</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3.1. Субсидии предоставляются из краевого бюджета на счет главного распорядителя.</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3.2. Размер субсидий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определяется исходя из объемов твердого топлива (дров), поставленного гражданам, и рассчитывается по формуле:</w:t>
      </w:r>
    </w:p>
    <w:p w:rsidR="003007A5" w:rsidRPr="004C725B" w:rsidRDefault="003007A5" w:rsidP="00540EBC">
      <w:pPr>
        <w:widowControl w:val="0"/>
        <w:suppressAutoHyphens/>
        <w:spacing w:after="0"/>
        <w:ind w:firstLine="709"/>
        <w:rPr>
          <w:rFonts w:ascii="Times New Roman" w:hAnsi="Times New Roman" w:cs="Times New Roman"/>
          <w:lang w:eastAsia="zh-CN"/>
        </w:rPr>
      </w:pPr>
      <w:proofErr w:type="spellStart"/>
      <w:r w:rsidRPr="004C725B">
        <w:rPr>
          <w:rFonts w:ascii="Times New Roman" w:hAnsi="Times New Roman" w:cs="Times New Roman"/>
          <w:lang w:eastAsia="zh-CN"/>
        </w:rPr>
        <w:t>Ст</w:t>
      </w:r>
      <w:proofErr w:type="gramStart"/>
      <w:r w:rsidRPr="004C725B">
        <w:rPr>
          <w:rFonts w:ascii="Times New Roman" w:hAnsi="Times New Roman" w:cs="Times New Roman"/>
          <w:lang w:eastAsia="zh-CN"/>
        </w:rPr>
        <w:t>i</w:t>
      </w:r>
      <w:proofErr w:type="spellEnd"/>
      <w:proofErr w:type="gramEnd"/>
      <w:r w:rsidRPr="004C725B">
        <w:rPr>
          <w:rFonts w:ascii="Times New Roman" w:hAnsi="Times New Roman" w:cs="Times New Roman"/>
          <w:lang w:eastAsia="zh-CN"/>
        </w:rPr>
        <w:t xml:space="preserve"> = (</w:t>
      </w:r>
      <w:r w:rsidRPr="004C725B">
        <w:rPr>
          <w:rFonts w:ascii="Times New Roman" w:hAnsi="Times New Roman" w:cs="Times New Roman"/>
          <w:lang w:val="en-US" w:eastAsia="zh-CN"/>
        </w:rPr>
        <w:t>F</w:t>
      </w:r>
      <w:r w:rsidRPr="004C725B">
        <w:rPr>
          <w:rFonts w:ascii="Times New Roman" w:hAnsi="Times New Roman" w:cs="Times New Roman"/>
          <w:lang w:eastAsia="zh-CN"/>
        </w:rPr>
        <w:t xml:space="preserve">т — Мт) </w:t>
      </w:r>
      <w:proofErr w:type="spellStart"/>
      <w:r w:rsidRPr="004C725B">
        <w:rPr>
          <w:rFonts w:ascii="Times New Roman" w:hAnsi="Times New Roman" w:cs="Times New Roman"/>
          <w:lang w:eastAsia="zh-CN"/>
        </w:rPr>
        <w:t>х</w:t>
      </w:r>
      <w:proofErr w:type="spellEnd"/>
      <w:r w:rsidRPr="004C725B">
        <w:rPr>
          <w:rFonts w:ascii="Times New Roman" w:hAnsi="Times New Roman" w:cs="Times New Roman"/>
          <w:lang w:eastAsia="zh-CN"/>
        </w:rPr>
        <w:t xml:space="preserve"> </w:t>
      </w:r>
      <w:proofErr w:type="spellStart"/>
      <w:r w:rsidRPr="004C725B">
        <w:rPr>
          <w:rFonts w:ascii="Times New Roman" w:hAnsi="Times New Roman" w:cs="Times New Roman"/>
          <w:lang w:eastAsia="zh-CN"/>
        </w:rPr>
        <w:t>Vт</w:t>
      </w:r>
      <w:proofErr w:type="spellEnd"/>
      <w:r w:rsidRPr="004C725B">
        <w:rPr>
          <w:rFonts w:ascii="Times New Roman" w:hAnsi="Times New Roman" w:cs="Times New Roman"/>
          <w:lang w:eastAsia="zh-CN"/>
        </w:rPr>
        <w:t>, где:</w:t>
      </w:r>
    </w:p>
    <w:p w:rsidR="003007A5" w:rsidRPr="004C725B" w:rsidRDefault="003007A5" w:rsidP="00540EBC">
      <w:pPr>
        <w:widowControl w:val="0"/>
        <w:suppressAutoHyphens/>
        <w:spacing w:after="0"/>
        <w:ind w:firstLine="709"/>
        <w:rPr>
          <w:rFonts w:ascii="Times New Roman" w:hAnsi="Times New Roman" w:cs="Times New Roman"/>
          <w:lang w:eastAsia="zh-CN"/>
        </w:rPr>
      </w:pPr>
      <w:proofErr w:type="spellStart"/>
      <w:r w:rsidRPr="004C725B">
        <w:rPr>
          <w:rFonts w:ascii="Times New Roman" w:hAnsi="Times New Roman" w:cs="Times New Roman"/>
          <w:lang w:eastAsia="zh-CN"/>
        </w:rPr>
        <w:t>Ст</w:t>
      </w:r>
      <w:proofErr w:type="gramStart"/>
      <w:r w:rsidRPr="004C725B">
        <w:rPr>
          <w:rFonts w:ascii="Times New Roman" w:hAnsi="Times New Roman" w:cs="Times New Roman"/>
          <w:lang w:eastAsia="zh-CN"/>
        </w:rPr>
        <w:t>i</w:t>
      </w:r>
      <w:proofErr w:type="spellEnd"/>
      <w:proofErr w:type="gramEnd"/>
      <w:r w:rsidRPr="004C725B">
        <w:rPr>
          <w:rFonts w:ascii="Times New Roman" w:hAnsi="Times New Roman" w:cs="Times New Roman"/>
          <w:lang w:eastAsia="zh-CN"/>
        </w:rPr>
        <w:t xml:space="preserve"> - размер субсидии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руб.;</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val="en-US" w:eastAsia="zh-CN"/>
        </w:rPr>
        <w:t>F</w:t>
      </w:r>
      <w:r w:rsidRPr="004C725B">
        <w:rPr>
          <w:rFonts w:ascii="Times New Roman" w:hAnsi="Times New Roman" w:cs="Times New Roman"/>
          <w:lang w:eastAsia="zh-CN"/>
        </w:rPr>
        <w:t xml:space="preserve">т - розничная цена на твердое топливо (дрова)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руб</w:t>
      </w:r>
      <w:proofErr w:type="gramStart"/>
      <w:r w:rsidRPr="004C725B">
        <w:rPr>
          <w:rFonts w:ascii="Times New Roman" w:hAnsi="Times New Roman" w:cs="Times New Roman"/>
          <w:lang w:eastAsia="zh-CN"/>
        </w:rPr>
        <w:t>./</w:t>
      </w:r>
      <w:proofErr w:type="gramEnd"/>
      <w:r w:rsidRPr="004C725B">
        <w:rPr>
          <w:rFonts w:ascii="Times New Roman" w:hAnsi="Times New Roman" w:cs="Times New Roman"/>
          <w:lang w:eastAsia="zh-CN"/>
        </w:rPr>
        <w:t>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w:t>
      </w:r>
    </w:p>
    <w:p w:rsidR="003007A5" w:rsidRPr="004C725B" w:rsidRDefault="003007A5" w:rsidP="00540EBC">
      <w:pPr>
        <w:widowControl w:val="0"/>
        <w:suppressAutoHyphens/>
        <w:spacing w:after="0"/>
        <w:ind w:firstLine="709"/>
        <w:rPr>
          <w:rFonts w:ascii="Times New Roman" w:hAnsi="Times New Roman" w:cs="Times New Roman"/>
          <w:lang w:eastAsia="zh-CN"/>
        </w:rPr>
      </w:pPr>
      <w:r w:rsidRPr="004C725B">
        <w:rPr>
          <w:rFonts w:ascii="Times New Roman" w:hAnsi="Times New Roman" w:cs="Times New Roman"/>
          <w:lang w:eastAsia="zh-CN"/>
        </w:rPr>
        <w:t>Мт - минимальная цена на твердое топливо (дрова), утвержденная департаментом по тарифам Приморского края, руб./м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proofErr w:type="spellStart"/>
      <w:proofErr w:type="gramStart"/>
      <w:r w:rsidRPr="004C725B">
        <w:rPr>
          <w:rFonts w:ascii="Times New Roman" w:hAnsi="Times New Roman" w:cs="Times New Roman"/>
          <w:lang w:eastAsia="zh-CN"/>
        </w:rPr>
        <w:t>V</w:t>
      </w:r>
      <w:proofErr w:type="gramEnd"/>
      <w:r w:rsidRPr="004C725B">
        <w:rPr>
          <w:rFonts w:ascii="Times New Roman" w:hAnsi="Times New Roman" w:cs="Times New Roman"/>
          <w:lang w:eastAsia="zh-CN"/>
        </w:rPr>
        <w:t>т</w:t>
      </w:r>
      <w:proofErr w:type="spellEnd"/>
      <w:r w:rsidRPr="004C725B">
        <w:rPr>
          <w:rFonts w:ascii="Times New Roman" w:hAnsi="Times New Roman" w:cs="Times New Roman"/>
          <w:lang w:eastAsia="zh-CN"/>
        </w:rPr>
        <w:t xml:space="preserve"> - объем твердого топлива (дров), поставленного гражданам, но не выше потребности, рассчитанной исходя из установленных нормативов потребления твердого топлива и площади жилых помещений, отапливаемых твердым топливом, м</w:t>
      </w:r>
      <w:r w:rsidRPr="004C725B">
        <w:rPr>
          <w:rFonts w:ascii="Times New Roman" w:hAnsi="Times New Roman" w:cs="Times New Roman"/>
          <w:vertAlign w:val="superscript"/>
          <w:lang w:eastAsia="zh-CN"/>
        </w:rPr>
        <w:t>3</w:t>
      </w:r>
      <w:r w:rsidRPr="004C725B">
        <w:rPr>
          <w:rFonts w:ascii="Times New Roman" w:hAnsi="Times New Roman" w:cs="Times New Roman"/>
          <w:lang w:eastAsia="zh-CN"/>
        </w:rPr>
        <w:t xml:space="preserve">. </w:t>
      </w:r>
    </w:p>
    <w:p w:rsidR="003007A5" w:rsidRPr="004C725B" w:rsidRDefault="003007A5" w:rsidP="00540EBC">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3.3. Перечисление субсидии осуществляется с лицевого счета МКУ  «Управление ЖКХ Дальнереченского городского округа», открытого в Управлении Федерального казначейства по Приморскому краю, на счет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 в течение 3 рабочих дней (но не позднее 20 декабря текущего финансового года).</w:t>
      </w:r>
    </w:p>
    <w:p w:rsidR="003007A5" w:rsidRPr="004C725B" w:rsidRDefault="003007A5" w:rsidP="00540EBC">
      <w:pPr>
        <w:keepNext/>
        <w:keepLines/>
        <w:widowControl w:val="0"/>
        <w:shd w:val="clear" w:color="auto" w:fill="FFFFFF"/>
        <w:tabs>
          <w:tab w:val="left" w:pos="3638"/>
        </w:tabs>
        <w:suppressAutoHyphens/>
        <w:spacing w:after="0"/>
        <w:jc w:val="center"/>
        <w:rPr>
          <w:rFonts w:ascii="Times New Roman" w:hAnsi="Times New Roman" w:cs="Times New Roman"/>
          <w:b/>
          <w:bCs/>
          <w:lang w:eastAsia="zh-CN"/>
        </w:rPr>
      </w:pPr>
    </w:p>
    <w:p w:rsidR="003007A5" w:rsidRPr="004C725B" w:rsidRDefault="003007A5" w:rsidP="00540EBC">
      <w:pPr>
        <w:keepNext/>
        <w:keepLines/>
        <w:widowControl w:val="0"/>
        <w:shd w:val="clear" w:color="auto" w:fill="FFFFFF"/>
        <w:tabs>
          <w:tab w:val="left" w:pos="3638"/>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4. </w:t>
      </w:r>
      <w:bookmarkStart w:id="5" w:name="bookmark13"/>
      <w:bookmarkEnd w:id="5"/>
      <w:r w:rsidRPr="004C725B">
        <w:rPr>
          <w:rFonts w:ascii="Times New Roman" w:hAnsi="Times New Roman" w:cs="Times New Roman"/>
          <w:b/>
          <w:bCs/>
          <w:lang w:eastAsia="zh-CN"/>
        </w:rPr>
        <w:t>Ответственность Сторон</w:t>
      </w:r>
    </w:p>
    <w:p w:rsidR="003007A5" w:rsidRPr="004C725B" w:rsidRDefault="003007A5" w:rsidP="00540EBC">
      <w:pPr>
        <w:keepNext/>
        <w:widowControl w:val="0"/>
        <w:shd w:val="clear" w:color="auto" w:fill="FFFFFF"/>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p>
    <w:p w:rsidR="003007A5" w:rsidRPr="004C725B" w:rsidRDefault="003007A5" w:rsidP="00540EBC">
      <w:pPr>
        <w:widowControl w:val="0"/>
        <w:shd w:val="clear" w:color="auto" w:fill="FFFFFF"/>
        <w:tabs>
          <w:tab w:val="left" w:pos="4710"/>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5. </w:t>
      </w:r>
      <w:bookmarkStart w:id="6" w:name="bookmark14"/>
      <w:bookmarkEnd w:id="6"/>
      <w:r w:rsidRPr="004C725B">
        <w:rPr>
          <w:rFonts w:ascii="Times New Roman" w:hAnsi="Times New Roman" w:cs="Times New Roman"/>
          <w:b/>
          <w:bCs/>
          <w:lang w:eastAsia="zh-CN"/>
        </w:rPr>
        <w:t>Срок действия Соглашения</w:t>
      </w:r>
    </w:p>
    <w:p w:rsidR="003007A5" w:rsidRPr="004C725B" w:rsidRDefault="003007A5" w:rsidP="00540EBC">
      <w:pPr>
        <w:keepNext/>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 xml:space="preserve">5.1. Настоящее Соглашение вступает в силу с момента его подписания обеими Сторонами и действует до </w:t>
      </w:r>
      <w:proofErr w:type="spellStart"/>
      <w:r w:rsidRPr="004C725B">
        <w:rPr>
          <w:rFonts w:ascii="Times New Roman" w:hAnsi="Times New Roman" w:cs="Times New Roman"/>
          <w:lang w:eastAsia="zh-CN"/>
        </w:rPr>
        <w:t>_______года</w:t>
      </w:r>
      <w:proofErr w:type="spellEnd"/>
      <w:r w:rsidRPr="004C725B">
        <w:rPr>
          <w:rFonts w:ascii="Times New Roman" w:hAnsi="Times New Roman" w:cs="Times New Roman"/>
          <w:lang w:eastAsia="zh-CN"/>
        </w:rPr>
        <w:t>.</w:t>
      </w:r>
    </w:p>
    <w:p w:rsidR="003007A5" w:rsidRPr="004C725B" w:rsidRDefault="003007A5" w:rsidP="00540EBC">
      <w:pPr>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5.2. Соглашение может быть расторгнуто по взаимному согласию сторон, либо в судебном порядке.</w:t>
      </w:r>
    </w:p>
    <w:p w:rsidR="003007A5" w:rsidRPr="004C725B" w:rsidRDefault="003007A5" w:rsidP="00540EBC">
      <w:pPr>
        <w:widowControl w:val="0"/>
        <w:shd w:val="clear" w:color="auto" w:fill="FFFFFF"/>
        <w:tabs>
          <w:tab w:val="left" w:leader="underscore" w:pos="4128"/>
        </w:tabs>
        <w:suppressAutoHyphens/>
        <w:spacing w:after="0"/>
        <w:ind w:firstLine="740"/>
        <w:jc w:val="both"/>
        <w:rPr>
          <w:rFonts w:ascii="Times New Roman" w:hAnsi="Times New Roman" w:cs="Times New Roman"/>
          <w:lang w:eastAsia="zh-CN"/>
        </w:rPr>
      </w:pPr>
    </w:p>
    <w:p w:rsidR="004D68DB" w:rsidRDefault="004D68DB" w:rsidP="00540EBC">
      <w:pPr>
        <w:keepNext/>
        <w:keepLines/>
        <w:widowControl w:val="0"/>
        <w:shd w:val="clear" w:color="auto" w:fill="FFFFFF"/>
        <w:tabs>
          <w:tab w:val="left" w:pos="3586"/>
        </w:tabs>
        <w:suppressAutoHyphens/>
        <w:spacing w:after="0"/>
        <w:jc w:val="center"/>
        <w:rPr>
          <w:rFonts w:ascii="Times New Roman" w:hAnsi="Times New Roman" w:cs="Times New Roman"/>
          <w:b/>
          <w:bCs/>
          <w:lang w:eastAsia="zh-CN"/>
        </w:rPr>
      </w:pPr>
    </w:p>
    <w:p w:rsidR="003007A5" w:rsidRPr="004C725B" w:rsidRDefault="003007A5" w:rsidP="00540EBC">
      <w:pPr>
        <w:keepNext/>
        <w:keepLines/>
        <w:widowControl w:val="0"/>
        <w:shd w:val="clear" w:color="auto" w:fill="FFFFFF"/>
        <w:tabs>
          <w:tab w:val="left" w:pos="3586"/>
        </w:tabs>
        <w:suppressAutoHyphens/>
        <w:spacing w:after="0"/>
        <w:jc w:val="center"/>
        <w:rPr>
          <w:rFonts w:ascii="Times New Roman" w:hAnsi="Times New Roman" w:cs="Times New Roman"/>
          <w:b/>
          <w:bCs/>
          <w:lang w:eastAsia="zh-CN"/>
        </w:rPr>
      </w:pPr>
      <w:r w:rsidRPr="004C725B">
        <w:rPr>
          <w:rFonts w:ascii="Times New Roman" w:hAnsi="Times New Roman" w:cs="Times New Roman"/>
          <w:b/>
          <w:bCs/>
          <w:lang w:eastAsia="zh-CN"/>
        </w:rPr>
        <w:t xml:space="preserve">6. </w:t>
      </w:r>
      <w:bookmarkStart w:id="7" w:name="bookmark15"/>
      <w:bookmarkEnd w:id="7"/>
      <w:r w:rsidRPr="004C725B">
        <w:rPr>
          <w:rFonts w:ascii="Times New Roman" w:hAnsi="Times New Roman" w:cs="Times New Roman"/>
          <w:b/>
          <w:bCs/>
          <w:lang w:eastAsia="zh-CN"/>
        </w:rPr>
        <w:t>Заключительные положения</w:t>
      </w:r>
    </w:p>
    <w:p w:rsidR="003007A5" w:rsidRPr="004C725B" w:rsidRDefault="003007A5" w:rsidP="00540EBC">
      <w:pPr>
        <w:keepNext/>
        <w:widowControl w:val="0"/>
        <w:shd w:val="clear" w:color="auto" w:fill="FFFFFF"/>
        <w:tabs>
          <w:tab w:val="left" w:pos="1182"/>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6.1. Изменение настоящего Соглашения осуществляется по соглашению Сторон в письменной форме в виде дополнений к настоящему Соглашению, которые являются его неотъемлемой частью.</w:t>
      </w:r>
    </w:p>
    <w:p w:rsidR="003007A5" w:rsidRPr="004C725B" w:rsidRDefault="003007A5" w:rsidP="00540EBC">
      <w:pPr>
        <w:keepNext/>
        <w:widowControl w:val="0"/>
        <w:shd w:val="clear" w:color="auto" w:fill="FFFFFF"/>
        <w:tabs>
          <w:tab w:val="left" w:pos="1187"/>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3007A5" w:rsidRPr="004C725B" w:rsidRDefault="003007A5" w:rsidP="00540EBC">
      <w:pPr>
        <w:keepNext/>
        <w:widowControl w:val="0"/>
        <w:shd w:val="clear" w:color="auto" w:fill="FFFFFF"/>
        <w:tabs>
          <w:tab w:val="left" w:pos="1187"/>
        </w:tabs>
        <w:suppressAutoHyphens/>
        <w:spacing w:after="0"/>
        <w:ind w:firstLine="740"/>
        <w:jc w:val="both"/>
        <w:rPr>
          <w:rFonts w:ascii="Times New Roman" w:hAnsi="Times New Roman" w:cs="Times New Roman"/>
          <w:lang w:eastAsia="zh-CN"/>
        </w:rPr>
      </w:pPr>
      <w:r w:rsidRPr="004C725B">
        <w:rPr>
          <w:rFonts w:ascii="Times New Roman" w:hAnsi="Times New Roman" w:cs="Times New Roman"/>
          <w:lang w:eastAsia="zh-CN"/>
        </w:rPr>
        <w:t>6.3. Споры между Сторонами решаются путем переговоров или в судебном порядке в соответствии с законодательством Российской Федерации.</w:t>
      </w:r>
    </w:p>
    <w:p w:rsidR="003007A5" w:rsidRPr="004C725B" w:rsidRDefault="003007A5" w:rsidP="00540EBC">
      <w:pPr>
        <w:keepNext/>
        <w:widowControl w:val="0"/>
        <w:shd w:val="clear" w:color="auto" w:fill="FFFFFF"/>
        <w:tabs>
          <w:tab w:val="left" w:pos="1182"/>
        </w:tabs>
        <w:suppressAutoHyphens/>
        <w:spacing w:after="0"/>
        <w:ind w:firstLine="740"/>
        <w:jc w:val="both"/>
        <w:rPr>
          <w:rFonts w:ascii="Times New Roman" w:hAnsi="Times New Roman" w:cs="Times New Roman"/>
          <w:b/>
          <w:bCs/>
          <w:lang w:eastAsia="zh-CN"/>
        </w:rPr>
      </w:pPr>
      <w:r w:rsidRPr="004C725B">
        <w:rPr>
          <w:rFonts w:ascii="Times New Roman" w:hAnsi="Times New Roman" w:cs="Times New Roman"/>
          <w:lang w:eastAsia="zh-CN"/>
        </w:rPr>
        <w:t>6.4. Настоящее Соглашение составлено в двух экземплярах, имеющих одинаковую юридическую силу.</w:t>
      </w:r>
    </w:p>
    <w:p w:rsidR="003007A5" w:rsidRPr="004C725B" w:rsidRDefault="003007A5" w:rsidP="00540EBC">
      <w:pPr>
        <w:keepNext/>
        <w:widowControl w:val="0"/>
        <w:shd w:val="clear" w:color="auto" w:fill="FFFFFF"/>
        <w:suppressAutoHyphens/>
        <w:spacing w:after="0"/>
        <w:ind w:left="3760"/>
        <w:rPr>
          <w:rFonts w:ascii="Times New Roman" w:hAnsi="Times New Roman" w:cs="Times New Roman"/>
          <w:b/>
          <w:bCs/>
          <w:lang w:eastAsia="zh-CN"/>
        </w:rPr>
      </w:pPr>
    </w:p>
    <w:p w:rsidR="003007A5" w:rsidRPr="004C725B" w:rsidRDefault="003007A5" w:rsidP="00540EBC">
      <w:pPr>
        <w:keepNext/>
        <w:widowControl w:val="0"/>
        <w:shd w:val="clear" w:color="auto" w:fill="FFFFFF"/>
        <w:suppressAutoHyphens/>
        <w:spacing w:after="0" w:line="360" w:lineRule="auto"/>
        <w:jc w:val="center"/>
        <w:rPr>
          <w:rFonts w:ascii="Times New Roman" w:hAnsi="Times New Roman" w:cs="Times New Roman"/>
          <w:b/>
          <w:bCs/>
          <w:lang w:eastAsia="zh-CN"/>
        </w:rPr>
      </w:pPr>
      <w:r w:rsidRPr="004C725B">
        <w:rPr>
          <w:rFonts w:ascii="Times New Roman" w:hAnsi="Times New Roman" w:cs="Times New Roman"/>
          <w:b/>
          <w:bCs/>
          <w:lang w:eastAsia="zh-CN"/>
        </w:rPr>
        <w:t>8.  Адреса и подписи сторон</w:t>
      </w:r>
    </w:p>
    <w:p w:rsidR="003007A5" w:rsidRPr="004C725B" w:rsidRDefault="003007A5" w:rsidP="00540EBC">
      <w:pPr>
        <w:widowControl w:val="0"/>
        <w:shd w:val="clear" w:color="auto" w:fill="FFFFFF"/>
        <w:suppressAutoHyphens/>
        <w:spacing w:after="0" w:line="360" w:lineRule="auto"/>
        <w:ind w:left="3760"/>
        <w:rPr>
          <w:rFonts w:ascii="Times New Roman" w:hAnsi="Times New Roman" w:cs="Times New Roman"/>
          <w:b/>
          <w:bCs/>
          <w:lang w:eastAsia="zh-CN"/>
        </w:rPr>
      </w:pPr>
    </w:p>
    <w:p w:rsidR="003007A5" w:rsidRPr="004C725B" w:rsidRDefault="003007A5" w:rsidP="00540EBC">
      <w:pPr>
        <w:keepNext/>
        <w:widowControl w:val="0"/>
        <w:shd w:val="clear" w:color="auto" w:fill="FFFFFF"/>
        <w:tabs>
          <w:tab w:val="left" w:pos="5862"/>
        </w:tabs>
        <w:suppressAutoHyphens/>
        <w:spacing w:after="0" w:line="360" w:lineRule="auto"/>
        <w:ind w:firstLine="740"/>
        <w:jc w:val="both"/>
        <w:rPr>
          <w:rFonts w:ascii="Times New Roman" w:hAnsi="Times New Roman" w:cs="Times New Roman"/>
          <w:lang w:eastAsia="zh-CN"/>
        </w:rPr>
      </w:pPr>
      <w:r w:rsidRPr="004C725B">
        <w:rPr>
          <w:rFonts w:ascii="Times New Roman" w:hAnsi="Times New Roman" w:cs="Times New Roman"/>
          <w:lang w:eastAsia="zh-CN"/>
        </w:rPr>
        <w:t>Управление</w:t>
      </w:r>
      <w:r w:rsidRPr="004C725B">
        <w:rPr>
          <w:rFonts w:ascii="Times New Roman" w:hAnsi="Times New Roman" w:cs="Times New Roman"/>
          <w:lang w:eastAsia="zh-CN"/>
        </w:rPr>
        <w:tab/>
        <w:t>«</w:t>
      </w:r>
      <w:proofErr w:type="spellStart"/>
      <w:r w:rsidRPr="004C725B">
        <w:rPr>
          <w:rFonts w:ascii="Times New Roman" w:hAnsi="Times New Roman" w:cs="Times New Roman"/>
          <w:lang w:eastAsia="zh-CN"/>
        </w:rPr>
        <w:t>Топливоснабжающая</w:t>
      </w:r>
      <w:proofErr w:type="spellEnd"/>
      <w:r w:rsidRPr="004C725B">
        <w:rPr>
          <w:rFonts w:ascii="Times New Roman" w:hAnsi="Times New Roman" w:cs="Times New Roman"/>
          <w:lang w:eastAsia="zh-CN"/>
        </w:rPr>
        <w:t xml:space="preserve"> организация»</w:t>
      </w:r>
    </w:p>
    <w:p w:rsidR="003007A5" w:rsidRPr="004C725B" w:rsidRDefault="003007A5" w:rsidP="00540EBC">
      <w:pPr>
        <w:keepNext/>
        <w:widowControl w:val="0"/>
        <w:shd w:val="clear" w:color="auto" w:fill="FFFFFF"/>
        <w:tabs>
          <w:tab w:val="left" w:pos="5862"/>
        </w:tabs>
        <w:suppressAutoHyphens/>
        <w:spacing w:after="0" w:line="360" w:lineRule="auto"/>
        <w:ind w:firstLine="740"/>
        <w:jc w:val="both"/>
        <w:rPr>
          <w:rFonts w:ascii="Times New Roman" w:hAnsi="Times New Roman" w:cs="Times New Roman"/>
          <w:lang w:eastAsia="zh-CN"/>
        </w:rPr>
      </w:pPr>
    </w:p>
    <w:p w:rsidR="003007A5" w:rsidRPr="004C725B" w:rsidRDefault="003007A5" w:rsidP="00540EBC">
      <w:pPr>
        <w:keepNext/>
        <w:widowControl w:val="0"/>
        <w:shd w:val="clear" w:color="auto" w:fill="FFFFFF"/>
        <w:tabs>
          <w:tab w:val="left" w:pos="8392"/>
        </w:tabs>
        <w:suppressAutoHyphens/>
        <w:spacing w:after="0" w:line="250" w:lineRule="exact"/>
        <w:jc w:val="both"/>
        <w:rPr>
          <w:rFonts w:ascii="Times New Roman" w:hAnsi="Times New Roman" w:cs="Times New Roman"/>
          <w:lang w:eastAsia="zh-CN"/>
        </w:rPr>
      </w:pPr>
      <w:r w:rsidRPr="004C725B">
        <w:rPr>
          <w:rFonts w:ascii="Times New Roman" w:hAnsi="Times New Roman" w:cs="Times New Roman"/>
          <w:lang w:eastAsia="zh-CN"/>
        </w:rPr>
        <w:t xml:space="preserve">              м. п.                                                                                                                                    м. п.</w:t>
      </w:r>
    </w:p>
    <w:p w:rsidR="003007A5" w:rsidRPr="004C725B" w:rsidRDefault="003007A5" w:rsidP="00540EBC">
      <w:pPr>
        <w:widowControl w:val="0"/>
        <w:shd w:val="clear" w:color="auto" w:fill="FFFFFF"/>
        <w:tabs>
          <w:tab w:val="left" w:pos="8392"/>
        </w:tabs>
        <w:suppressAutoHyphens/>
        <w:spacing w:after="0" w:line="250" w:lineRule="exact"/>
        <w:ind w:left="2920"/>
        <w:jc w:val="both"/>
        <w:rPr>
          <w:rFonts w:ascii="Times New Roman" w:hAnsi="Times New Roman" w:cs="Times New Roman"/>
          <w:lang w:eastAsia="zh-CN"/>
        </w:rPr>
      </w:pP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p>
    <w:p w:rsidR="003007A5" w:rsidRPr="004C725B" w:rsidRDefault="003007A5" w:rsidP="00540EBC">
      <w:pPr>
        <w:widowControl w:val="0"/>
        <w:suppressAutoHyphens/>
        <w:spacing w:after="0"/>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pPr>
    </w:p>
    <w:p w:rsidR="003007A5" w:rsidRPr="004C725B" w:rsidRDefault="003007A5" w:rsidP="004C725B">
      <w:pPr>
        <w:widowControl w:val="0"/>
        <w:suppressAutoHyphens/>
        <w:ind w:firstLine="709"/>
        <w:rPr>
          <w:rFonts w:ascii="Times New Roman" w:hAnsi="Times New Roman" w:cs="Times New Roman"/>
          <w:b/>
          <w:bCs/>
          <w:sz w:val="26"/>
          <w:szCs w:val="26"/>
          <w:lang w:eastAsia="zh-CN"/>
        </w:rPr>
      </w:pPr>
    </w:p>
    <w:p w:rsidR="003007A5" w:rsidRPr="004C725B" w:rsidRDefault="003007A5" w:rsidP="004C725B">
      <w:pPr>
        <w:widowControl w:val="0"/>
        <w:tabs>
          <w:tab w:val="left" w:pos="8080"/>
        </w:tabs>
        <w:suppressAutoHyphens/>
        <w:ind w:firstLine="709"/>
        <w:jc w:val="right"/>
        <w:rPr>
          <w:rFonts w:ascii="Times New Roman" w:hAnsi="Times New Roman" w:cs="Times New Roman"/>
          <w:b/>
          <w:bCs/>
          <w:sz w:val="26"/>
          <w:szCs w:val="26"/>
          <w:lang w:eastAsia="zh-CN"/>
        </w:rPr>
      </w:pPr>
    </w:p>
    <w:p w:rsidR="003007A5" w:rsidRPr="004C725B" w:rsidRDefault="003007A5" w:rsidP="004C725B">
      <w:pPr>
        <w:widowControl w:val="0"/>
        <w:suppressAutoHyphens/>
        <w:ind w:firstLine="709"/>
        <w:rPr>
          <w:rFonts w:ascii="Times New Roman" w:hAnsi="Times New Roman" w:cs="Times New Roman"/>
          <w:sz w:val="26"/>
          <w:szCs w:val="26"/>
          <w:lang w:eastAsia="zh-CN"/>
        </w:rPr>
        <w:sectPr w:rsidR="003007A5" w:rsidRPr="004C725B" w:rsidSect="00540EBC">
          <w:headerReference w:type="default" r:id="rId9"/>
          <w:headerReference w:type="first" r:id="rId10"/>
          <w:pgSz w:w="11906" w:h="16838"/>
          <w:pgMar w:top="336" w:right="707" w:bottom="993" w:left="1620" w:header="279" w:footer="720" w:gutter="0"/>
          <w:pgNumType w:start="1"/>
          <w:cols w:space="720"/>
          <w:titlePg/>
          <w:docGrid w:linePitch="360" w:charSpace="-10650"/>
        </w:sectPr>
      </w:pPr>
    </w:p>
    <w:tbl>
      <w:tblPr>
        <w:tblW w:w="0" w:type="auto"/>
        <w:tblInd w:w="-106" w:type="dxa"/>
        <w:tblLayout w:type="fixed"/>
        <w:tblLook w:val="0000"/>
      </w:tblPr>
      <w:tblGrid>
        <w:gridCol w:w="4891"/>
        <w:gridCol w:w="4853"/>
        <w:gridCol w:w="5390"/>
      </w:tblGrid>
      <w:tr w:rsidR="003007A5" w:rsidRPr="004C725B" w:rsidTr="00437757">
        <w:tc>
          <w:tcPr>
            <w:tcW w:w="4891" w:type="dxa"/>
          </w:tcPr>
          <w:p w:rsidR="003007A5" w:rsidRPr="004C725B" w:rsidRDefault="003007A5" w:rsidP="0059364A">
            <w:pPr>
              <w:widowControl w:val="0"/>
              <w:suppressAutoHyphens/>
              <w:snapToGrid w:val="0"/>
              <w:spacing w:after="0"/>
              <w:ind w:firstLine="709"/>
              <w:jc w:val="right"/>
              <w:rPr>
                <w:rFonts w:ascii="Times New Roman" w:hAnsi="Times New Roman" w:cs="Times New Roman"/>
                <w:sz w:val="26"/>
                <w:szCs w:val="26"/>
                <w:lang w:eastAsia="zh-CN"/>
              </w:rPr>
            </w:pPr>
          </w:p>
        </w:tc>
        <w:tc>
          <w:tcPr>
            <w:tcW w:w="4853" w:type="dxa"/>
          </w:tcPr>
          <w:p w:rsidR="003007A5" w:rsidRPr="004C725B" w:rsidRDefault="003007A5" w:rsidP="0059364A">
            <w:pPr>
              <w:widowControl w:val="0"/>
              <w:suppressAutoHyphens/>
              <w:snapToGrid w:val="0"/>
              <w:spacing w:after="0"/>
              <w:ind w:firstLine="709"/>
              <w:jc w:val="right"/>
              <w:rPr>
                <w:rFonts w:ascii="Times New Roman" w:hAnsi="Times New Roman" w:cs="Times New Roman"/>
                <w:sz w:val="26"/>
                <w:szCs w:val="26"/>
                <w:lang w:eastAsia="zh-CN"/>
              </w:rPr>
            </w:pPr>
          </w:p>
        </w:tc>
        <w:tc>
          <w:tcPr>
            <w:tcW w:w="5390" w:type="dxa"/>
          </w:tcPr>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Приложение № 1</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bookmarkStart w:id="8" w:name="__DdeLink__860_1268808562"/>
            <w:r w:rsidRPr="004C725B">
              <w:rPr>
                <w:rFonts w:ascii="Times New Roman" w:hAnsi="Times New Roman" w:cs="Times New Roman"/>
                <w:lang w:eastAsia="zh-CN"/>
              </w:rPr>
              <w:t xml:space="preserve"> </w:t>
            </w:r>
            <w:bookmarkEnd w:id="8"/>
            <w:r w:rsidRPr="004C725B">
              <w:rPr>
                <w:rFonts w:ascii="Times New Roman" w:hAnsi="Times New Roman" w:cs="Times New Roman"/>
                <w:lang w:eastAsia="zh-CN"/>
              </w:rPr>
              <w:t xml:space="preserve">к Соглашению № ________ </w:t>
            </w:r>
            <w:proofErr w:type="gramStart"/>
            <w:r w:rsidRPr="004C725B">
              <w:rPr>
                <w:rFonts w:ascii="Times New Roman" w:hAnsi="Times New Roman" w:cs="Times New Roman"/>
                <w:lang w:eastAsia="zh-CN"/>
              </w:rPr>
              <w:t>от</w:t>
            </w:r>
            <w:proofErr w:type="gramEnd"/>
            <w:r w:rsidRPr="004C725B">
              <w:rPr>
                <w:rFonts w:ascii="Times New Roman" w:hAnsi="Times New Roman" w:cs="Times New Roman"/>
                <w:lang w:eastAsia="zh-CN"/>
              </w:rPr>
              <w:t xml:space="preserve"> _______</w:t>
            </w:r>
          </w:p>
          <w:p w:rsidR="003007A5" w:rsidRPr="004C725B" w:rsidRDefault="003007A5" w:rsidP="0059364A">
            <w:pPr>
              <w:widowControl w:val="0"/>
              <w:tabs>
                <w:tab w:val="left" w:pos="8041"/>
              </w:tabs>
              <w:suppressAutoHyphens/>
              <w:spacing w:after="0" w:line="360" w:lineRule="auto"/>
              <w:jc w:val="center"/>
              <w:rPr>
                <w:rFonts w:ascii="Times New Roman" w:hAnsi="Times New Roman" w:cs="Times New Roman"/>
                <w:sz w:val="26"/>
                <w:szCs w:val="26"/>
                <w:lang w:eastAsia="zh-CN"/>
              </w:rPr>
            </w:pPr>
          </w:p>
        </w:tc>
      </w:tr>
    </w:tbl>
    <w:p w:rsidR="003007A5" w:rsidRPr="004C725B" w:rsidRDefault="003007A5" w:rsidP="0059364A">
      <w:pPr>
        <w:widowControl w:val="0"/>
        <w:tabs>
          <w:tab w:val="left" w:pos="8080"/>
        </w:tabs>
        <w:suppressAutoHyphens/>
        <w:spacing w:after="0"/>
        <w:ind w:firstLine="709"/>
        <w:jc w:val="right"/>
        <w:rPr>
          <w:rFonts w:ascii="Times New Roman" w:hAnsi="Times New Roman" w:cs="Times New Roman"/>
          <w:b/>
          <w:bCs/>
          <w:sz w:val="26"/>
          <w:szCs w:val="26"/>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РЕЕСТР</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 xml:space="preserve">по обеспечению граждан твердым топливом </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 xml:space="preserve">по Дальнереченского городского округа </w:t>
      </w:r>
      <w:proofErr w:type="spellStart"/>
      <w:r w:rsidRPr="004C725B">
        <w:rPr>
          <w:rFonts w:ascii="Times New Roman" w:hAnsi="Times New Roman" w:cs="Times New Roman"/>
          <w:lang w:eastAsia="zh-CN"/>
        </w:rPr>
        <w:t>за______квартал</w:t>
      </w:r>
      <w:proofErr w:type="spellEnd"/>
      <w:r w:rsidRPr="004C725B">
        <w:rPr>
          <w:rFonts w:ascii="Times New Roman" w:hAnsi="Times New Roman" w:cs="Times New Roman"/>
          <w:lang w:eastAsia="zh-CN"/>
        </w:rPr>
        <w:t xml:space="preserve"> 20___ года</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rPr>
          <w:rFonts w:ascii="Times New Roman" w:hAnsi="Times New Roman" w:cs="Times New Roman"/>
          <w:lang w:eastAsia="zh-CN"/>
        </w:rPr>
      </w:pPr>
    </w:p>
    <w:tbl>
      <w:tblPr>
        <w:tblW w:w="0" w:type="auto"/>
        <w:tblInd w:w="-88" w:type="dxa"/>
        <w:tblLayout w:type="fixed"/>
        <w:tblCellMar>
          <w:left w:w="73" w:type="dxa"/>
        </w:tblCellMar>
        <w:tblLook w:val="0000"/>
      </w:tblPr>
      <w:tblGrid>
        <w:gridCol w:w="961"/>
        <w:gridCol w:w="4199"/>
        <w:gridCol w:w="1582"/>
        <w:gridCol w:w="1870"/>
        <w:gridCol w:w="1479"/>
        <w:gridCol w:w="1871"/>
        <w:gridCol w:w="1870"/>
        <w:gridCol w:w="1525"/>
      </w:tblGrid>
      <w:tr w:rsidR="003007A5" w:rsidRPr="004C725B" w:rsidTr="00437757">
        <w:trPr>
          <w:cantSplit/>
          <w:trHeight w:hRule="exact" w:val="2801"/>
        </w:trPr>
        <w:tc>
          <w:tcPr>
            <w:tcW w:w="961" w:type="dxa"/>
            <w:tcBorders>
              <w:top w:val="single" w:sz="4" w:space="0" w:color="000000"/>
              <w:left w:val="single" w:sz="4" w:space="0" w:color="000000"/>
              <w:bottom w:val="single" w:sz="4" w:space="0" w:color="000000"/>
            </w:tcBorders>
            <w:vAlign w:val="center"/>
          </w:tcPr>
          <w:p w:rsidR="003007A5" w:rsidRPr="004C725B" w:rsidRDefault="003007A5" w:rsidP="0059364A">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lang w:eastAsia="zh-CN"/>
              </w:rPr>
              <w:t xml:space="preserve">№ </w:t>
            </w:r>
            <w:proofErr w:type="spellStart"/>
            <w:proofErr w:type="gramStart"/>
            <w:r w:rsidRPr="004C725B">
              <w:rPr>
                <w:rFonts w:ascii="Times New Roman" w:hAnsi="Times New Roman" w:cs="Times New Roman"/>
                <w:lang w:eastAsia="zh-CN"/>
              </w:rPr>
              <w:t>п</w:t>
            </w:r>
            <w:proofErr w:type="spellEnd"/>
            <w:proofErr w:type="gramEnd"/>
            <w:r w:rsidRPr="004C725B">
              <w:rPr>
                <w:rFonts w:ascii="Times New Roman" w:hAnsi="Times New Roman" w:cs="Times New Roman"/>
                <w:lang w:eastAsia="zh-CN"/>
              </w:rPr>
              <w:t>/</w:t>
            </w:r>
            <w:proofErr w:type="spellStart"/>
            <w:r w:rsidRPr="004C725B">
              <w:rPr>
                <w:rFonts w:ascii="Times New Roman" w:hAnsi="Times New Roman" w:cs="Times New Roman"/>
                <w:lang w:eastAsia="zh-CN"/>
              </w:rPr>
              <w:t>п</w:t>
            </w:r>
            <w:proofErr w:type="spellEnd"/>
          </w:p>
        </w:tc>
        <w:tc>
          <w:tcPr>
            <w:tcW w:w="4199"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Перечень домохозяйств</w:t>
            </w:r>
            <w:r w:rsidRPr="004C725B">
              <w:rPr>
                <w:rFonts w:ascii="Times New Roman" w:hAnsi="Times New Roman" w:cs="Times New Roman"/>
                <w:lang w:eastAsia="zh-CN"/>
              </w:rPr>
              <w:br/>
              <w:t>(адрес)</w:t>
            </w:r>
          </w:p>
        </w:tc>
        <w:tc>
          <w:tcPr>
            <w:tcW w:w="1582"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Дата продажи</w:t>
            </w:r>
          </w:p>
        </w:tc>
        <w:tc>
          <w:tcPr>
            <w:tcW w:w="1870"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 xml:space="preserve">Площадь, отапливаемая печным отоплением, </w:t>
            </w:r>
            <w:proofErr w:type="gramStart"/>
            <w:r w:rsidRPr="004C725B">
              <w:rPr>
                <w:rFonts w:ascii="Times New Roman" w:hAnsi="Times New Roman" w:cs="Times New Roman"/>
                <w:lang w:eastAsia="zh-CN"/>
              </w:rPr>
              <w:t>м</w:t>
            </w:r>
            <w:proofErr w:type="gramEnd"/>
            <w:r w:rsidRPr="004C725B">
              <w:rPr>
                <w:rFonts w:ascii="Times New Roman" w:hAnsi="Times New Roman" w:cs="Times New Roman"/>
                <w:lang w:eastAsia="zh-CN"/>
              </w:rPr>
              <w:t xml:space="preserve"> </w:t>
            </w:r>
            <w:r w:rsidRPr="004C725B">
              <w:rPr>
                <w:rFonts w:ascii="Times New Roman" w:hAnsi="Times New Roman" w:cs="Times New Roman"/>
                <w:vertAlign w:val="superscript"/>
                <w:lang w:eastAsia="zh-CN"/>
              </w:rPr>
              <w:t>2</w:t>
            </w:r>
          </w:p>
        </w:tc>
        <w:tc>
          <w:tcPr>
            <w:tcW w:w="1479"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 xml:space="preserve">Вид топлива </w:t>
            </w:r>
          </w:p>
        </w:tc>
        <w:tc>
          <w:tcPr>
            <w:tcW w:w="1871"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Объем топлива, м</w:t>
            </w:r>
            <w:r w:rsidRPr="004C725B">
              <w:rPr>
                <w:rFonts w:ascii="Times New Roman" w:hAnsi="Times New Roman" w:cs="Times New Roman"/>
                <w:vertAlign w:val="superscript"/>
                <w:lang w:eastAsia="zh-CN"/>
              </w:rPr>
              <w:t xml:space="preserve">3 </w:t>
            </w:r>
            <w:r w:rsidRPr="004C725B">
              <w:rPr>
                <w:rFonts w:ascii="Times New Roman" w:hAnsi="Times New Roman" w:cs="Times New Roman"/>
                <w:lang w:eastAsia="zh-CN"/>
              </w:rPr>
              <w:t>*</w:t>
            </w:r>
          </w:p>
        </w:tc>
        <w:tc>
          <w:tcPr>
            <w:tcW w:w="1870" w:type="dxa"/>
            <w:tcBorders>
              <w:top w:val="single" w:sz="4" w:space="0" w:color="000000"/>
              <w:left w:val="single" w:sz="4" w:space="0" w:color="000000"/>
              <w:bottom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Минимальная цена по постановлению, руб.</w:t>
            </w:r>
          </w:p>
        </w:tc>
        <w:tc>
          <w:tcPr>
            <w:tcW w:w="1525" w:type="dxa"/>
            <w:tcBorders>
              <w:top w:val="single" w:sz="4" w:space="0" w:color="000000"/>
              <w:left w:val="single" w:sz="4" w:space="0" w:color="000000"/>
              <w:bottom w:val="single" w:sz="4" w:space="0" w:color="000000"/>
              <w:right w:val="single" w:sz="4" w:space="0" w:color="000000"/>
            </w:tcBorders>
            <w:textDirection w:val="btLr"/>
            <w:vAlign w:val="center"/>
          </w:tcPr>
          <w:p w:rsidR="003007A5" w:rsidRPr="004C725B" w:rsidRDefault="003007A5" w:rsidP="0059364A">
            <w:pPr>
              <w:widowControl w:val="0"/>
              <w:suppressAutoHyphens/>
              <w:spacing w:after="0"/>
              <w:ind w:left="113" w:right="113"/>
              <w:jc w:val="center"/>
              <w:rPr>
                <w:rFonts w:ascii="Times New Roman" w:hAnsi="Times New Roman" w:cs="Times New Roman"/>
                <w:lang w:eastAsia="zh-CN"/>
              </w:rPr>
            </w:pPr>
            <w:r w:rsidRPr="004C725B">
              <w:rPr>
                <w:rFonts w:ascii="Times New Roman" w:hAnsi="Times New Roman" w:cs="Times New Roman"/>
                <w:lang w:eastAsia="zh-CN"/>
              </w:rPr>
              <w:t>Розничная цена, руб.</w:t>
            </w:r>
          </w:p>
        </w:tc>
      </w:tr>
      <w:tr w:rsidR="003007A5" w:rsidRPr="004C725B" w:rsidTr="00437757">
        <w:tc>
          <w:tcPr>
            <w:tcW w:w="96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419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82"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47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25" w:type="dxa"/>
            <w:tcBorders>
              <w:top w:val="single" w:sz="4" w:space="0" w:color="000000"/>
              <w:left w:val="single" w:sz="4" w:space="0" w:color="000000"/>
              <w:bottom w:val="single" w:sz="4" w:space="0" w:color="000000"/>
              <w:right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r>
      <w:tr w:rsidR="003007A5" w:rsidRPr="004C725B" w:rsidTr="00437757">
        <w:tc>
          <w:tcPr>
            <w:tcW w:w="96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419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Итого</w:t>
            </w:r>
          </w:p>
        </w:tc>
        <w:tc>
          <w:tcPr>
            <w:tcW w:w="1582"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479"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1"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870" w:type="dxa"/>
            <w:tcBorders>
              <w:top w:val="single" w:sz="4" w:space="0" w:color="000000"/>
              <w:left w:val="single" w:sz="4" w:space="0" w:color="000000"/>
              <w:bottom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c>
          <w:tcPr>
            <w:tcW w:w="1525" w:type="dxa"/>
            <w:tcBorders>
              <w:top w:val="single" w:sz="4" w:space="0" w:color="000000"/>
              <w:left w:val="single" w:sz="4" w:space="0" w:color="000000"/>
              <w:bottom w:val="single" w:sz="4" w:space="0" w:color="000000"/>
              <w:right w:val="single" w:sz="4" w:space="0" w:color="000000"/>
            </w:tcBorders>
          </w:tcPr>
          <w:p w:rsidR="003007A5" w:rsidRPr="004C725B" w:rsidRDefault="003007A5" w:rsidP="0059364A">
            <w:pPr>
              <w:widowControl w:val="0"/>
              <w:suppressAutoHyphens/>
              <w:snapToGrid w:val="0"/>
              <w:spacing w:after="0"/>
              <w:ind w:firstLine="709"/>
              <w:jc w:val="center"/>
              <w:rPr>
                <w:rFonts w:ascii="Times New Roman" w:hAnsi="Times New Roman" w:cs="Times New Roman"/>
                <w:lang w:eastAsia="zh-CN"/>
              </w:rPr>
            </w:pPr>
          </w:p>
        </w:tc>
      </w:tr>
    </w:tbl>
    <w:p w:rsidR="003007A5" w:rsidRPr="004C725B" w:rsidRDefault="003007A5" w:rsidP="0059364A">
      <w:pPr>
        <w:widowControl w:val="0"/>
        <w:suppressAutoHyphens/>
        <w:spacing w:after="0"/>
        <w:ind w:firstLine="709"/>
        <w:rPr>
          <w:rFonts w:ascii="Times New Roman" w:hAnsi="Times New Roman" w:cs="Times New Roman"/>
          <w:lang w:eastAsia="zh-CN"/>
        </w:rPr>
      </w:pPr>
    </w:p>
    <w:p w:rsidR="003007A5" w:rsidRPr="004C725B" w:rsidRDefault="003007A5" w:rsidP="0059364A">
      <w:pPr>
        <w:widowControl w:val="0"/>
        <w:suppressAutoHyphens/>
        <w:spacing w:after="0"/>
        <w:ind w:firstLine="709"/>
        <w:rPr>
          <w:rFonts w:ascii="Times New Roman" w:hAnsi="Times New Roman" w:cs="Times New Roman"/>
          <w:sz w:val="26"/>
          <w:szCs w:val="26"/>
          <w:lang w:eastAsia="zh-CN"/>
        </w:rPr>
      </w:pPr>
      <w:bookmarkStart w:id="9" w:name="_GoBack1"/>
      <w:bookmarkEnd w:id="9"/>
      <w:r w:rsidRPr="004C725B">
        <w:rPr>
          <w:rFonts w:ascii="Times New Roman" w:hAnsi="Times New Roman" w:cs="Times New Roman"/>
          <w:lang w:eastAsia="zh-CN"/>
        </w:rPr>
        <w:t>(*) - объем реализованного твердого топлива указывается со степенью точности: два знака после запятой.</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b/>
          <w:bCs/>
          <w:lang w:eastAsia="zh-CN"/>
        </w:rPr>
      </w:pPr>
      <w:r w:rsidRPr="004C725B">
        <w:rPr>
          <w:rFonts w:ascii="Times New Roman" w:hAnsi="Times New Roman" w:cs="Times New Roman"/>
          <w:lang w:eastAsia="zh-CN"/>
        </w:rPr>
        <w:t>Руководитель организации     ______________                                 ____________________</w:t>
      </w:r>
    </w:p>
    <w:p w:rsidR="003007A5" w:rsidRPr="004C725B" w:rsidRDefault="003007A5" w:rsidP="0059364A">
      <w:pPr>
        <w:widowControl w:val="0"/>
        <w:tabs>
          <w:tab w:val="left" w:pos="8080"/>
        </w:tabs>
        <w:suppressAutoHyphens/>
        <w:spacing w:after="0"/>
        <w:ind w:firstLine="709"/>
        <w:jc w:val="both"/>
        <w:rPr>
          <w:rFonts w:ascii="Times New Roman" w:hAnsi="Times New Roman" w:cs="Times New Roman"/>
          <w:lang w:eastAsia="zh-CN"/>
        </w:rPr>
        <w:sectPr w:rsidR="003007A5" w:rsidRPr="004C725B">
          <w:headerReference w:type="default" r:id="rId11"/>
          <w:pgSz w:w="16838" w:h="11906" w:orient="landscape"/>
          <w:pgMar w:top="1134" w:right="1134" w:bottom="1134" w:left="1134" w:header="0" w:footer="720" w:gutter="0"/>
          <w:cols w:space="720"/>
          <w:docGrid w:linePitch="240" w:charSpace="-10650"/>
        </w:sectPr>
      </w:pPr>
      <w:r w:rsidRPr="004C725B">
        <w:rPr>
          <w:rFonts w:ascii="Times New Roman" w:hAnsi="Times New Roman" w:cs="Times New Roman"/>
          <w:b/>
          <w:bCs/>
          <w:lang w:eastAsia="zh-CN"/>
        </w:rPr>
        <w:t xml:space="preserve">                                 </w:t>
      </w:r>
      <w:r w:rsidRPr="004C725B">
        <w:rPr>
          <w:rFonts w:ascii="Times New Roman" w:hAnsi="Times New Roman" w:cs="Times New Roman"/>
          <w:lang w:eastAsia="zh-CN"/>
        </w:rPr>
        <w:t xml:space="preserve">       М.П.      подпись                                                           Ф.И.О.</w:t>
      </w:r>
    </w:p>
    <w:tbl>
      <w:tblPr>
        <w:tblW w:w="0" w:type="auto"/>
        <w:tblInd w:w="-53" w:type="dxa"/>
        <w:tblLayout w:type="fixed"/>
        <w:tblCellMar>
          <w:top w:w="55" w:type="dxa"/>
          <w:left w:w="55" w:type="dxa"/>
          <w:bottom w:w="55" w:type="dxa"/>
          <w:right w:w="55" w:type="dxa"/>
        </w:tblCellMar>
        <w:tblLook w:val="0000"/>
      </w:tblPr>
      <w:tblGrid>
        <w:gridCol w:w="4987"/>
        <w:gridCol w:w="4988"/>
      </w:tblGrid>
      <w:tr w:rsidR="003007A5" w:rsidRPr="004C725B" w:rsidTr="00437757">
        <w:tc>
          <w:tcPr>
            <w:tcW w:w="4987" w:type="dxa"/>
            <w:vAlign w:val="center"/>
          </w:tcPr>
          <w:p w:rsidR="003007A5" w:rsidRPr="004C725B" w:rsidRDefault="003007A5" w:rsidP="00D45D42">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lastRenderedPageBreak/>
              <w:t xml:space="preserve">    </w:t>
            </w:r>
          </w:p>
        </w:tc>
        <w:tc>
          <w:tcPr>
            <w:tcW w:w="4988" w:type="dxa"/>
          </w:tcPr>
          <w:p w:rsidR="003007A5" w:rsidRPr="004C725B" w:rsidRDefault="003007A5" w:rsidP="0059364A">
            <w:pPr>
              <w:widowControl w:val="0"/>
              <w:suppressAutoHyphens/>
              <w:spacing w:after="0"/>
              <w:jc w:val="center"/>
              <w:rPr>
                <w:rFonts w:ascii="Times New Roman" w:hAnsi="Times New Roman" w:cs="Times New Roman"/>
                <w:lang w:eastAsia="zh-CN"/>
              </w:rPr>
            </w:pPr>
            <w:r w:rsidRPr="004C725B">
              <w:rPr>
                <w:rFonts w:ascii="Times New Roman" w:hAnsi="Times New Roman" w:cs="Times New Roman"/>
                <w:lang w:eastAsia="zh-CN"/>
              </w:rPr>
              <w:t>Приложение № 2</w:t>
            </w:r>
          </w:p>
          <w:p w:rsidR="003007A5" w:rsidRPr="004C725B" w:rsidRDefault="003007A5" w:rsidP="0059364A">
            <w:pPr>
              <w:widowControl w:val="0"/>
              <w:suppressAutoHyphens/>
              <w:spacing w:after="0"/>
              <w:jc w:val="center"/>
              <w:rPr>
                <w:rFonts w:ascii="Times New Roman" w:hAnsi="Times New Roman" w:cs="Times New Roman"/>
                <w:lang w:eastAsia="zh-CN"/>
              </w:rPr>
            </w:pPr>
            <w:bookmarkStart w:id="10" w:name="__DdeLink__860_12688085621"/>
            <w:r w:rsidRPr="004C725B">
              <w:rPr>
                <w:rFonts w:ascii="Times New Roman" w:hAnsi="Times New Roman" w:cs="Times New Roman"/>
                <w:lang w:eastAsia="zh-CN"/>
              </w:rPr>
              <w:t xml:space="preserve"> </w:t>
            </w:r>
            <w:bookmarkEnd w:id="10"/>
            <w:r w:rsidRPr="004C725B">
              <w:rPr>
                <w:rFonts w:ascii="Times New Roman" w:hAnsi="Times New Roman" w:cs="Times New Roman"/>
                <w:lang w:eastAsia="zh-CN"/>
              </w:rPr>
              <w:t xml:space="preserve">к Соглашению № ______ </w:t>
            </w:r>
            <w:proofErr w:type="gramStart"/>
            <w:r w:rsidRPr="004C725B">
              <w:rPr>
                <w:rFonts w:ascii="Times New Roman" w:hAnsi="Times New Roman" w:cs="Times New Roman"/>
                <w:lang w:eastAsia="zh-CN"/>
              </w:rPr>
              <w:t>от</w:t>
            </w:r>
            <w:proofErr w:type="gramEnd"/>
            <w:r w:rsidRPr="004C725B">
              <w:rPr>
                <w:rFonts w:ascii="Times New Roman" w:hAnsi="Times New Roman" w:cs="Times New Roman"/>
                <w:lang w:eastAsia="zh-CN"/>
              </w:rPr>
              <w:t xml:space="preserve"> _________</w:t>
            </w:r>
          </w:p>
        </w:tc>
      </w:tr>
    </w:tbl>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АКТ ПРИЕМА-ПЕРЕДАЧИ</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твердого топлива (дрова)</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г</w:t>
      </w:r>
      <w:proofErr w:type="gramStart"/>
      <w:r w:rsidRPr="004C725B">
        <w:rPr>
          <w:rFonts w:ascii="Times New Roman" w:hAnsi="Times New Roman" w:cs="Times New Roman"/>
          <w:lang w:eastAsia="zh-CN"/>
        </w:rPr>
        <w:t>.Д</w:t>
      </w:r>
      <w:proofErr w:type="gramEnd"/>
      <w:r w:rsidRPr="004C725B">
        <w:rPr>
          <w:rFonts w:ascii="Times New Roman" w:hAnsi="Times New Roman" w:cs="Times New Roman"/>
          <w:lang w:eastAsia="zh-CN"/>
        </w:rPr>
        <w:t>альнереченск                                                                   от «___»_______20__ г.</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___________________________________________________________________________</w:t>
      </w:r>
      <w:r>
        <w:rPr>
          <w:rFonts w:ascii="Times New Roman" w:hAnsi="Times New Roman" w:cs="Times New Roman"/>
          <w:lang w:eastAsia="zh-CN"/>
        </w:rPr>
        <w:t>______</w:t>
      </w:r>
    </w:p>
    <w:p w:rsidR="003007A5" w:rsidRPr="004C725B" w:rsidRDefault="003007A5" w:rsidP="0059364A">
      <w:pPr>
        <w:widowControl w:val="0"/>
        <w:suppressAutoHyphens/>
        <w:spacing w:after="0"/>
        <w:ind w:firstLine="709"/>
        <w:jc w:val="center"/>
        <w:rPr>
          <w:rFonts w:ascii="Times New Roman" w:hAnsi="Times New Roman" w:cs="Times New Roman"/>
          <w:lang w:eastAsia="zh-CN"/>
        </w:rPr>
      </w:pPr>
      <w:r w:rsidRPr="004C725B">
        <w:rPr>
          <w:rFonts w:ascii="Times New Roman" w:hAnsi="Times New Roman" w:cs="Times New Roman"/>
          <w:lang w:eastAsia="zh-CN"/>
        </w:rPr>
        <w:t xml:space="preserve">наименование </w:t>
      </w:r>
      <w:proofErr w:type="spellStart"/>
      <w:r w:rsidRPr="004C725B">
        <w:rPr>
          <w:rFonts w:ascii="Times New Roman" w:hAnsi="Times New Roman" w:cs="Times New Roman"/>
          <w:lang w:eastAsia="zh-CN"/>
        </w:rPr>
        <w:t>топливоснабжающей</w:t>
      </w:r>
      <w:proofErr w:type="spellEnd"/>
      <w:r w:rsidRPr="004C725B">
        <w:rPr>
          <w:rFonts w:ascii="Times New Roman" w:hAnsi="Times New Roman" w:cs="Times New Roman"/>
          <w:lang w:eastAsia="zh-CN"/>
        </w:rPr>
        <w:t xml:space="preserve"> организации</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поставило __________________________________________________________________</w:t>
      </w:r>
      <w:r>
        <w:rPr>
          <w:rFonts w:ascii="Times New Roman" w:hAnsi="Times New Roman" w:cs="Times New Roman"/>
          <w:lang w:eastAsia="zh-CN"/>
        </w:rPr>
        <w:t>______</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(Ф.И.О)</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proofErr w:type="gramStart"/>
      <w:r w:rsidRPr="004C725B">
        <w:rPr>
          <w:rFonts w:ascii="Times New Roman" w:hAnsi="Times New Roman" w:cs="Times New Roman"/>
          <w:lang w:eastAsia="zh-CN"/>
        </w:rPr>
        <w:t>проживающему по адресу: ____________________________________________________</w:t>
      </w:r>
      <w:r>
        <w:rPr>
          <w:rFonts w:ascii="Times New Roman" w:hAnsi="Times New Roman" w:cs="Times New Roman"/>
          <w:lang w:eastAsia="zh-CN"/>
        </w:rPr>
        <w:t>______</w:t>
      </w:r>
      <w:proofErr w:type="gramEnd"/>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 xml:space="preserve">твердое топливо (дрова) в количестве * </w:t>
      </w:r>
      <w:proofErr w:type="spellStart"/>
      <w:r w:rsidRPr="004C725B">
        <w:rPr>
          <w:rFonts w:ascii="Times New Roman" w:hAnsi="Times New Roman" w:cs="Times New Roman"/>
          <w:lang w:eastAsia="zh-CN"/>
        </w:rPr>
        <w:t>_________________________________куб.</w:t>
      </w:r>
      <w:proofErr w:type="gramStart"/>
      <w:r w:rsidRPr="004C725B">
        <w:rPr>
          <w:rFonts w:ascii="Times New Roman" w:hAnsi="Times New Roman" w:cs="Times New Roman"/>
          <w:lang w:eastAsia="zh-CN"/>
        </w:rPr>
        <w:t>м</w:t>
      </w:r>
      <w:proofErr w:type="spellEnd"/>
      <w:proofErr w:type="gramEnd"/>
      <w:r w:rsidRPr="004C725B">
        <w:rPr>
          <w:rFonts w:ascii="Times New Roman" w:hAnsi="Times New Roman" w:cs="Times New Roman"/>
          <w:lang w:eastAsia="zh-CN"/>
        </w:rPr>
        <w:t>.</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Раздел ниже заполняется покупателем твердого топлива (дров):</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 xml:space="preserve">Получил </w:t>
      </w:r>
      <w:proofErr w:type="gramStart"/>
      <w:r w:rsidRPr="004C725B">
        <w:rPr>
          <w:rFonts w:ascii="Times New Roman" w:hAnsi="Times New Roman" w:cs="Times New Roman"/>
          <w:lang w:eastAsia="zh-CN"/>
        </w:rPr>
        <w:t>твердое</w:t>
      </w:r>
      <w:proofErr w:type="gramEnd"/>
      <w:r w:rsidRPr="004C725B">
        <w:rPr>
          <w:rFonts w:ascii="Times New Roman" w:hAnsi="Times New Roman" w:cs="Times New Roman"/>
          <w:lang w:eastAsia="zh-CN"/>
        </w:rPr>
        <w:t xml:space="preserve"> топлива (дрова) в количестве ________________________ куб. м.</w:t>
      </w:r>
    </w:p>
    <w:p w:rsidR="003007A5" w:rsidRPr="004C725B" w:rsidRDefault="003007A5" w:rsidP="0059364A">
      <w:pPr>
        <w:widowControl w:val="0"/>
        <w:suppressAutoHyphens/>
        <w:spacing w:after="0" w:line="360" w:lineRule="auto"/>
        <w:jc w:val="both"/>
        <w:rPr>
          <w:rFonts w:ascii="Times New Roman" w:hAnsi="Times New Roman" w:cs="Times New Roman"/>
          <w:lang w:eastAsia="zh-CN"/>
        </w:rPr>
      </w:pPr>
      <w:r w:rsidRPr="004C725B">
        <w:rPr>
          <w:rFonts w:ascii="Times New Roman" w:hAnsi="Times New Roman" w:cs="Times New Roman"/>
          <w:lang w:eastAsia="zh-CN"/>
        </w:rPr>
        <w:t>Претензий к качеству твердого топлива (дров) не имею.</w:t>
      </w:r>
    </w:p>
    <w:p w:rsidR="003007A5" w:rsidRPr="004C725B" w:rsidRDefault="003007A5" w:rsidP="0059364A">
      <w:pPr>
        <w:widowControl w:val="0"/>
        <w:suppressAutoHyphens/>
        <w:spacing w:after="0" w:line="360" w:lineRule="auto"/>
        <w:ind w:firstLine="709"/>
        <w:jc w:val="both"/>
        <w:rPr>
          <w:rFonts w:ascii="Times New Roman" w:hAnsi="Times New Roman" w:cs="Times New Roman"/>
          <w:lang w:eastAsia="zh-CN"/>
        </w:rPr>
      </w:pPr>
    </w:p>
    <w:tbl>
      <w:tblPr>
        <w:tblW w:w="0" w:type="auto"/>
        <w:tblInd w:w="-53" w:type="dxa"/>
        <w:tblLayout w:type="fixed"/>
        <w:tblCellMar>
          <w:top w:w="55" w:type="dxa"/>
          <w:left w:w="55" w:type="dxa"/>
          <w:bottom w:w="55" w:type="dxa"/>
          <w:right w:w="55" w:type="dxa"/>
        </w:tblCellMar>
        <w:tblLook w:val="0000"/>
      </w:tblPr>
      <w:tblGrid>
        <w:gridCol w:w="4936"/>
        <w:gridCol w:w="5039"/>
      </w:tblGrid>
      <w:tr w:rsidR="003007A5" w:rsidRPr="004C725B" w:rsidTr="00437757">
        <w:tc>
          <w:tcPr>
            <w:tcW w:w="4936" w:type="dxa"/>
          </w:tcPr>
          <w:p w:rsidR="003007A5" w:rsidRPr="004C725B" w:rsidRDefault="003007A5" w:rsidP="0059364A">
            <w:pPr>
              <w:widowControl w:val="0"/>
              <w:suppressAutoHyphens/>
              <w:spacing w:after="0"/>
              <w:jc w:val="both"/>
              <w:rPr>
                <w:rFonts w:ascii="Times New Roman" w:hAnsi="Times New Roman" w:cs="Times New Roman"/>
                <w:lang w:eastAsia="zh-CN"/>
              </w:rPr>
            </w:pPr>
            <w:proofErr w:type="spellStart"/>
            <w:r w:rsidRPr="004C725B">
              <w:rPr>
                <w:rFonts w:ascii="Times New Roman" w:hAnsi="Times New Roman" w:cs="Times New Roman"/>
                <w:lang w:eastAsia="zh-CN"/>
              </w:rPr>
              <w:t>Топливоснабжающая</w:t>
            </w:r>
            <w:proofErr w:type="spellEnd"/>
            <w:r w:rsidRPr="004C725B">
              <w:rPr>
                <w:rFonts w:ascii="Times New Roman" w:hAnsi="Times New Roman" w:cs="Times New Roman"/>
                <w:lang w:eastAsia="zh-CN"/>
              </w:rPr>
              <w:t xml:space="preserve"> организация:</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м.п.</w:t>
            </w:r>
          </w:p>
        </w:tc>
        <w:tc>
          <w:tcPr>
            <w:tcW w:w="5039" w:type="dxa"/>
          </w:tcPr>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Покупатель:</w:t>
            </w:r>
          </w:p>
          <w:p w:rsidR="003007A5" w:rsidRPr="004C725B" w:rsidRDefault="003007A5" w:rsidP="0059364A">
            <w:pPr>
              <w:widowControl w:val="0"/>
              <w:suppressAutoHyphens/>
              <w:spacing w:after="0"/>
              <w:jc w:val="both"/>
              <w:rPr>
                <w:rFonts w:ascii="Times New Roman" w:hAnsi="Times New Roman" w:cs="Times New Roman"/>
                <w:lang w:eastAsia="zh-CN"/>
              </w:rPr>
            </w:pPr>
            <w:r w:rsidRPr="004C725B">
              <w:rPr>
                <w:rFonts w:ascii="Times New Roman" w:hAnsi="Times New Roman" w:cs="Times New Roman"/>
                <w:lang w:eastAsia="zh-CN"/>
              </w:rPr>
              <w:t>_____________________/расшифровка подписи/</w:t>
            </w:r>
          </w:p>
          <w:p w:rsidR="003007A5" w:rsidRPr="004C725B" w:rsidRDefault="003007A5" w:rsidP="0059364A">
            <w:pPr>
              <w:widowControl w:val="0"/>
              <w:suppressAutoHyphens/>
              <w:spacing w:after="0"/>
              <w:ind w:firstLine="709"/>
              <w:jc w:val="both"/>
              <w:rPr>
                <w:rFonts w:ascii="Times New Roman" w:hAnsi="Times New Roman" w:cs="Times New Roman"/>
                <w:lang w:eastAsia="zh-CN"/>
              </w:rPr>
            </w:pPr>
            <w:r w:rsidRPr="004C725B">
              <w:rPr>
                <w:rFonts w:ascii="Times New Roman" w:hAnsi="Times New Roman" w:cs="Times New Roman"/>
                <w:lang w:eastAsia="zh-CN"/>
              </w:rPr>
              <w:t xml:space="preserve">      </w:t>
            </w:r>
          </w:p>
        </w:tc>
      </w:tr>
    </w:tbl>
    <w:p w:rsidR="003007A5" w:rsidRPr="004C725B" w:rsidRDefault="003007A5" w:rsidP="0059364A">
      <w:pPr>
        <w:widowControl w:val="0"/>
        <w:suppressAutoHyphens/>
        <w:spacing w:after="0" w:line="360" w:lineRule="auto"/>
        <w:ind w:firstLine="709"/>
        <w:jc w:val="both"/>
        <w:rPr>
          <w:rFonts w:ascii="Times New Roman" w:hAnsi="Times New Roman" w:cs="Times New Roman"/>
          <w:sz w:val="26"/>
          <w:szCs w:val="26"/>
          <w:lang w:eastAsia="zh-CN"/>
        </w:rPr>
      </w:pPr>
    </w:p>
    <w:p w:rsidR="003007A5" w:rsidRPr="004C725B" w:rsidRDefault="003007A5" w:rsidP="0059364A">
      <w:pPr>
        <w:widowControl w:val="0"/>
        <w:suppressAutoHyphens/>
        <w:spacing w:after="0" w:line="360" w:lineRule="auto"/>
        <w:ind w:firstLine="709"/>
        <w:jc w:val="both"/>
        <w:rPr>
          <w:rFonts w:ascii="Times New Roman" w:hAnsi="Times New Roman" w:cs="Times New Roman"/>
          <w:sz w:val="26"/>
          <w:szCs w:val="26"/>
          <w:lang w:eastAsia="zh-CN"/>
        </w:rPr>
      </w:pPr>
    </w:p>
    <w:p w:rsidR="003007A5" w:rsidRPr="004C725B" w:rsidRDefault="003007A5" w:rsidP="0059364A">
      <w:pPr>
        <w:widowControl w:val="0"/>
        <w:suppressAutoHyphens/>
        <w:spacing w:after="0"/>
        <w:ind w:firstLine="709"/>
        <w:jc w:val="both"/>
        <w:rPr>
          <w:rFonts w:ascii="Times New Roman" w:hAnsi="Times New Roman" w:cs="Times New Roman"/>
          <w:sz w:val="26"/>
          <w:szCs w:val="26"/>
          <w:lang w:eastAsia="zh-CN"/>
        </w:rPr>
      </w:pPr>
      <w:r w:rsidRPr="004C725B">
        <w:rPr>
          <w:rFonts w:ascii="Times New Roman" w:hAnsi="Times New Roman" w:cs="Times New Roman"/>
          <w:lang w:eastAsia="zh-CN"/>
        </w:rPr>
        <w:t>Примечание: * объем фактически поставленного (полученного) гражданином твердого топлива (дров) указывается со степенью точности: два знака после запятой.</w:t>
      </w:r>
    </w:p>
    <w:p w:rsidR="003007A5" w:rsidRPr="004C725B" w:rsidRDefault="003007A5" w:rsidP="0059364A">
      <w:pPr>
        <w:widowControl w:val="0"/>
        <w:suppressAutoHyphens/>
        <w:autoSpaceDE w:val="0"/>
        <w:spacing w:after="0"/>
        <w:ind w:firstLine="709"/>
        <w:jc w:val="center"/>
        <w:rPr>
          <w:rFonts w:ascii="Times New Roman" w:hAnsi="Times New Roman" w:cs="Times New Roman"/>
          <w:sz w:val="20"/>
          <w:szCs w:val="20"/>
        </w:rPr>
      </w:pPr>
    </w:p>
    <w:p w:rsidR="003007A5" w:rsidRPr="004C725B" w:rsidRDefault="003007A5" w:rsidP="00E3513A">
      <w:pPr>
        <w:ind w:firstLine="720"/>
        <w:jc w:val="both"/>
        <w:rPr>
          <w:rFonts w:ascii="Times New Roman" w:hAnsi="Times New Roman" w:cs="Times New Roman"/>
          <w:sz w:val="28"/>
          <w:szCs w:val="28"/>
        </w:rPr>
      </w:pPr>
    </w:p>
    <w:sectPr w:rsidR="003007A5" w:rsidRPr="004C725B" w:rsidSect="002A6F3A">
      <w:pgSz w:w="11906" w:h="16838"/>
      <w:pgMar w:top="1134" w:right="74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3BA" w:rsidRDefault="003D13BA">
      <w:r>
        <w:separator/>
      </w:r>
    </w:p>
  </w:endnote>
  <w:endnote w:type="continuationSeparator" w:id="1">
    <w:p w:rsidR="003D13BA" w:rsidRDefault="003D1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3BA" w:rsidRDefault="003D13BA">
      <w:r>
        <w:separator/>
      </w:r>
    </w:p>
  </w:footnote>
  <w:footnote w:type="continuationSeparator" w:id="1">
    <w:p w:rsidR="003D13BA" w:rsidRDefault="003D1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93" w:rsidRDefault="00D54D93">
    <w:pPr>
      <w:pStyle w:val="a8"/>
    </w:pPr>
  </w:p>
  <w:p w:rsidR="00D54D93" w:rsidRDefault="00D54D9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93" w:rsidRDefault="00D54D93">
    <w:pPr>
      <w:pStyle w:val="a8"/>
    </w:pPr>
  </w:p>
  <w:p w:rsidR="00D54D93" w:rsidRDefault="00D54D9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93" w:rsidRDefault="00D54D9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b/>
        <w:bCs/>
        <w:i w:val="0"/>
        <w:iCs w:val="0"/>
        <w:caps w:val="0"/>
        <w:smallCaps w:val="0"/>
        <w:strike w:val="0"/>
        <w:dstrike w:val="0"/>
        <w:color w:val="000000"/>
        <w:spacing w:val="0"/>
        <w:w w:val="100"/>
        <w:sz w:val="22"/>
        <w:szCs w:val="22"/>
        <w:u w:val="none"/>
      </w:rPr>
    </w:lvl>
    <w:lvl w:ilvl="1">
      <w:start w:val="1"/>
      <w:numFmt w:val="decimal"/>
      <w:lvlText w:val="%1.%2."/>
      <w:lvlJc w:val="left"/>
      <w:pPr>
        <w:tabs>
          <w:tab w:val="num" w:pos="0"/>
        </w:tabs>
        <w:ind w:left="1080" w:hanging="360"/>
      </w:pPr>
      <w:rPr>
        <w:rFonts w:eastAsia="Times New Roman"/>
        <w:b w:val="0"/>
        <w:bCs w:val="0"/>
        <w:i w:val="0"/>
        <w:iCs w:val="0"/>
        <w:caps w:val="0"/>
        <w:smallCaps w:val="0"/>
        <w:strike w:val="0"/>
        <w:dstrike w:val="0"/>
        <w:color w:val="000000"/>
        <w:spacing w:val="0"/>
        <w:w w:val="100"/>
        <w:sz w:val="22"/>
        <w:szCs w:val="22"/>
        <w:u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BA307E"/>
    <w:multiLevelType w:val="multilevel"/>
    <w:tmpl w:val="DA544F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5734F9"/>
    <w:rsid w:val="00006CE9"/>
    <w:rsid w:val="00017465"/>
    <w:rsid w:val="0006491C"/>
    <w:rsid w:val="00075A46"/>
    <w:rsid w:val="0008130E"/>
    <w:rsid w:val="000B53C4"/>
    <w:rsid w:val="000F7274"/>
    <w:rsid w:val="001163C6"/>
    <w:rsid w:val="00116FB5"/>
    <w:rsid w:val="00120AF7"/>
    <w:rsid w:val="00121BFD"/>
    <w:rsid w:val="00131CCC"/>
    <w:rsid w:val="00137307"/>
    <w:rsid w:val="00165487"/>
    <w:rsid w:val="001A4E89"/>
    <w:rsid w:val="00206C4C"/>
    <w:rsid w:val="00221DAD"/>
    <w:rsid w:val="00230FFE"/>
    <w:rsid w:val="00232E90"/>
    <w:rsid w:val="00234E23"/>
    <w:rsid w:val="0023571B"/>
    <w:rsid w:val="0028227A"/>
    <w:rsid w:val="0029593E"/>
    <w:rsid w:val="002A6F3A"/>
    <w:rsid w:val="002B7546"/>
    <w:rsid w:val="002E62BB"/>
    <w:rsid w:val="002F043E"/>
    <w:rsid w:val="003007A5"/>
    <w:rsid w:val="00317E3B"/>
    <w:rsid w:val="0033635B"/>
    <w:rsid w:val="00360007"/>
    <w:rsid w:val="00365DBA"/>
    <w:rsid w:val="003714C9"/>
    <w:rsid w:val="0038467D"/>
    <w:rsid w:val="00395EE5"/>
    <w:rsid w:val="003B158E"/>
    <w:rsid w:val="003C3875"/>
    <w:rsid w:val="003C48BB"/>
    <w:rsid w:val="003C67FE"/>
    <w:rsid w:val="003D13BA"/>
    <w:rsid w:val="003E7EB1"/>
    <w:rsid w:val="003F095A"/>
    <w:rsid w:val="00437757"/>
    <w:rsid w:val="00455474"/>
    <w:rsid w:val="004A0BCD"/>
    <w:rsid w:val="004C725B"/>
    <w:rsid w:val="004D68DB"/>
    <w:rsid w:val="00540EBC"/>
    <w:rsid w:val="005455B7"/>
    <w:rsid w:val="005538FC"/>
    <w:rsid w:val="00555141"/>
    <w:rsid w:val="005734F9"/>
    <w:rsid w:val="0058776A"/>
    <w:rsid w:val="0059364A"/>
    <w:rsid w:val="005C3BC6"/>
    <w:rsid w:val="005C45DA"/>
    <w:rsid w:val="005D7E9D"/>
    <w:rsid w:val="006140F2"/>
    <w:rsid w:val="00636B67"/>
    <w:rsid w:val="00653378"/>
    <w:rsid w:val="00653EA0"/>
    <w:rsid w:val="006616A5"/>
    <w:rsid w:val="00665C14"/>
    <w:rsid w:val="00671761"/>
    <w:rsid w:val="0069411E"/>
    <w:rsid w:val="006A3B00"/>
    <w:rsid w:val="006B0F6E"/>
    <w:rsid w:val="006B7199"/>
    <w:rsid w:val="006B7C90"/>
    <w:rsid w:val="006C1BAB"/>
    <w:rsid w:val="00757334"/>
    <w:rsid w:val="00783FA4"/>
    <w:rsid w:val="007A13F4"/>
    <w:rsid w:val="007C6DB6"/>
    <w:rsid w:val="00800DFF"/>
    <w:rsid w:val="00803B66"/>
    <w:rsid w:val="008077AE"/>
    <w:rsid w:val="008324E6"/>
    <w:rsid w:val="008646BB"/>
    <w:rsid w:val="0087026C"/>
    <w:rsid w:val="0087753C"/>
    <w:rsid w:val="00883768"/>
    <w:rsid w:val="00897D78"/>
    <w:rsid w:val="008A0E9A"/>
    <w:rsid w:val="008B0582"/>
    <w:rsid w:val="008C26F0"/>
    <w:rsid w:val="008E433F"/>
    <w:rsid w:val="008F25F8"/>
    <w:rsid w:val="008F5750"/>
    <w:rsid w:val="009637EA"/>
    <w:rsid w:val="00975245"/>
    <w:rsid w:val="00994F5C"/>
    <w:rsid w:val="009A439D"/>
    <w:rsid w:val="009B55E7"/>
    <w:rsid w:val="009D409F"/>
    <w:rsid w:val="009D7621"/>
    <w:rsid w:val="009D7C4C"/>
    <w:rsid w:val="00A0721B"/>
    <w:rsid w:val="00A16B5B"/>
    <w:rsid w:val="00A241EF"/>
    <w:rsid w:val="00A32307"/>
    <w:rsid w:val="00A4703A"/>
    <w:rsid w:val="00A51DA4"/>
    <w:rsid w:val="00A56CC9"/>
    <w:rsid w:val="00A57B20"/>
    <w:rsid w:val="00A81EFB"/>
    <w:rsid w:val="00AA552F"/>
    <w:rsid w:val="00AB1F52"/>
    <w:rsid w:val="00AD25AD"/>
    <w:rsid w:val="00AE6F1A"/>
    <w:rsid w:val="00AF1761"/>
    <w:rsid w:val="00B0708C"/>
    <w:rsid w:val="00B50CD2"/>
    <w:rsid w:val="00B66A15"/>
    <w:rsid w:val="00B76FF5"/>
    <w:rsid w:val="00B81060"/>
    <w:rsid w:val="00B90A96"/>
    <w:rsid w:val="00BB0302"/>
    <w:rsid w:val="00BB1005"/>
    <w:rsid w:val="00BB17EC"/>
    <w:rsid w:val="00BD045D"/>
    <w:rsid w:val="00BD7174"/>
    <w:rsid w:val="00BD72D5"/>
    <w:rsid w:val="00BE512E"/>
    <w:rsid w:val="00BF29FE"/>
    <w:rsid w:val="00C12A92"/>
    <w:rsid w:val="00C45D61"/>
    <w:rsid w:val="00C51707"/>
    <w:rsid w:val="00C66EC0"/>
    <w:rsid w:val="00C959FB"/>
    <w:rsid w:val="00CB1BA5"/>
    <w:rsid w:val="00CB5138"/>
    <w:rsid w:val="00CC57BD"/>
    <w:rsid w:val="00CD7FBC"/>
    <w:rsid w:val="00CF0A5D"/>
    <w:rsid w:val="00D05582"/>
    <w:rsid w:val="00D171E9"/>
    <w:rsid w:val="00D411D5"/>
    <w:rsid w:val="00D45D42"/>
    <w:rsid w:val="00D548F1"/>
    <w:rsid w:val="00D54D93"/>
    <w:rsid w:val="00D7118A"/>
    <w:rsid w:val="00D9393B"/>
    <w:rsid w:val="00DB0674"/>
    <w:rsid w:val="00DC084E"/>
    <w:rsid w:val="00DC69E2"/>
    <w:rsid w:val="00DE0AE1"/>
    <w:rsid w:val="00DE4217"/>
    <w:rsid w:val="00DF0D14"/>
    <w:rsid w:val="00DF2087"/>
    <w:rsid w:val="00E16C1E"/>
    <w:rsid w:val="00E34142"/>
    <w:rsid w:val="00E3513A"/>
    <w:rsid w:val="00E502AA"/>
    <w:rsid w:val="00E562EC"/>
    <w:rsid w:val="00E71C6A"/>
    <w:rsid w:val="00EA519C"/>
    <w:rsid w:val="00EC7FF7"/>
    <w:rsid w:val="00ED45C4"/>
    <w:rsid w:val="00F1228D"/>
    <w:rsid w:val="00F16F97"/>
    <w:rsid w:val="00F21F5B"/>
    <w:rsid w:val="00F3240C"/>
    <w:rsid w:val="00F34105"/>
    <w:rsid w:val="00F447C0"/>
    <w:rsid w:val="00F87B3B"/>
    <w:rsid w:val="00F96FCE"/>
    <w:rsid w:val="00FA720D"/>
    <w:rsid w:val="00FB4D24"/>
    <w:rsid w:val="00FC0F1C"/>
    <w:rsid w:val="00FF3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768"/>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5734F9"/>
    <w:rPr>
      <w:color w:val="auto"/>
      <w:u w:val="none"/>
      <w:effect w:val="none"/>
      <w:shd w:val="clear" w:color="auto" w:fill="auto"/>
    </w:rPr>
  </w:style>
  <w:style w:type="character" w:styleId="a4">
    <w:name w:val="Strong"/>
    <w:basedOn w:val="a0"/>
    <w:uiPriority w:val="99"/>
    <w:qFormat/>
    <w:rsid w:val="005734F9"/>
    <w:rPr>
      <w:b/>
      <w:bCs/>
    </w:rPr>
  </w:style>
  <w:style w:type="paragraph" w:styleId="a5">
    <w:name w:val="Normal (Web)"/>
    <w:basedOn w:val="a"/>
    <w:uiPriority w:val="99"/>
    <w:rsid w:val="005734F9"/>
    <w:pPr>
      <w:spacing w:after="15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5734F9"/>
    <w:pPr>
      <w:spacing w:after="0" w:line="240" w:lineRule="auto"/>
    </w:pPr>
    <w:rPr>
      <w:rFonts w:ascii="Tahoma" w:hAnsi="Tahoma" w:cs="Tahoma"/>
      <w:sz w:val="16"/>
      <w:szCs w:val="16"/>
      <w:lang w:eastAsia="ru-RU"/>
    </w:rPr>
  </w:style>
  <w:style w:type="character" w:customStyle="1" w:styleId="a7">
    <w:name w:val="Текст выноски Знак"/>
    <w:basedOn w:val="a0"/>
    <w:link w:val="a6"/>
    <w:uiPriority w:val="99"/>
    <w:semiHidden/>
    <w:locked/>
    <w:rsid w:val="005734F9"/>
    <w:rPr>
      <w:rFonts w:ascii="Tahoma" w:hAnsi="Tahoma" w:cs="Tahoma"/>
      <w:sz w:val="16"/>
      <w:szCs w:val="16"/>
    </w:rPr>
  </w:style>
  <w:style w:type="paragraph" w:styleId="a8">
    <w:name w:val="header"/>
    <w:basedOn w:val="a"/>
    <w:link w:val="a9"/>
    <w:uiPriority w:val="99"/>
    <w:rsid w:val="004C725B"/>
    <w:pPr>
      <w:tabs>
        <w:tab w:val="center" w:pos="4677"/>
        <w:tab w:val="right" w:pos="9355"/>
      </w:tabs>
      <w:spacing w:after="0" w:line="240" w:lineRule="auto"/>
    </w:pPr>
    <w:rPr>
      <w:rFonts w:ascii="Times New Roman" w:hAnsi="Times New Roman" w:cs="Times New Roman"/>
      <w:sz w:val="24"/>
      <w:szCs w:val="24"/>
      <w:lang w:eastAsia="ar-SA"/>
    </w:rPr>
  </w:style>
  <w:style w:type="character" w:customStyle="1" w:styleId="a9">
    <w:name w:val="Верхний колонтитул Знак"/>
    <w:basedOn w:val="a0"/>
    <w:link w:val="a8"/>
    <w:uiPriority w:val="99"/>
    <w:semiHidden/>
    <w:locked/>
    <w:rsid w:val="004C725B"/>
    <w:rPr>
      <w:sz w:val="24"/>
      <w:szCs w:val="24"/>
      <w:lang w:val="ru-RU" w:eastAsia="ar-SA" w:bidi="ar-SA"/>
    </w:rPr>
  </w:style>
  <w:style w:type="paragraph" w:customStyle="1" w:styleId="ConsPlusTitle">
    <w:name w:val="ConsPlusTitle"/>
    <w:uiPriority w:val="99"/>
    <w:rsid w:val="004C725B"/>
    <w:pPr>
      <w:widowControl w:val="0"/>
      <w:autoSpaceDE w:val="0"/>
      <w:autoSpaceDN w:val="0"/>
      <w:adjustRightInd w:val="0"/>
    </w:pPr>
    <w:rPr>
      <w:rFonts w:cs="Calibri"/>
      <w:b/>
      <w:bCs/>
    </w:rPr>
  </w:style>
  <w:style w:type="paragraph" w:styleId="aa">
    <w:name w:val="footer"/>
    <w:basedOn w:val="a"/>
    <w:link w:val="ab"/>
    <w:uiPriority w:val="99"/>
    <w:rsid w:val="004C725B"/>
    <w:pPr>
      <w:tabs>
        <w:tab w:val="center" w:pos="4677"/>
        <w:tab w:val="right" w:pos="9355"/>
      </w:tabs>
    </w:pPr>
  </w:style>
  <w:style w:type="character" w:customStyle="1" w:styleId="ab">
    <w:name w:val="Нижний колонтитул Знак"/>
    <w:basedOn w:val="a0"/>
    <w:link w:val="aa"/>
    <w:uiPriority w:val="99"/>
    <w:semiHidden/>
    <w:rsid w:val="009C379B"/>
    <w:rPr>
      <w:rFonts w:cs="Calibri"/>
      <w:lang w:eastAsia="en-US"/>
    </w:rPr>
  </w:style>
</w:styles>
</file>

<file path=word/webSettings.xml><?xml version="1.0" encoding="utf-8"?>
<w:webSettings xmlns:r="http://schemas.openxmlformats.org/officeDocument/2006/relationships" xmlns:w="http://schemas.openxmlformats.org/wordprocessingml/2006/main">
  <w:divs>
    <w:div w:id="86779707">
      <w:marLeft w:val="0"/>
      <w:marRight w:val="0"/>
      <w:marTop w:val="0"/>
      <w:marBottom w:val="0"/>
      <w:divBdr>
        <w:top w:val="none" w:sz="0" w:space="0" w:color="auto"/>
        <w:left w:val="none" w:sz="0" w:space="0" w:color="auto"/>
        <w:bottom w:val="none" w:sz="0" w:space="0" w:color="auto"/>
        <w:right w:val="none" w:sz="0" w:space="0" w:color="auto"/>
      </w:divBdr>
      <w:divsChild>
        <w:div w:id="86779705">
          <w:marLeft w:val="0"/>
          <w:marRight w:val="0"/>
          <w:marTop w:val="0"/>
          <w:marBottom w:val="0"/>
          <w:divBdr>
            <w:top w:val="none" w:sz="0" w:space="0" w:color="auto"/>
            <w:left w:val="none" w:sz="0" w:space="0" w:color="auto"/>
            <w:bottom w:val="none" w:sz="0" w:space="0" w:color="auto"/>
            <w:right w:val="none" w:sz="0" w:space="0" w:color="auto"/>
          </w:divBdr>
          <w:divsChild>
            <w:div w:id="86779709">
              <w:marLeft w:val="0"/>
              <w:marRight w:val="0"/>
              <w:marTop w:val="300"/>
              <w:marBottom w:val="0"/>
              <w:divBdr>
                <w:top w:val="none" w:sz="0" w:space="0" w:color="auto"/>
                <w:left w:val="none" w:sz="0" w:space="0" w:color="auto"/>
                <w:bottom w:val="none" w:sz="0" w:space="0" w:color="auto"/>
                <w:right w:val="none" w:sz="0" w:space="0" w:color="auto"/>
              </w:divBdr>
              <w:divsChild>
                <w:div w:id="86779703">
                  <w:marLeft w:val="0"/>
                  <w:marRight w:val="0"/>
                  <w:marTop w:val="0"/>
                  <w:marBottom w:val="0"/>
                  <w:divBdr>
                    <w:top w:val="none" w:sz="0" w:space="0" w:color="auto"/>
                    <w:left w:val="none" w:sz="0" w:space="0" w:color="auto"/>
                    <w:bottom w:val="none" w:sz="0" w:space="0" w:color="auto"/>
                    <w:right w:val="none" w:sz="0" w:space="0" w:color="auto"/>
                  </w:divBdr>
                  <w:divsChild>
                    <w:div w:id="86779701">
                      <w:marLeft w:val="-225"/>
                      <w:marRight w:val="-225"/>
                      <w:marTop w:val="0"/>
                      <w:marBottom w:val="0"/>
                      <w:divBdr>
                        <w:top w:val="none" w:sz="0" w:space="0" w:color="auto"/>
                        <w:left w:val="none" w:sz="0" w:space="0" w:color="auto"/>
                        <w:bottom w:val="none" w:sz="0" w:space="0" w:color="auto"/>
                        <w:right w:val="none" w:sz="0" w:space="0" w:color="auto"/>
                      </w:divBdr>
                      <w:divsChild>
                        <w:div w:id="86779704">
                          <w:marLeft w:val="0"/>
                          <w:marRight w:val="0"/>
                          <w:marTop w:val="0"/>
                          <w:marBottom w:val="0"/>
                          <w:divBdr>
                            <w:top w:val="none" w:sz="0" w:space="0" w:color="auto"/>
                            <w:left w:val="none" w:sz="0" w:space="0" w:color="auto"/>
                            <w:bottom w:val="none" w:sz="0" w:space="0" w:color="auto"/>
                            <w:right w:val="none" w:sz="0" w:space="0" w:color="auto"/>
                          </w:divBdr>
                          <w:divsChild>
                            <w:div w:id="86779710">
                              <w:marLeft w:val="0"/>
                              <w:marRight w:val="0"/>
                              <w:marTop w:val="0"/>
                              <w:marBottom w:val="300"/>
                              <w:divBdr>
                                <w:top w:val="none" w:sz="0" w:space="0" w:color="auto"/>
                                <w:left w:val="none" w:sz="0" w:space="0" w:color="auto"/>
                                <w:bottom w:val="none" w:sz="0" w:space="0" w:color="auto"/>
                                <w:right w:val="none" w:sz="0" w:space="0" w:color="auto"/>
                              </w:divBdr>
                              <w:divsChild>
                                <w:div w:id="86779708">
                                  <w:marLeft w:val="0"/>
                                  <w:marRight w:val="0"/>
                                  <w:marTop w:val="0"/>
                                  <w:marBottom w:val="0"/>
                                  <w:divBdr>
                                    <w:top w:val="none" w:sz="0" w:space="0" w:color="auto"/>
                                    <w:left w:val="none" w:sz="0" w:space="0" w:color="auto"/>
                                    <w:bottom w:val="none" w:sz="0" w:space="0" w:color="auto"/>
                                    <w:right w:val="none" w:sz="0" w:space="0" w:color="auto"/>
                                  </w:divBdr>
                                  <w:divsChild>
                                    <w:div w:id="86779706">
                                      <w:marLeft w:val="0"/>
                                      <w:marRight w:val="0"/>
                                      <w:marTop w:val="0"/>
                                      <w:marBottom w:val="300"/>
                                      <w:divBdr>
                                        <w:top w:val="single" w:sz="6" w:space="15" w:color="DDDDDD"/>
                                        <w:left w:val="single" w:sz="6" w:space="8" w:color="DDDDDD"/>
                                        <w:bottom w:val="single" w:sz="6" w:space="15" w:color="DDDDDD"/>
                                        <w:right w:val="single" w:sz="6" w:space="8" w:color="DDDDDD"/>
                                      </w:divBdr>
                                      <w:divsChild>
                                        <w:div w:id="867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4455</Words>
  <Characters>33146</Characters>
  <Application>Microsoft Office Word</Application>
  <DocSecurity>0</DocSecurity>
  <Lines>276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adm18</dc:creator>
  <cp:lastModifiedBy>adm16</cp:lastModifiedBy>
  <cp:revision>4</cp:revision>
  <cp:lastPrinted>2020-01-17T06:53:00Z</cp:lastPrinted>
  <dcterms:created xsi:type="dcterms:W3CDTF">2020-12-24T21:51:00Z</dcterms:created>
  <dcterms:modified xsi:type="dcterms:W3CDTF">2020-12-25T05:35:00Z</dcterms:modified>
</cp:coreProperties>
</file>