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pPr w:leftFromText="180" w:rightFromText="180" w:horzAnchor="margin" w:tblpXSpec="right" w:tblpY="-69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068"/>
      </w:tblGrid>
      <w:tr w:rsidR="00531CC8" w:rsidRPr="00C370EE" w:rsidTr="00422A77">
        <w:tc>
          <w:tcPr>
            <w:tcW w:w="4068" w:type="dxa"/>
          </w:tcPr>
          <w:p w:rsidR="00531CC8" w:rsidRPr="00C370EE" w:rsidRDefault="00531CC8" w:rsidP="00422A77">
            <w:pPr>
              <w:rPr>
                <w:b/>
              </w:rPr>
            </w:pPr>
            <w:r w:rsidRPr="00C370EE">
              <w:rPr>
                <w:b/>
              </w:rPr>
              <w:t>Утверждаю</w:t>
            </w:r>
          </w:p>
          <w:p w:rsidR="00531CC8" w:rsidRPr="00C370EE" w:rsidRDefault="00836D71" w:rsidP="00422A77">
            <w:r>
              <w:t xml:space="preserve"> Глава</w:t>
            </w:r>
            <w:r w:rsidR="0024180B">
              <w:t xml:space="preserve"> </w:t>
            </w:r>
          </w:p>
          <w:p w:rsidR="00531CC8" w:rsidRPr="00C370EE" w:rsidRDefault="00531CC8" w:rsidP="00422A77">
            <w:r w:rsidRPr="00C370EE">
              <w:t>Дальнереченского городского округа</w:t>
            </w:r>
          </w:p>
          <w:p w:rsidR="00531CC8" w:rsidRPr="00C370EE" w:rsidRDefault="00C0588D" w:rsidP="00422A77">
            <w:r w:rsidRPr="00C370EE">
              <w:t>_______________</w:t>
            </w:r>
            <w:r w:rsidR="00836D71">
              <w:t xml:space="preserve"> С.В.Старков</w:t>
            </w:r>
          </w:p>
          <w:p w:rsidR="00531CC8" w:rsidRPr="00C370EE" w:rsidRDefault="00112FA2" w:rsidP="00422A77">
            <w:pPr>
              <w:rPr>
                <w:b/>
              </w:rPr>
            </w:pPr>
            <w:r>
              <w:t>«</w:t>
            </w:r>
            <w:r w:rsidR="00BC1150">
              <w:t xml:space="preserve">      » ________  2022</w:t>
            </w:r>
            <w:r w:rsidR="003E0C63">
              <w:t xml:space="preserve"> год </w:t>
            </w:r>
          </w:p>
        </w:tc>
      </w:tr>
    </w:tbl>
    <w:p w:rsidR="00531CC8" w:rsidRPr="00C370EE" w:rsidRDefault="00531CC8" w:rsidP="00A34FC5">
      <w:pPr>
        <w:jc w:val="center"/>
        <w:rPr>
          <w:b/>
        </w:rPr>
      </w:pPr>
    </w:p>
    <w:p w:rsidR="00AE253B" w:rsidRPr="00C370EE" w:rsidRDefault="00AE253B" w:rsidP="00A34FC5">
      <w:pPr>
        <w:jc w:val="center"/>
        <w:rPr>
          <w:b/>
        </w:rPr>
      </w:pPr>
    </w:p>
    <w:p w:rsidR="00A34FC5" w:rsidRPr="00C370EE" w:rsidRDefault="0024180B" w:rsidP="0024180B">
      <w:pPr>
        <w:jc w:val="center"/>
        <w:rPr>
          <w:b/>
        </w:rPr>
      </w:pPr>
      <w:r>
        <w:rPr>
          <w:b/>
        </w:rPr>
        <w:t xml:space="preserve">                        </w:t>
      </w:r>
      <w:r w:rsidR="00A34FC5" w:rsidRPr="00C370EE">
        <w:rPr>
          <w:b/>
        </w:rPr>
        <w:t>Отчет</w:t>
      </w:r>
    </w:p>
    <w:p w:rsidR="00422A77" w:rsidRDefault="00A34FC5" w:rsidP="0024180B">
      <w:pPr>
        <w:jc w:val="center"/>
        <w:rPr>
          <w:b/>
        </w:rPr>
      </w:pPr>
      <w:r w:rsidRPr="00C370EE">
        <w:rPr>
          <w:b/>
        </w:rPr>
        <w:t>о реализации муниципальных программ Дальнереченского</w:t>
      </w:r>
    </w:p>
    <w:p w:rsidR="00A34FC5" w:rsidRPr="00C370EE" w:rsidRDefault="0024180B" w:rsidP="0024180B">
      <w:pPr>
        <w:rPr>
          <w:b/>
        </w:rPr>
      </w:pPr>
      <w:r>
        <w:rPr>
          <w:b/>
        </w:rPr>
        <w:t xml:space="preserve">                                                                           </w:t>
      </w:r>
      <w:r w:rsidR="00A34FC5" w:rsidRPr="00C370EE">
        <w:rPr>
          <w:b/>
        </w:rPr>
        <w:t xml:space="preserve">городского округа за </w:t>
      </w:r>
      <w:r w:rsidR="00C55C75">
        <w:rPr>
          <w:b/>
        </w:rPr>
        <w:t>2021</w:t>
      </w:r>
      <w:r w:rsidR="00A34FC5" w:rsidRPr="00C370EE">
        <w:rPr>
          <w:b/>
        </w:rPr>
        <w:t>год</w:t>
      </w:r>
    </w:p>
    <w:p w:rsidR="00BA6DA1" w:rsidRPr="00C370EE" w:rsidRDefault="00BA6DA1" w:rsidP="00422A77">
      <w:pPr>
        <w:jc w:val="center"/>
      </w:pPr>
    </w:p>
    <w:p w:rsidR="00CA04EA" w:rsidRPr="00C370EE" w:rsidRDefault="00CA04EA" w:rsidP="00CA04EA">
      <w:pPr>
        <w:ind w:firstLine="708"/>
        <w:jc w:val="both"/>
        <w:rPr>
          <w:bCs/>
        </w:rPr>
      </w:pPr>
      <w:r w:rsidRPr="00C370EE">
        <w:t>Оценка  эффективности реализации</w:t>
      </w:r>
      <w:r w:rsidR="00C55C75">
        <w:t xml:space="preserve">  муниципальных  программ   за 2021 </w:t>
      </w:r>
      <w:r w:rsidR="00FA40BD">
        <w:t>год</w:t>
      </w:r>
      <w:r w:rsidRPr="00C370EE">
        <w:t xml:space="preserve"> проведена в соответствии с </w:t>
      </w:r>
      <w:r w:rsidRPr="00C370EE">
        <w:rPr>
          <w:bCs/>
        </w:rPr>
        <w:t>Порядком разработки, реализации и оценки эффек</w:t>
      </w:r>
      <w:r w:rsidR="005C0988">
        <w:rPr>
          <w:bCs/>
        </w:rPr>
        <w:t>тивности муниципальных</w:t>
      </w:r>
      <w:r w:rsidRPr="00C370EE">
        <w:rPr>
          <w:bCs/>
        </w:rPr>
        <w:t xml:space="preserve"> программ администрации Дальнереченского городского округа, утвержденным постановлением администрации  от  </w:t>
      </w:r>
      <w:r w:rsidR="00913538">
        <w:rPr>
          <w:bCs/>
        </w:rPr>
        <w:t>09 «сентября» 2021   года  № 756</w:t>
      </w:r>
    </w:p>
    <w:p w:rsidR="005E2366" w:rsidRPr="00C370EE" w:rsidRDefault="00CA04EA" w:rsidP="00CA04EA">
      <w:pPr>
        <w:ind w:firstLine="708"/>
        <w:jc w:val="both"/>
      </w:pPr>
      <w:r w:rsidRPr="00C370EE">
        <w:t>Расходы на финансовое обеспечение муниципальных программ и непрограммны</w:t>
      </w:r>
      <w:r w:rsidR="00E26AFC" w:rsidRPr="00C370EE">
        <w:t>х</w:t>
      </w:r>
      <w:r w:rsidRPr="00C370EE">
        <w:t xml:space="preserve"> направлений деятельности на </w:t>
      </w:r>
      <w:r w:rsidR="00913538">
        <w:t xml:space="preserve">2021 </w:t>
      </w:r>
      <w:r w:rsidRPr="00C370EE">
        <w:t xml:space="preserve">год запланированы в общей сумме </w:t>
      </w:r>
      <w:r w:rsidR="009A5F48">
        <w:t>646 883,13</w:t>
      </w:r>
      <w:r w:rsidR="00CC5EA8" w:rsidRPr="00C370EE">
        <w:t>тыс.</w:t>
      </w:r>
      <w:r w:rsidRPr="00C370EE">
        <w:t xml:space="preserve"> рублей. </w:t>
      </w:r>
    </w:p>
    <w:p w:rsidR="00FD1F3B" w:rsidRPr="00C370EE" w:rsidRDefault="00F7082C" w:rsidP="00F7082C">
      <w:pPr>
        <w:jc w:val="both"/>
      </w:pPr>
      <w:r w:rsidRPr="00C370EE">
        <w:tab/>
      </w:r>
      <w:r w:rsidR="00CA04EA" w:rsidRPr="00C370EE">
        <w:t xml:space="preserve">Из них </w:t>
      </w:r>
      <w:r w:rsidR="00F65A9F" w:rsidRPr="00C370EE">
        <w:t>за</w:t>
      </w:r>
      <w:r w:rsidR="004866BE">
        <w:t xml:space="preserve">2021 </w:t>
      </w:r>
      <w:r w:rsidR="00FF7F83">
        <w:t xml:space="preserve">год </w:t>
      </w:r>
      <w:r w:rsidR="00CA04EA" w:rsidRPr="00C370EE">
        <w:t>профинансировано за счет всех источников в сумме</w:t>
      </w:r>
      <w:r w:rsidR="009A5F48">
        <w:t xml:space="preserve">  621 728,52</w:t>
      </w:r>
      <w:r w:rsidR="00CC5EA8" w:rsidRPr="00C370EE">
        <w:rPr>
          <w:bCs/>
        </w:rPr>
        <w:t>тыс.</w:t>
      </w:r>
      <w:r w:rsidR="00CA04EA" w:rsidRPr="00C370EE">
        <w:t xml:space="preserve"> руб.</w:t>
      </w:r>
    </w:p>
    <w:p w:rsidR="00322B89" w:rsidRPr="00C370EE" w:rsidRDefault="00322B89" w:rsidP="00322B89">
      <w:pPr>
        <w:ind w:left="708"/>
        <w:jc w:val="both"/>
      </w:pPr>
      <w:r w:rsidRPr="00C370EE">
        <w:t xml:space="preserve">                       В том числе  доля:</w:t>
      </w:r>
    </w:p>
    <w:p w:rsidR="00322B89" w:rsidRPr="00C370EE" w:rsidRDefault="00014787" w:rsidP="00322B89">
      <w:pPr>
        <w:ind w:left="1416" w:firstLine="708"/>
        <w:jc w:val="both"/>
      </w:pPr>
      <w:r>
        <w:t>Федерального бюджета 91,6</w:t>
      </w:r>
      <w:r w:rsidR="00322B89" w:rsidRPr="00C370EE">
        <w:t>%</w:t>
      </w:r>
      <w:r w:rsidR="004D660D" w:rsidRPr="00C370EE">
        <w:t xml:space="preserve"> (</w:t>
      </w:r>
      <w:r w:rsidR="009A5F48">
        <w:t>46942,09</w:t>
      </w:r>
      <w:r w:rsidR="00271774">
        <w:t xml:space="preserve"> тыс</w:t>
      </w:r>
      <w:r w:rsidR="00727A1F" w:rsidRPr="00C370EE">
        <w:t>. руб.)</w:t>
      </w:r>
      <w:r w:rsidR="00322B89" w:rsidRPr="00C370EE">
        <w:t>;</w:t>
      </w:r>
    </w:p>
    <w:p w:rsidR="00322B89" w:rsidRPr="00C370EE" w:rsidRDefault="00322B89" w:rsidP="00322B89">
      <w:pPr>
        <w:ind w:left="1416" w:firstLine="708"/>
        <w:jc w:val="both"/>
      </w:pPr>
      <w:r w:rsidRPr="00C370EE">
        <w:t>Краевого бюджета –</w:t>
      </w:r>
      <w:r w:rsidR="00014787">
        <w:t>93,6</w:t>
      </w:r>
      <w:r w:rsidR="00036892" w:rsidRPr="00C370EE">
        <w:t>%</w:t>
      </w:r>
      <w:r w:rsidR="00871D7D" w:rsidRPr="00C370EE">
        <w:t xml:space="preserve"> (</w:t>
      </w:r>
      <w:r w:rsidR="009A5F48">
        <w:t>291178,73</w:t>
      </w:r>
      <w:r w:rsidR="00FF7F83">
        <w:t xml:space="preserve"> тыс</w:t>
      </w:r>
      <w:r w:rsidR="00871D7D" w:rsidRPr="00C370EE">
        <w:t>. руб.);</w:t>
      </w:r>
    </w:p>
    <w:p w:rsidR="00461DD3" w:rsidRDefault="00322B89" w:rsidP="00461DD3">
      <w:pPr>
        <w:ind w:left="1416" w:firstLine="708"/>
        <w:jc w:val="both"/>
      </w:pPr>
      <w:r w:rsidRPr="00C370EE">
        <w:t>Местного бюджета –</w:t>
      </w:r>
      <w:r w:rsidR="00014787">
        <w:t xml:space="preserve">99,70 </w:t>
      </w:r>
      <w:r w:rsidRPr="00C370EE">
        <w:t>%</w:t>
      </w:r>
      <w:r w:rsidR="00871D7D" w:rsidRPr="00C370EE">
        <w:t xml:space="preserve"> (</w:t>
      </w:r>
      <w:r w:rsidR="009A5F48">
        <w:t>281817,32</w:t>
      </w:r>
      <w:r w:rsidR="0039067F">
        <w:t>тыс. руб.);</w:t>
      </w:r>
    </w:p>
    <w:p w:rsidR="00E70717" w:rsidRPr="00E70717" w:rsidRDefault="00F60400" w:rsidP="00D53A05">
      <w:pPr>
        <w:ind w:left="1416" w:firstLine="708"/>
        <w:jc w:val="both"/>
        <w:rPr>
          <w:rFonts w:ascii="Arial" w:hAnsi="Arial" w:cs="Arial"/>
          <w:sz w:val="20"/>
          <w:szCs w:val="20"/>
        </w:rPr>
      </w:pPr>
      <w:r>
        <w:t xml:space="preserve">Средства Фонда содействия реформированию </w:t>
      </w:r>
      <w:r w:rsidR="00D53A05">
        <w:t>жилищного хозяйства – 100</w:t>
      </w:r>
      <w:r>
        <w:t>% (1790,38 тыс.руб.)</w:t>
      </w:r>
    </w:p>
    <w:p w:rsidR="00F60400" w:rsidRDefault="00F60400" w:rsidP="00461DD3">
      <w:pPr>
        <w:ind w:left="1416" w:firstLine="708"/>
        <w:jc w:val="both"/>
      </w:pPr>
    </w:p>
    <w:p w:rsidR="0039067F" w:rsidRDefault="0039067F" w:rsidP="00461DD3">
      <w:pPr>
        <w:ind w:left="1416" w:firstLine="708"/>
        <w:jc w:val="both"/>
      </w:pPr>
    </w:p>
    <w:p w:rsidR="00322B89" w:rsidRPr="00C370EE" w:rsidRDefault="00136823" w:rsidP="00461DD3">
      <w:pPr>
        <w:ind w:left="1416" w:firstLine="708"/>
        <w:jc w:val="both"/>
      </w:pPr>
      <w:r>
        <w:t xml:space="preserve">                                                                                                                                                                           </w:t>
      </w:r>
      <w:r w:rsidR="00322B89" w:rsidRPr="00C370EE">
        <w:t>тыс. руб.</w:t>
      </w:r>
    </w:p>
    <w:tbl>
      <w:tblPr>
        <w:tblW w:w="15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38"/>
        <w:gridCol w:w="3078"/>
        <w:gridCol w:w="2897"/>
        <w:gridCol w:w="3259"/>
      </w:tblGrid>
      <w:tr w:rsidR="00322B89" w:rsidRPr="00C370EE" w:rsidTr="00422A77">
        <w:trPr>
          <w:trHeight w:val="893"/>
        </w:trPr>
        <w:tc>
          <w:tcPr>
            <w:tcW w:w="6138" w:type="dxa"/>
            <w:tcBorders>
              <w:top w:val="single" w:sz="4" w:space="0" w:color="auto"/>
              <w:left w:val="single" w:sz="4" w:space="0" w:color="auto"/>
              <w:bottom w:val="single" w:sz="4" w:space="0" w:color="auto"/>
              <w:right w:val="single" w:sz="4" w:space="0" w:color="auto"/>
            </w:tcBorders>
          </w:tcPr>
          <w:p w:rsidR="00322B89" w:rsidRPr="00C370EE" w:rsidRDefault="00322B89" w:rsidP="005C047F">
            <w:pPr>
              <w:jc w:val="center"/>
              <w:rPr>
                <w:b/>
                <w:bCs/>
              </w:rPr>
            </w:pPr>
            <w:r w:rsidRPr="00C370EE">
              <w:rPr>
                <w:b/>
                <w:bCs/>
              </w:rPr>
              <w:t>Источники финансирования</w:t>
            </w:r>
          </w:p>
        </w:tc>
        <w:tc>
          <w:tcPr>
            <w:tcW w:w="3078" w:type="dxa"/>
            <w:tcBorders>
              <w:top w:val="single" w:sz="4" w:space="0" w:color="auto"/>
              <w:left w:val="single" w:sz="4" w:space="0" w:color="auto"/>
              <w:bottom w:val="single" w:sz="4" w:space="0" w:color="auto"/>
              <w:right w:val="single" w:sz="4" w:space="0" w:color="auto"/>
            </w:tcBorders>
          </w:tcPr>
          <w:p w:rsidR="00322B89" w:rsidRPr="00C370EE" w:rsidRDefault="00AB5B0A" w:rsidP="005C047F">
            <w:pPr>
              <w:jc w:val="center"/>
              <w:rPr>
                <w:b/>
                <w:bCs/>
              </w:rPr>
            </w:pPr>
            <w:r w:rsidRPr="00C370EE">
              <w:rPr>
                <w:b/>
                <w:bCs/>
              </w:rPr>
              <w:t>П</w:t>
            </w:r>
            <w:r w:rsidR="00322B89" w:rsidRPr="00C370EE">
              <w:rPr>
                <w:b/>
                <w:bCs/>
              </w:rPr>
              <w:t>лан</w:t>
            </w:r>
            <w:r w:rsidR="009D475B">
              <w:rPr>
                <w:b/>
                <w:bCs/>
              </w:rPr>
              <w:t xml:space="preserve"> 2021 </w:t>
            </w:r>
            <w:r w:rsidRPr="00C370EE">
              <w:rPr>
                <w:b/>
                <w:bCs/>
              </w:rPr>
              <w:t>год</w:t>
            </w:r>
          </w:p>
        </w:tc>
        <w:tc>
          <w:tcPr>
            <w:tcW w:w="2897" w:type="dxa"/>
            <w:tcBorders>
              <w:top w:val="single" w:sz="4" w:space="0" w:color="auto"/>
              <w:left w:val="single" w:sz="4" w:space="0" w:color="auto"/>
              <w:bottom w:val="single" w:sz="4" w:space="0" w:color="auto"/>
              <w:right w:val="single" w:sz="4" w:space="0" w:color="auto"/>
            </w:tcBorders>
          </w:tcPr>
          <w:p w:rsidR="00322B89" w:rsidRPr="00C370EE" w:rsidRDefault="00AB5B0A" w:rsidP="00D53A05">
            <w:pPr>
              <w:jc w:val="center"/>
              <w:rPr>
                <w:b/>
                <w:bCs/>
              </w:rPr>
            </w:pPr>
            <w:r w:rsidRPr="00C370EE">
              <w:rPr>
                <w:b/>
                <w:bCs/>
              </w:rPr>
              <w:t>Ф</w:t>
            </w:r>
            <w:r w:rsidR="00322B89" w:rsidRPr="00C370EE">
              <w:rPr>
                <w:b/>
                <w:bCs/>
              </w:rPr>
              <w:t>акт</w:t>
            </w:r>
            <w:r w:rsidR="00D53A05">
              <w:rPr>
                <w:b/>
                <w:bCs/>
              </w:rPr>
              <w:t xml:space="preserve">за </w:t>
            </w:r>
            <w:r w:rsidRPr="00C370EE">
              <w:rPr>
                <w:b/>
                <w:bCs/>
              </w:rPr>
              <w:t xml:space="preserve"> 20</w:t>
            </w:r>
            <w:r w:rsidR="009D475B">
              <w:rPr>
                <w:b/>
                <w:bCs/>
              </w:rPr>
              <w:t>21</w:t>
            </w:r>
          </w:p>
        </w:tc>
        <w:tc>
          <w:tcPr>
            <w:tcW w:w="3259" w:type="dxa"/>
            <w:tcBorders>
              <w:top w:val="single" w:sz="4" w:space="0" w:color="auto"/>
              <w:left w:val="single" w:sz="4" w:space="0" w:color="auto"/>
              <w:bottom w:val="single" w:sz="4" w:space="0" w:color="auto"/>
              <w:right w:val="single" w:sz="4" w:space="0" w:color="auto"/>
            </w:tcBorders>
          </w:tcPr>
          <w:p w:rsidR="00322B89" w:rsidRPr="00C370EE" w:rsidRDefault="00322B89" w:rsidP="005C047F">
            <w:pPr>
              <w:jc w:val="center"/>
              <w:rPr>
                <w:b/>
                <w:bCs/>
              </w:rPr>
            </w:pPr>
            <w:r w:rsidRPr="00C370EE">
              <w:rPr>
                <w:b/>
                <w:bCs/>
              </w:rPr>
              <w:t>% освоения</w:t>
            </w:r>
            <w:r w:rsidR="00AB5B0A" w:rsidRPr="00C370EE">
              <w:rPr>
                <w:b/>
                <w:bCs/>
              </w:rPr>
              <w:t xml:space="preserve"> с начала года</w:t>
            </w:r>
          </w:p>
        </w:tc>
      </w:tr>
      <w:tr w:rsidR="00322B89" w:rsidRPr="00C370EE" w:rsidTr="00422A77">
        <w:trPr>
          <w:trHeight w:val="292"/>
        </w:trPr>
        <w:tc>
          <w:tcPr>
            <w:tcW w:w="6138" w:type="dxa"/>
            <w:tcBorders>
              <w:top w:val="single" w:sz="4" w:space="0" w:color="auto"/>
              <w:left w:val="single" w:sz="4" w:space="0" w:color="auto"/>
              <w:bottom w:val="single" w:sz="4" w:space="0" w:color="auto"/>
              <w:right w:val="single" w:sz="4" w:space="0" w:color="auto"/>
            </w:tcBorders>
          </w:tcPr>
          <w:p w:rsidR="00322B89" w:rsidRPr="00C370EE" w:rsidRDefault="00322B89" w:rsidP="005C047F">
            <w:pPr>
              <w:jc w:val="both"/>
            </w:pPr>
            <w:r w:rsidRPr="00C370EE">
              <w:t>средства федерального бюджета</w:t>
            </w:r>
          </w:p>
        </w:tc>
        <w:tc>
          <w:tcPr>
            <w:tcW w:w="3078" w:type="dxa"/>
            <w:tcBorders>
              <w:top w:val="single" w:sz="4" w:space="0" w:color="auto"/>
              <w:left w:val="single" w:sz="4" w:space="0" w:color="auto"/>
              <w:bottom w:val="single" w:sz="4" w:space="0" w:color="auto"/>
              <w:right w:val="single" w:sz="4" w:space="0" w:color="auto"/>
            </w:tcBorders>
          </w:tcPr>
          <w:p w:rsidR="00322B89" w:rsidRPr="00C370EE" w:rsidRDefault="00D53A05" w:rsidP="005C047F">
            <w:pPr>
              <w:jc w:val="center"/>
            </w:pPr>
            <w:r>
              <w:t>51243,4</w:t>
            </w:r>
            <w:r w:rsidR="009A5F48">
              <w:t>2</w:t>
            </w:r>
          </w:p>
        </w:tc>
        <w:tc>
          <w:tcPr>
            <w:tcW w:w="2897" w:type="dxa"/>
            <w:tcBorders>
              <w:top w:val="single" w:sz="4" w:space="0" w:color="auto"/>
              <w:left w:val="single" w:sz="4" w:space="0" w:color="auto"/>
              <w:bottom w:val="single" w:sz="4" w:space="0" w:color="auto"/>
              <w:right w:val="single" w:sz="4" w:space="0" w:color="auto"/>
            </w:tcBorders>
          </w:tcPr>
          <w:p w:rsidR="00322B89" w:rsidRPr="00C370EE" w:rsidRDefault="009A5F48" w:rsidP="005C047F">
            <w:pPr>
              <w:jc w:val="center"/>
            </w:pPr>
            <w:r>
              <w:t>46942,09</w:t>
            </w:r>
          </w:p>
        </w:tc>
        <w:tc>
          <w:tcPr>
            <w:tcW w:w="3259" w:type="dxa"/>
            <w:tcBorders>
              <w:top w:val="single" w:sz="4" w:space="0" w:color="auto"/>
              <w:left w:val="single" w:sz="4" w:space="0" w:color="auto"/>
              <w:bottom w:val="single" w:sz="4" w:space="0" w:color="auto"/>
              <w:right w:val="single" w:sz="4" w:space="0" w:color="auto"/>
            </w:tcBorders>
          </w:tcPr>
          <w:p w:rsidR="00322B89" w:rsidRPr="00C370EE" w:rsidRDefault="00ED17CA" w:rsidP="005C047F">
            <w:pPr>
              <w:jc w:val="center"/>
            </w:pPr>
            <w:r>
              <w:t>91,6</w:t>
            </w:r>
          </w:p>
        </w:tc>
      </w:tr>
      <w:tr w:rsidR="00322B89" w:rsidRPr="00C370EE" w:rsidTr="00422A77">
        <w:trPr>
          <w:trHeight w:val="292"/>
        </w:trPr>
        <w:tc>
          <w:tcPr>
            <w:tcW w:w="6138" w:type="dxa"/>
            <w:tcBorders>
              <w:top w:val="single" w:sz="4" w:space="0" w:color="auto"/>
              <w:left w:val="single" w:sz="4" w:space="0" w:color="auto"/>
              <w:bottom w:val="single" w:sz="4" w:space="0" w:color="auto"/>
              <w:right w:val="single" w:sz="4" w:space="0" w:color="auto"/>
            </w:tcBorders>
          </w:tcPr>
          <w:p w:rsidR="00322B89" w:rsidRPr="00C370EE" w:rsidRDefault="00322B89" w:rsidP="005C047F">
            <w:pPr>
              <w:jc w:val="both"/>
            </w:pPr>
            <w:r w:rsidRPr="00C370EE">
              <w:t>средства краевого бюджета</w:t>
            </w:r>
          </w:p>
        </w:tc>
        <w:tc>
          <w:tcPr>
            <w:tcW w:w="3078" w:type="dxa"/>
            <w:tcBorders>
              <w:top w:val="single" w:sz="4" w:space="0" w:color="auto"/>
              <w:left w:val="single" w:sz="4" w:space="0" w:color="auto"/>
              <w:bottom w:val="single" w:sz="4" w:space="0" w:color="auto"/>
              <w:right w:val="single" w:sz="4" w:space="0" w:color="auto"/>
            </w:tcBorders>
          </w:tcPr>
          <w:p w:rsidR="00322B89" w:rsidRPr="00C370EE" w:rsidRDefault="00D53A05" w:rsidP="005C047F">
            <w:pPr>
              <w:jc w:val="center"/>
            </w:pPr>
            <w:r>
              <w:t>311197,77</w:t>
            </w:r>
          </w:p>
        </w:tc>
        <w:tc>
          <w:tcPr>
            <w:tcW w:w="2897" w:type="dxa"/>
            <w:tcBorders>
              <w:top w:val="single" w:sz="4" w:space="0" w:color="auto"/>
              <w:left w:val="single" w:sz="4" w:space="0" w:color="auto"/>
              <w:bottom w:val="single" w:sz="4" w:space="0" w:color="auto"/>
              <w:right w:val="single" w:sz="4" w:space="0" w:color="auto"/>
            </w:tcBorders>
          </w:tcPr>
          <w:p w:rsidR="00322B89" w:rsidRPr="00C370EE" w:rsidRDefault="009A5F48" w:rsidP="005C047F">
            <w:pPr>
              <w:jc w:val="center"/>
            </w:pPr>
            <w:r>
              <w:t>291178,73</w:t>
            </w:r>
          </w:p>
        </w:tc>
        <w:tc>
          <w:tcPr>
            <w:tcW w:w="3259" w:type="dxa"/>
            <w:tcBorders>
              <w:top w:val="single" w:sz="4" w:space="0" w:color="auto"/>
              <w:left w:val="single" w:sz="4" w:space="0" w:color="auto"/>
              <w:bottom w:val="single" w:sz="4" w:space="0" w:color="auto"/>
              <w:right w:val="single" w:sz="4" w:space="0" w:color="auto"/>
            </w:tcBorders>
          </w:tcPr>
          <w:p w:rsidR="00322B89" w:rsidRPr="00C370EE" w:rsidRDefault="00ED17CA" w:rsidP="00C41C7C">
            <w:pPr>
              <w:jc w:val="center"/>
            </w:pPr>
            <w:r>
              <w:t>93,57</w:t>
            </w:r>
          </w:p>
        </w:tc>
      </w:tr>
      <w:tr w:rsidR="00322B89" w:rsidRPr="00C370EE" w:rsidTr="00422A77">
        <w:trPr>
          <w:trHeight w:val="292"/>
        </w:trPr>
        <w:tc>
          <w:tcPr>
            <w:tcW w:w="6138" w:type="dxa"/>
            <w:tcBorders>
              <w:top w:val="single" w:sz="4" w:space="0" w:color="auto"/>
              <w:left w:val="single" w:sz="4" w:space="0" w:color="auto"/>
              <w:bottom w:val="single" w:sz="4" w:space="0" w:color="auto"/>
              <w:right w:val="single" w:sz="4" w:space="0" w:color="auto"/>
            </w:tcBorders>
          </w:tcPr>
          <w:p w:rsidR="00322B89" w:rsidRPr="00C370EE" w:rsidRDefault="00322B89" w:rsidP="005C047F">
            <w:pPr>
              <w:jc w:val="both"/>
            </w:pPr>
            <w:r w:rsidRPr="00C370EE">
              <w:t>средства местного бюджета</w:t>
            </w:r>
          </w:p>
        </w:tc>
        <w:tc>
          <w:tcPr>
            <w:tcW w:w="3078" w:type="dxa"/>
            <w:tcBorders>
              <w:top w:val="single" w:sz="4" w:space="0" w:color="auto"/>
              <w:left w:val="single" w:sz="4" w:space="0" w:color="auto"/>
              <w:bottom w:val="single" w:sz="4" w:space="0" w:color="auto"/>
              <w:right w:val="single" w:sz="4" w:space="0" w:color="auto"/>
            </w:tcBorders>
          </w:tcPr>
          <w:p w:rsidR="00322B89" w:rsidRPr="00C370EE" w:rsidRDefault="00D53A05" w:rsidP="005C047F">
            <w:pPr>
              <w:jc w:val="center"/>
            </w:pPr>
            <w:r>
              <w:t>282651,56</w:t>
            </w:r>
          </w:p>
        </w:tc>
        <w:tc>
          <w:tcPr>
            <w:tcW w:w="2897" w:type="dxa"/>
            <w:tcBorders>
              <w:top w:val="single" w:sz="4" w:space="0" w:color="auto"/>
              <w:left w:val="single" w:sz="4" w:space="0" w:color="auto"/>
              <w:bottom w:val="single" w:sz="4" w:space="0" w:color="auto"/>
              <w:right w:val="single" w:sz="4" w:space="0" w:color="auto"/>
            </w:tcBorders>
          </w:tcPr>
          <w:p w:rsidR="00322B89" w:rsidRPr="00C370EE" w:rsidRDefault="009A5F48" w:rsidP="005C047F">
            <w:pPr>
              <w:jc w:val="center"/>
            </w:pPr>
            <w:r>
              <w:t>281817,32</w:t>
            </w:r>
          </w:p>
        </w:tc>
        <w:tc>
          <w:tcPr>
            <w:tcW w:w="3259" w:type="dxa"/>
            <w:tcBorders>
              <w:top w:val="single" w:sz="4" w:space="0" w:color="auto"/>
              <w:left w:val="single" w:sz="4" w:space="0" w:color="auto"/>
              <w:bottom w:val="single" w:sz="4" w:space="0" w:color="auto"/>
              <w:right w:val="single" w:sz="4" w:space="0" w:color="auto"/>
            </w:tcBorders>
          </w:tcPr>
          <w:p w:rsidR="00322B89" w:rsidRPr="00C370EE" w:rsidRDefault="00ED17CA" w:rsidP="00C41C7C">
            <w:pPr>
              <w:jc w:val="center"/>
            </w:pPr>
            <w:r>
              <w:t>99,7</w:t>
            </w:r>
          </w:p>
        </w:tc>
      </w:tr>
      <w:tr w:rsidR="007A7CFD" w:rsidRPr="00C370EE" w:rsidTr="009A5F48">
        <w:trPr>
          <w:trHeight w:val="591"/>
        </w:trPr>
        <w:tc>
          <w:tcPr>
            <w:tcW w:w="6138" w:type="dxa"/>
            <w:tcBorders>
              <w:top w:val="single" w:sz="4" w:space="0" w:color="auto"/>
              <w:left w:val="single" w:sz="4" w:space="0" w:color="auto"/>
              <w:bottom w:val="single" w:sz="4" w:space="0" w:color="auto"/>
              <w:right w:val="single" w:sz="4" w:space="0" w:color="auto"/>
            </w:tcBorders>
          </w:tcPr>
          <w:p w:rsidR="007A7CFD" w:rsidRPr="00C370EE" w:rsidRDefault="004A6F51" w:rsidP="005C047F">
            <w:pPr>
              <w:jc w:val="both"/>
            </w:pPr>
            <w:r>
              <w:t>С</w:t>
            </w:r>
            <w:r w:rsidRPr="004A6F51">
              <w:t>редства Фонда содействия реформированию жилищно-коммунального хозяйства</w:t>
            </w:r>
          </w:p>
        </w:tc>
        <w:tc>
          <w:tcPr>
            <w:tcW w:w="3078" w:type="dxa"/>
            <w:tcBorders>
              <w:top w:val="single" w:sz="4" w:space="0" w:color="auto"/>
              <w:left w:val="single" w:sz="4" w:space="0" w:color="auto"/>
              <w:bottom w:val="single" w:sz="4" w:space="0" w:color="auto"/>
              <w:right w:val="single" w:sz="4" w:space="0" w:color="auto"/>
            </w:tcBorders>
          </w:tcPr>
          <w:p w:rsidR="007A7CFD" w:rsidRDefault="00364A4F" w:rsidP="005C047F">
            <w:pPr>
              <w:jc w:val="center"/>
            </w:pPr>
            <w:r>
              <w:t>1790,38</w:t>
            </w:r>
          </w:p>
        </w:tc>
        <w:tc>
          <w:tcPr>
            <w:tcW w:w="2897" w:type="dxa"/>
            <w:tcBorders>
              <w:top w:val="single" w:sz="4" w:space="0" w:color="auto"/>
              <w:left w:val="single" w:sz="4" w:space="0" w:color="auto"/>
              <w:bottom w:val="single" w:sz="4" w:space="0" w:color="auto"/>
              <w:right w:val="single" w:sz="4" w:space="0" w:color="auto"/>
            </w:tcBorders>
          </w:tcPr>
          <w:p w:rsidR="007A7CFD" w:rsidRDefault="009A5F48" w:rsidP="005C047F">
            <w:pPr>
              <w:jc w:val="center"/>
            </w:pPr>
            <w:r>
              <w:t>1790,38</w:t>
            </w:r>
          </w:p>
        </w:tc>
        <w:tc>
          <w:tcPr>
            <w:tcW w:w="3259" w:type="dxa"/>
            <w:tcBorders>
              <w:top w:val="single" w:sz="4" w:space="0" w:color="auto"/>
              <w:left w:val="single" w:sz="4" w:space="0" w:color="auto"/>
              <w:bottom w:val="single" w:sz="4" w:space="0" w:color="auto"/>
              <w:right w:val="single" w:sz="4" w:space="0" w:color="auto"/>
            </w:tcBorders>
          </w:tcPr>
          <w:p w:rsidR="007A7CFD" w:rsidRDefault="00ED17CA" w:rsidP="00C41C7C">
            <w:pPr>
              <w:jc w:val="center"/>
            </w:pPr>
            <w:r>
              <w:t>100</w:t>
            </w:r>
          </w:p>
        </w:tc>
      </w:tr>
      <w:tr w:rsidR="004A6F51" w:rsidRPr="00C370EE" w:rsidTr="00422A77">
        <w:trPr>
          <w:trHeight w:val="292"/>
        </w:trPr>
        <w:tc>
          <w:tcPr>
            <w:tcW w:w="6138" w:type="dxa"/>
            <w:tcBorders>
              <w:top w:val="single" w:sz="4" w:space="0" w:color="auto"/>
              <w:left w:val="single" w:sz="4" w:space="0" w:color="auto"/>
              <w:bottom w:val="single" w:sz="4" w:space="0" w:color="auto"/>
              <w:right w:val="single" w:sz="4" w:space="0" w:color="auto"/>
            </w:tcBorders>
          </w:tcPr>
          <w:p w:rsidR="004A6F51" w:rsidRDefault="004A6F51" w:rsidP="005C047F">
            <w:pPr>
              <w:jc w:val="both"/>
            </w:pPr>
            <w:r>
              <w:t>Внебюджетные средства</w:t>
            </w:r>
          </w:p>
        </w:tc>
        <w:tc>
          <w:tcPr>
            <w:tcW w:w="3078" w:type="dxa"/>
            <w:tcBorders>
              <w:top w:val="single" w:sz="4" w:space="0" w:color="auto"/>
              <w:left w:val="single" w:sz="4" w:space="0" w:color="auto"/>
              <w:bottom w:val="single" w:sz="4" w:space="0" w:color="auto"/>
              <w:right w:val="single" w:sz="4" w:space="0" w:color="auto"/>
            </w:tcBorders>
          </w:tcPr>
          <w:p w:rsidR="004A6F51" w:rsidRDefault="00686795" w:rsidP="005C047F">
            <w:pPr>
              <w:jc w:val="center"/>
            </w:pPr>
            <w:r>
              <w:t>0</w:t>
            </w:r>
          </w:p>
        </w:tc>
        <w:tc>
          <w:tcPr>
            <w:tcW w:w="2897" w:type="dxa"/>
            <w:tcBorders>
              <w:top w:val="single" w:sz="4" w:space="0" w:color="auto"/>
              <w:left w:val="single" w:sz="4" w:space="0" w:color="auto"/>
              <w:bottom w:val="single" w:sz="4" w:space="0" w:color="auto"/>
              <w:right w:val="single" w:sz="4" w:space="0" w:color="auto"/>
            </w:tcBorders>
          </w:tcPr>
          <w:p w:rsidR="004A6F51" w:rsidRDefault="009A5F48" w:rsidP="005C047F">
            <w:pPr>
              <w:jc w:val="center"/>
            </w:pPr>
            <w:r>
              <w:t>0</w:t>
            </w:r>
          </w:p>
        </w:tc>
        <w:tc>
          <w:tcPr>
            <w:tcW w:w="3259" w:type="dxa"/>
            <w:tcBorders>
              <w:top w:val="single" w:sz="4" w:space="0" w:color="auto"/>
              <w:left w:val="single" w:sz="4" w:space="0" w:color="auto"/>
              <w:bottom w:val="single" w:sz="4" w:space="0" w:color="auto"/>
              <w:right w:val="single" w:sz="4" w:space="0" w:color="auto"/>
            </w:tcBorders>
          </w:tcPr>
          <w:p w:rsidR="004A6F51" w:rsidRDefault="00686795" w:rsidP="00C41C7C">
            <w:pPr>
              <w:jc w:val="center"/>
            </w:pPr>
            <w:r>
              <w:t>0</w:t>
            </w:r>
          </w:p>
        </w:tc>
      </w:tr>
      <w:tr w:rsidR="00322B89" w:rsidRPr="00C370EE" w:rsidTr="00422A77">
        <w:trPr>
          <w:trHeight w:val="308"/>
        </w:trPr>
        <w:tc>
          <w:tcPr>
            <w:tcW w:w="6138" w:type="dxa"/>
            <w:tcBorders>
              <w:top w:val="single" w:sz="4" w:space="0" w:color="auto"/>
              <w:left w:val="single" w:sz="4" w:space="0" w:color="auto"/>
              <w:bottom w:val="single" w:sz="4" w:space="0" w:color="auto"/>
              <w:right w:val="single" w:sz="4" w:space="0" w:color="auto"/>
            </w:tcBorders>
          </w:tcPr>
          <w:p w:rsidR="00322B89" w:rsidRPr="00C370EE" w:rsidRDefault="00322B89" w:rsidP="005C047F">
            <w:pPr>
              <w:jc w:val="both"/>
              <w:rPr>
                <w:b/>
                <w:bCs/>
              </w:rPr>
            </w:pPr>
            <w:r w:rsidRPr="00C370EE">
              <w:rPr>
                <w:b/>
                <w:bCs/>
              </w:rPr>
              <w:t>ИТОГО:</w:t>
            </w:r>
          </w:p>
        </w:tc>
        <w:tc>
          <w:tcPr>
            <w:tcW w:w="3078" w:type="dxa"/>
            <w:tcBorders>
              <w:top w:val="single" w:sz="4" w:space="0" w:color="auto"/>
              <w:left w:val="single" w:sz="4" w:space="0" w:color="auto"/>
              <w:bottom w:val="single" w:sz="4" w:space="0" w:color="auto"/>
              <w:right w:val="single" w:sz="4" w:space="0" w:color="auto"/>
            </w:tcBorders>
          </w:tcPr>
          <w:p w:rsidR="00322B89" w:rsidRPr="00C370EE" w:rsidRDefault="009A5F48" w:rsidP="009A5F48">
            <w:pPr>
              <w:jc w:val="center"/>
              <w:rPr>
                <w:b/>
                <w:bCs/>
              </w:rPr>
            </w:pPr>
            <w:r>
              <w:rPr>
                <w:b/>
                <w:bCs/>
              </w:rPr>
              <w:t>646883,13</w:t>
            </w:r>
          </w:p>
        </w:tc>
        <w:tc>
          <w:tcPr>
            <w:tcW w:w="2897" w:type="dxa"/>
            <w:tcBorders>
              <w:top w:val="single" w:sz="4" w:space="0" w:color="auto"/>
              <w:left w:val="single" w:sz="4" w:space="0" w:color="auto"/>
              <w:bottom w:val="single" w:sz="4" w:space="0" w:color="auto"/>
              <w:right w:val="single" w:sz="4" w:space="0" w:color="auto"/>
            </w:tcBorders>
          </w:tcPr>
          <w:p w:rsidR="00322B89" w:rsidRPr="00C370EE" w:rsidRDefault="009A5F48" w:rsidP="005C047F">
            <w:pPr>
              <w:jc w:val="center"/>
              <w:rPr>
                <w:b/>
                <w:bCs/>
              </w:rPr>
            </w:pPr>
            <w:r>
              <w:rPr>
                <w:b/>
                <w:bCs/>
              </w:rPr>
              <w:t>621728,52</w:t>
            </w:r>
          </w:p>
        </w:tc>
        <w:tc>
          <w:tcPr>
            <w:tcW w:w="3259" w:type="dxa"/>
            <w:tcBorders>
              <w:top w:val="single" w:sz="4" w:space="0" w:color="auto"/>
              <w:left w:val="single" w:sz="4" w:space="0" w:color="auto"/>
              <w:bottom w:val="single" w:sz="4" w:space="0" w:color="auto"/>
              <w:right w:val="single" w:sz="4" w:space="0" w:color="auto"/>
            </w:tcBorders>
          </w:tcPr>
          <w:p w:rsidR="00322B89" w:rsidRPr="00C370EE" w:rsidRDefault="00ED17CA" w:rsidP="005C047F">
            <w:pPr>
              <w:jc w:val="center"/>
              <w:rPr>
                <w:b/>
                <w:bCs/>
              </w:rPr>
            </w:pPr>
            <w:r>
              <w:rPr>
                <w:b/>
                <w:bCs/>
              </w:rPr>
              <w:t>96,11</w:t>
            </w:r>
          </w:p>
        </w:tc>
      </w:tr>
    </w:tbl>
    <w:p w:rsidR="00322B89" w:rsidRPr="00C370EE" w:rsidRDefault="00322B89" w:rsidP="00322B89">
      <w:pPr>
        <w:ind w:left="1416" w:firstLine="708"/>
        <w:jc w:val="both"/>
      </w:pPr>
    </w:p>
    <w:p w:rsidR="009A5F48" w:rsidRDefault="009A5F48" w:rsidP="00BA6DA1">
      <w:pPr>
        <w:jc w:val="center"/>
        <w:rPr>
          <w:b/>
          <w:u w:val="single"/>
        </w:rPr>
      </w:pPr>
    </w:p>
    <w:p w:rsidR="009A5F48" w:rsidRDefault="009A5F48" w:rsidP="00BA6DA1">
      <w:pPr>
        <w:jc w:val="center"/>
        <w:rPr>
          <w:b/>
          <w:u w:val="single"/>
        </w:rPr>
      </w:pPr>
    </w:p>
    <w:p w:rsidR="00ED17CA" w:rsidRPr="00617AD3" w:rsidRDefault="00ED17CA" w:rsidP="00ED17CA">
      <w:pPr>
        <w:widowControl w:val="0"/>
        <w:shd w:val="clear" w:color="auto" w:fill="FFFFFF"/>
        <w:autoSpaceDE w:val="0"/>
        <w:autoSpaceDN w:val="0"/>
        <w:adjustRightInd w:val="0"/>
        <w:ind w:left="1152"/>
        <w:jc w:val="center"/>
        <w:rPr>
          <w:b/>
          <w:u w:val="single"/>
        </w:rPr>
      </w:pPr>
      <w:r w:rsidRPr="00617AD3">
        <w:rPr>
          <w:b/>
          <w:u w:val="single"/>
        </w:rPr>
        <w:lastRenderedPageBreak/>
        <w:t>Сведения о достижении значений показателей (индикаторов)</w:t>
      </w:r>
      <w:r w:rsidR="00617AD3">
        <w:rPr>
          <w:b/>
          <w:u w:val="single"/>
        </w:rPr>
        <w:t xml:space="preserve"> по муниципальным программам </w:t>
      </w:r>
    </w:p>
    <w:p w:rsidR="00ED17CA" w:rsidRDefault="00ED17CA" w:rsidP="00ED17CA">
      <w:pPr>
        <w:widowControl w:val="0"/>
        <w:shd w:val="clear" w:color="auto" w:fill="FFFFFF"/>
        <w:autoSpaceDE w:val="0"/>
        <w:autoSpaceDN w:val="0"/>
        <w:adjustRightInd w:val="0"/>
        <w:ind w:left="1152"/>
        <w:jc w:val="center"/>
        <w:rPr>
          <w:b/>
        </w:rPr>
      </w:pPr>
    </w:p>
    <w:p w:rsidR="00ED17CA" w:rsidRPr="00C112D9" w:rsidRDefault="00ED17CA" w:rsidP="00ED17CA">
      <w:pPr>
        <w:widowControl w:val="0"/>
        <w:autoSpaceDE w:val="0"/>
        <w:autoSpaceDN w:val="0"/>
        <w:adjustRightInd w:val="0"/>
        <w:jc w:val="center"/>
        <w:rPr>
          <w:sz w:val="28"/>
          <w:szCs w:val="28"/>
        </w:rPr>
      </w:pPr>
    </w:p>
    <w:tbl>
      <w:tblPr>
        <w:tblpPr w:leftFromText="180" w:rightFromText="180" w:vertAnchor="text" w:tblpY="1"/>
        <w:tblOverlap w:val="never"/>
        <w:tblW w:w="15484" w:type="dxa"/>
        <w:tblLayout w:type="fixed"/>
        <w:tblCellMar>
          <w:left w:w="40" w:type="dxa"/>
          <w:right w:w="40" w:type="dxa"/>
        </w:tblCellMar>
        <w:tblLook w:val="0000"/>
      </w:tblPr>
      <w:tblGrid>
        <w:gridCol w:w="285"/>
        <w:gridCol w:w="283"/>
        <w:gridCol w:w="5397"/>
        <w:gridCol w:w="285"/>
        <w:gridCol w:w="699"/>
        <w:gridCol w:w="1715"/>
        <w:gridCol w:w="1545"/>
        <w:gridCol w:w="1453"/>
        <w:gridCol w:w="3822"/>
      </w:tblGrid>
      <w:tr w:rsidR="00ED17CA" w:rsidRPr="00617AD3" w:rsidTr="00114987">
        <w:trPr>
          <w:trHeight w:hRule="exact" w:val="872"/>
        </w:trPr>
        <w:tc>
          <w:tcPr>
            <w:tcW w:w="568" w:type="dxa"/>
            <w:gridSpan w:val="2"/>
            <w:vMerge w:val="restart"/>
            <w:tcBorders>
              <w:top w:val="single" w:sz="6" w:space="0" w:color="auto"/>
              <w:left w:val="single" w:sz="6" w:space="0" w:color="auto"/>
              <w:right w:val="single" w:sz="6" w:space="0" w:color="auto"/>
            </w:tcBorders>
            <w:shd w:val="clear" w:color="auto" w:fill="FFFFFF"/>
            <w:vAlign w:val="center"/>
          </w:tcPr>
          <w:p w:rsidR="00ED17CA" w:rsidRPr="00617AD3" w:rsidRDefault="00ED17CA" w:rsidP="00243684">
            <w:pPr>
              <w:widowControl w:val="0"/>
              <w:autoSpaceDE w:val="0"/>
              <w:autoSpaceDN w:val="0"/>
              <w:adjustRightInd w:val="0"/>
              <w:rPr>
                <w:sz w:val="20"/>
                <w:szCs w:val="20"/>
              </w:rPr>
            </w:pPr>
            <w:r w:rsidRPr="00617AD3">
              <w:rPr>
                <w:sz w:val="20"/>
                <w:szCs w:val="20"/>
              </w:rPr>
              <w:t>№</w:t>
            </w:r>
          </w:p>
        </w:tc>
        <w:tc>
          <w:tcPr>
            <w:tcW w:w="5681" w:type="dxa"/>
            <w:gridSpan w:val="2"/>
            <w:vMerge w:val="restart"/>
            <w:tcBorders>
              <w:top w:val="single" w:sz="6" w:space="0" w:color="auto"/>
              <w:left w:val="single" w:sz="6" w:space="0" w:color="auto"/>
              <w:right w:val="single" w:sz="6" w:space="0" w:color="auto"/>
            </w:tcBorders>
            <w:shd w:val="clear" w:color="auto" w:fill="FFFFFF"/>
            <w:vAlign w:val="center"/>
          </w:tcPr>
          <w:p w:rsidR="00ED17CA" w:rsidRPr="00617AD3" w:rsidRDefault="00ED17CA" w:rsidP="00243684">
            <w:pPr>
              <w:widowControl w:val="0"/>
              <w:shd w:val="clear" w:color="auto" w:fill="FFFFFF"/>
              <w:autoSpaceDE w:val="0"/>
              <w:autoSpaceDN w:val="0"/>
              <w:adjustRightInd w:val="0"/>
              <w:ind w:firstLine="5"/>
              <w:jc w:val="center"/>
              <w:rPr>
                <w:sz w:val="20"/>
                <w:szCs w:val="20"/>
              </w:rPr>
            </w:pPr>
            <w:r w:rsidRPr="00617AD3">
              <w:rPr>
                <w:sz w:val="20"/>
                <w:szCs w:val="20"/>
              </w:rPr>
              <w:t>Наименование показателя (индикатора)</w:t>
            </w:r>
          </w:p>
        </w:tc>
        <w:tc>
          <w:tcPr>
            <w:tcW w:w="699" w:type="dxa"/>
            <w:vMerge w:val="restart"/>
            <w:tcBorders>
              <w:top w:val="single" w:sz="6" w:space="0" w:color="auto"/>
              <w:left w:val="single" w:sz="6" w:space="0" w:color="auto"/>
              <w:right w:val="single" w:sz="6" w:space="0" w:color="auto"/>
            </w:tcBorders>
            <w:shd w:val="clear" w:color="auto" w:fill="FFFFFF"/>
            <w:vAlign w:val="center"/>
          </w:tcPr>
          <w:p w:rsidR="00ED17CA" w:rsidRPr="00617AD3" w:rsidRDefault="00ED17CA" w:rsidP="00243684">
            <w:pPr>
              <w:widowControl w:val="0"/>
              <w:shd w:val="clear" w:color="auto" w:fill="FFFFFF"/>
              <w:autoSpaceDE w:val="0"/>
              <w:autoSpaceDN w:val="0"/>
              <w:adjustRightInd w:val="0"/>
              <w:ind w:left="5" w:right="96"/>
              <w:jc w:val="center"/>
              <w:rPr>
                <w:sz w:val="20"/>
                <w:szCs w:val="20"/>
              </w:rPr>
            </w:pPr>
            <w:r w:rsidRPr="00617AD3">
              <w:rPr>
                <w:sz w:val="20"/>
                <w:szCs w:val="20"/>
              </w:rPr>
              <w:t>Единица измерения</w:t>
            </w:r>
          </w:p>
        </w:tc>
        <w:tc>
          <w:tcPr>
            <w:tcW w:w="471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D17CA" w:rsidP="00243684">
            <w:pPr>
              <w:widowControl w:val="0"/>
              <w:shd w:val="clear" w:color="auto" w:fill="FFFFFF"/>
              <w:autoSpaceDE w:val="0"/>
              <w:autoSpaceDN w:val="0"/>
              <w:adjustRightInd w:val="0"/>
              <w:ind w:right="134" w:firstLine="5"/>
              <w:jc w:val="center"/>
              <w:rPr>
                <w:sz w:val="20"/>
                <w:szCs w:val="20"/>
              </w:rPr>
            </w:pPr>
            <w:r w:rsidRPr="00617AD3">
              <w:rPr>
                <w:sz w:val="20"/>
                <w:szCs w:val="20"/>
              </w:rPr>
              <w:t>Значения показателей (индикаторов) муниципальной программы (подпрограммы)</w:t>
            </w:r>
          </w:p>
        </w:tc>
        <w:tc>
          <w:tcPr>
            <w:tcW w:w="3822" w:type="dxa"/>
            <w:vMerge w:val="restart"/>
            <w:tcBorders>
              <w:top w:val="single" w:sz="6" w:space="0" w:color="auto"/>
              <w:left w:val="single" w:sz="6" w:space="0" w:color="auto"/>
              <w:right w:val="single" w:sz="6" w:space="0" w:color="auto"/>
            </w:tcBorders>
            <w:shd w:val="clear" w:color="auto" w:fill="FFFFFF"/>
            <w:vAlign w:val="center"/>
          </w:tcPr>
          <w:p w:rsidR="00ED17CA" w:rsidRPr="00617AD3" w:rsidRDefault="00ED17CA" w:rsidP="00243684">
            <w:pPr>
              <w:widowControl w:val="0"/>
              <w:shd w:val="clear" w:color="auto" w:fill="FFFFFF"/>
              <w:autoSpaceDE w:val="0"/>
              <w:autoSpaceDN w:val="0"/>
              <w:adjustRightInd w:val="0"/>
              <w:ind w:right="19" w:firstLine="10"/>
              <w:jc w:val="center"/>
              <w:rPr>
                <w:sz w:val="20"/>
                <w:szCs w:val="20"/>
              </w:rPr>
            </w:pPr>
            <w:r w:rsidRPr="00617AD3">
              <w:rPr>
                <w:sz w:val="20"/>
                <w:szCs w:val="20"/>
              </w:rPr>
              <w:t>Обоснование отклонений значений показателя (индикатора) на конец отчетного периода (при наличии отклонений)</w:t>
            </w:r>
          </w:p>
        </w:tc>
      </w:tr>
      <w:tr w:rsidR="00243684" w:rsidRPr="00617AD3" w:rsidTr="00114987">
        <w:trPr>
          <w:trHeight w:hRule="exact" w:val="872"/>
        </w:trPr>
        <w:tc>
          <w:tcPr>
            <w:tcW w:w="568" w:type="dxa"/>
            <w:gridSpan w:val="2"/>
            <w:vMerge/>
            <w:tcBorders>
              <w:top w:val="single" w:sz="6" w:space="0" w:color="auto"/>
              <w:left w:val="single" w:sz="6" w:space="0" w:color="auto"/>
              <w:right w:val="single" w:sz="6" w:space="0" w:color="auto"/>
            </w:tcBorders>
            <w:shd w:val="clear" w:color="auto" w:fill="FFFFFF"/>
            <w:vAlign w:val="center"/>
          </w:tcPr>
          <w:p w:rsidR="00243684" w:rsidRPr="00617AD3" w:rsidRDefault="00243684" w:rsidP="00243684">
            <w:pPr>
              <w:widowControl w:val="0"/>
              <w:autoSpaceDE w:val="0"/>
              <w:autoSpaceDN w:val="0"/>
              <w:adjustRightInd w:val="0"/>
              <w:rPr>
                <w:sz w:val="20"/>
                <w:szCs w:val="20"/>
              </w:rPr>
            </w:pPr>
          </w:p>
        </w:tc>
        <w:tc>
          <w:tcPr>
            <w:tcW w:w="5681" w:type="dxa"/>
            <w:gridSpan w:val="2"/>
            <w:vMerge/>
            <w:tcBorders>
              <w:top w:val="single" w:sz="6" w:space="0" w:color="auto"/>
              <w:left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ind w:firstLine="5"/>
              <w:jc w:val="center"/>
              <w:rPr>
                <w:sz w:val="20"/>
                <w:szCs w:val="20"/>
              </w:rPr>
            </w:pPr>
          </w:p>
        </w:tc>
        <w:tc>
          <w:tcPr>
            <w:tcW w:w="699" w:type="dxa"/>
            <w:vMerge/>
            <w:tcBorders>
              <w:top w:val="single" w:sz="6" w:space="0" w:color="auto"/>
              <w:left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ind w:left="5" w:right="96"/>
              <w:jc w:val="center"/>
              <w:rPr>
                <w:sz w:val="20"/>
                <w:szCs w:val="20"/>
              </w:rPr>
            </w:pPr>
          </w:p>
        </w:tc>
        <w:tc>
          <w:tcPr>
            <w:tcW w:w="471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ind w:right="134" w:firstLine="5"/>
              <w:jc w:val="center"/>
              <w:rPr>
                <w:sz w:val="20"/>
                <w:szCs w:val="20"/>
              </w:rPr>
            </w:pPr>
          </w:p>
        </w:tc>
        <w:tc>
          <w:tcPr>
            <w:tcW w:w="3822" w:type="dxa"/>
            <w:vMerge/>
            <w:tcBorders>
              <w:top w:val="single" w:sz="6" w:space="0" w:color="auto"/>
              <w:left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ind w:right="19" w:firstLine="10"/>
              <w:jc w:val="center"/>
              <w:rPr>
                <w:sz w:val="20"/>
                <w:szCs w:val="20"/>
              </w:rPr>
            </w:pPr>
          </w:p>
        </w:tc>
      </w:tr>
      <w:tr w:rsidR="00ED17CA" w:rsidRPr="00617AD3" w:rsidTr="00114987">
        <w:trPr>
          <w:trHeight w:hRule="exact" w:val="284"/>
        </w:trPr>
        <w:tc>
          <w:tcPr>
            <w:tcW w:w="568" w:type="dxa"/>
            <w:gridSpan w:val="2"/>
            <w:vMerge/>
            <w:tcBorders>
              <w:left w:val="single" w:sz="6" w:space="0" w:color="auto"/>
              <w:right w:val="single" w:sz="6" w:space="0" w:color="auto"/>
            </w:tcBorders>
            <w:shd w:val="clear" w:color="auto" w:fill="FFFFFF"/>
            <w:vAlign w:val="bottom"/>
          </w:tcPr>
          <w:p w:rsidR="00ED17CA" w:rsidRPr="00617AD3" w:rsidRDefault="00ED17CA" w:rsidP="00243684">
            <w:pPr>
              <w:widowControl w:val="0"/>
              <w:autoSpaceDE w:val="0"/>
              <w:autoSpaceDN w:val="0"/>
              <w:adjustRightInd w:val="0"/>
              <w:jc w:val="center"/>
              <w:rPr>
                <w:sz w:val="20"/>
                <w:szCs w:val="20"/>
              </w:rPr>
            </w:pPr>
          </w:p>
        </w:tc>
        <w:tc>
          <w:tcPr>
            <w:tcW w:w="5681" w:type="dxa"/>
            <w:gridSpan w:val="2"/>
            <w:vMerge/>
            <w:tcBorders>
              <w:left w:val="single" w:sz="6" w:space="0" w:color="auto"/>
              <w:right w:val="single" w:sz="6" w:space="0" w:color="auto"/>
            </w:tcBorders>
            <w:shd w:val="clear" w:color="auto" w:fill="FFFFFF"/>
            <w:vAlign w:val="bottom"/>
          </w:tcPr>
          <w:p w:rsidR="00ED17CA" w:rsidRPr="00617AD3" w:rsidRDefault="00ED17CA" w:rsidP="00243684">
            <w:pPr>
              <w:widowControl w:val="0"/>
              <w:autoSpaceDE w:val="0"/>
              <w:autoSpaceDN w:val="0"/>
              <w:adjustRightInd w:val="0"/>
              <w:jc w:val="center"/>
              <w:rPr>
                <w:sz w:val="20"/>
                <w:szCs w:val="20"/>
              </w:rPr>
            </w:pPr>
          </w:p>
        </w:tc>
        <w:tc>
          <w:tcPr>
            <w:tcW w:w="699" w:type="dxa"/>
            <w:vMerge/>
            <w:tcBorders>
              <w:left w:val="single" w:sz="6" w:space="0" w:color="auto"/>
              <w:right w:val="single" w:sz="6" w:space="0" w:color="auto"/>
            </w:tcBorders>
            <w:shd w:val="clear" w:color="auto" w:fill="FFFFFF"/>
            <w:vAlign w:val="center"/>
          </w:tcPr>
          <w:p w:rsidR="00ED17CA" w:rsidRPr="00617AD3" w:rsidRDefault="00ED17CA" w:rsidP="00243684">
            <w:pPr>
              <w:widowControl w:val="0"/>
              <w:autoSpaceDE w:val="0"/>
              <w:autoSpaceDN w:val="0"/>
              <w:adjustRightInd w:val="0"/>
              <w:jc w:val="center"/>
              <w:rPr>
                <w:sz w:val="20"/>
                <w:szCs w:val="20"/>
              </w:rPr>
            </w:pPr>
          </w:p>
        </w:tc>
        <w:tc>
          <w:tcPr>
            <w:tcW w:w="1715" w:type="dxa"/>
            <w:vMerge w:val="restart"/>
            <w:tcBorders>
              <w:top w:val="single" w:sz="6" w:space="0" w:color="auto"/>
              <w:left w:val="single" w:sz="6" w:space="0" w:color="auto"/>
              <w:right w:val="single" w:sz="6" w:space="0" w:color="auto"/>
            </w:tcBorders>
            <w:shd w:val="clear" w:color="auto" w:fill="FFFFFF"/>
            <w:vAlign w:val="center"/>
          </w:tcPr>
          <w:p w:rsidR="00ED17CA" w:rsidRPr="00617AD3" w:rsidRDefault="00ED17CA" w:rsidP="00243684">
            <w:pPr>
              <w:widowControl w:val="0"/>
              <w:shd w:val="clear" w:color="auto" w:fill="FFFFFF"/>
              <w:autoSpaceDE w:val="0"/>
              <w:autoSpaceDN w:val="0"/>
              <w:adjustRightInd w:val="0"/>
              <w:ind w:right="14" w:firstLine="5"/>
              <w:jc w:val="center"/>
              <w:rPr>
                <w:sz w:val="20"/>
                <w:szCs w:val="20"/>
              </w:rPr>
            </w:pPr>
            <w:r w:rsidRPr="00617AD3">
              <w:rPr>
                <w:sz w:val="20"/>
                <w:szCs w:val="20"/>
              </w:rPr>
              <w:t>Год, предшествующий отчетному</w:t>
            </w:r>
          </w:p>
          <w:p w:rsidR="00ED17CA" w:rsidRPr="00617AD3" w:rsidRDefault="00ED17CA" w:rsidP="00243684">
            <w:pPr>
              <w:widowControl w:val="0"/>
              <w:autoSpaceDE w:val="0"/>
              <w:autoSpaceDN w:val="0"/>
              <w:adjustRightInd w:val="0"/>
              <w:jc w:val="center"/>
              <w:rPr>
                <w:sz w:val="20"/>
                <w:szCs w:val="20"/>
              </w:rPr>
            </w:pPr>
          </w:p>
        </w:tc>
        <w:tc>
          <w:tcPr>
            <w:tcW w:w="2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D17CA" w:rsidP="00243684">
            <w:pPr>
              <w:widowControl w:val="0"/>
              <w:shd w:val="clear" w:color="auto" w:fill="FFFFFF"/>
              <w:autoSpaceDE w:val="0"/>
              <w:autoSpaceDN w:val="0"/>
              <w:adjustRightInd w:val="0"/>
              <w:jc w:val="center"/>
              <w:rPr>
                <w:sz w:val="20"/>
                <w:szCs w:val="20"/>
              </w:rPr>
            </w:pPr>
            <w:r w:rsidRPr="00617AD3">
              <w:rPr>
                <w:sz w:val="20"/>
                <w:szCs w:val="20"/>
              </w:rPr>
              <w:t>Отчетный год</w:t>
            </w:r>
          </w:p>
        </w:tc>
        <w:tc>
          <w:tcPr>
            <w:tcW w:w="3822" w:type="dxa"/>
            <w:vMerge/>
            <w:tcBorders>
              <w:left w:val="single" w:sz="6" w:space="0" w:color="auto"/>
              <w:right w:val="single" w:sz="6" w:space="0" w:color="auto"/>
            </w:tcBorders>
            <w:shd w:val="clear" w:color="auto" w:fill="FFFFFF"/>
            <w:vAlign w:val="bottom"/>
          </w:tcPr>
          <w:p w:rsidR="00ED17CA" w:rsidRPr="00617AD3" w:rsidRDefault="00ED17CA" w:rsidP="00243684">
            <w:pPr>
              <w:widowControl w:val="0"/>
              <w:shd w:val="clear" w:color="auto" w:fill="FFFFFF"/>
              <w:autoSpaceDE w:val="0"/>
              <w:autoSpaceDN w:val="0"/>
              <w:adjustRightInd w:val="0"/>
              <w:ind w:left="14"/>
              <w:jc w:val="center"/>
              <w:rPr>
                <w:sz w:val="20"/>
                <w:szCs w:val="20"/>
              </w:rPr>
            </w:pPr>
          </w:p>
        </w:tc>
      </w:tr>
      <w:tr w:rsidR="00ED17CA" w:rsidRPr="00617AD3" w:rsidTr="00114987">
        <w:trPr>
          <w:trHeight w:hRule="exact" w:val="728"/>
        </w:trPr>
        <w:tc>
          <w:tcPr>
            <w:tcW w:w="568" w:type="dxa"/>
            <w:gridSpan w:val="2"/>
            <w:vMerge/>
            <w:tcBorders>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autoSpaceDE w:val="0"/>
              <w:autoSpaceDN w:val="0"/>
              <w:adjustRightInd w:val="0"/>
              <w:jc w:val="center"/>
              <w:rPr>
                <w:sz w:val="20"/>
                <w:szCs w:val="20"/>
              </w:rPr>
            </w:pPr>
          </w:p>
        </w:tc>
        <w:tc>
          <w:tcPr>
            <w:tcW w:w="5681" w:type="dxa"/>
            <w:gridSpan w:val="2"/>
            <w:vMerge/>
            <w:tcBorders>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autoSpaceDE w:val="0"/>
              <w:autoSpaceDN w:val="0"/>
              <w:adjustRightInd w:val="0"/>
              <w:jc w:val="center"/>
              <w:rPr>
                <w:sz w:val="20"/>
                <w:szCs w:val="20"/>
              </w:rPr>
            </w:pPr>
          </w:p>
        </w:tc>
        <w:tc>
          <w:tcPr>
            <w:tcW w:w="699" w:type="dxa"/>
            <w:vMerge/>
            <w:tcBorders>
              <w:left w:val="single" w:sz="6" w:space="0" w:color="auto"/>
              <w:bottom w:val="single" w:sz="6" w:space="0" w:color="auto"/>
              <w:right w:val="single" w:sz="6" w:space="0" w:color="auto"/>
            </w:tcBorders>
            <w:shd w:val="clear" w:color="auto" w:fill="FFFFFF"/>
            <w:vAlign w:val="center"/>
          </w:tcPr>
          <w:p w:rsidR="00ED17CA" w:rsidRPr="00617AD3" w:rsidRDefault="00ED17CA" w:rsidP="00243684">
            <w:pPr>
              <w:widowControl w:val="0"/>
              <w:autoSpaceDE w:val="0"/>
              <w:autoSpaceDN w:val="0"/>
              <w:adjustRightInd w:val="0"/>
              <w:jc w:val="center"/>
              <w:rPr>
                <w:sz w:val="20"/>
                <w:szCs w:val="20"/>
              </w:rPr>
            </w:pPr>
          </w:p>
        </w:tc>
        <w:tc>
          <w:tcPr>
            <w:tcW w:w="1715" w:type="dxa"/>
            <w:vMerge/>
            <w:tcBorders>
              <w:left w:val="single" w:sz="6" w:space="0" w:color="auto"/>
              <w:bottom w:val="single" w:sz="6" w:space="0" w:color="auto"/>
              <w:right w:val="single" w:sz="6" w:space="0" w:color="auto"/>
            </w:tcBorders>
            <w:shd w:val="clear" w:color="auto" w:fill="FFFFFF"/>
            <w:vAlign w:val="center"/>
          </w:tcPr>
          <w:p w:rsidR="00ED17CA" w:rsidRPr="00617AD3" w:rsidRDefault="00ED17CA" w:rsidP="00243684">
            <w:pPr>
              <w:widowControl w:val="0"/>
              <w:autoSpaceDE w:val="0"/>
              <w:autoSpaceDN w:val="0"/>
              <w:adjustRightInd w:val="0"/>
              <w:jc w:val="center"/>
              <w:rPr>
                <w:sz w:val="20"/>
                <w:szCs w:val="20"/>
              </w:rPr>
            </w:pP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D17CA" w:rsidP="00243684">
            <w:pPr>
              <w:widowControl w:val="0"/>
              <w:shd w:val="clear" w:color="auto" w:fill="FFFFFF"/>
              <w:autoSpaceDE w:val="0"/>
              <w:autoSpaceDN w:val="0"/>
              <w:adjustRightInd w:val="0"/>
              <w:ind w:right="59"/>
              <w:jc w:val="center"/>
              <w:rPr>
                <w:sz w:val="20"/>
                <w:szCs w:val="20"/>
              </w:rPr>
            </w:pPr>
            <w:r w:rsidRPr="00617AD3">
              <w:rPr>
                <w:sz w:val="20"/>
                <w:szCs w:val="20"/>
              </w:rPr>
              <w:t>план</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D17CA" w:rsidP="00243684">
            <w:pPr>
              <w:widowControl w:val="0"/>
              <w:shd w:val="clear" w:color="auto" w:fill="FFFFFF"/>
              <w:autoSpaceDE w:val="0"/>
              <w:autoSpaceDN w:val="0"/>
              <w:adjustRightInd w:val="0"/>
              <w:ind w:left="14"/>
              <w:jc w:val="center"/>
              <w:rPr>
                <w:sz w:val="20"/>
                <w:szCs w:val="20"/>
              </w:rPr>
            </w:pPr>
            <w:r w:rsidRPr="00617AD3">
              <w:rPr>
                <w:sz w:val="20"/>
                <w:szCs w:val="20"/>
              </w:rPr>
              <w:t>факт</w:t>
            </w:r>
          </w:p>
        </w:tc>
        <w:tc>
          <w:tcPr>
            <w:tcW w:w="3822" w:type="dxa"/>
            <w:vMerge/>
            <w:tcBorders>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shd w:val="clear" w:color="auto" w:fill="FFFFFF"/>
              <w:autoSpaceDE w:val="0"/>
              <w:autoSpaceDN w:val="0"/>
              <w:adjustRightInd w:val="0"/>
              <w:ind w:left="14"/>
              <w:jc w:val="center"/>
              <w:rPr>
                <w:sz w:val="20"/>
                <w:szCs w:val="20"/>
              </w:rPr>
            </w:pPr>
          </w:p>
        </w:tc>
      </w:tr>
      <w:tr w:rsidR="00ED17CA" w:rsidRPr="00617AD3" w:rsidTr="00114987">
        <w:trPr>
          <w:trHeight w:hRule="exact" w:val="29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shd w:val="clear" w:color="auto" w:fill="FFFFFF"/>
              <w:autoSpaceDE w:val="0"/>
              <w:autoSpaceDN w:val="0"/>
              <w:adjustRightInd w:val="0"/>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shd w:val="clear" w:color="auto" w:fill="FFFFFF"/>
              <w:autoSpaceDE w:val="0"/>
              <w:autoSpaceDN w:val="0"/>
              <w:adjustRightInd w:val="0"/>
              <w:jc w:val="center"/>
              <w:rPr>
                <w:sz w:val="20"/>
                <w:szCs w:val="20"/>
              </w:rPr>
            </w:pPr>
            <w:r w:rsidRPr="00617AD3">
              <w:rPr>
                <w:sz w:val="20"/>
                <w:szCs w:val="20"/>
              </w:rPr>
              <w:t>2</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shd w:val="clear" w:color="auto" w:fill="FFFFFF"/>
              <w:autoSpaceDE w:val="0"/>
              <w:autoSpaceDN w:val="0"/>
              <w:adjustRightInd w:val="0"/>
              <w:jc w:val="center"/>
              <w:rPr>
                <w:sz w:val="20"/>
                <w:szCs w:val="20"/>
              </w:rPr>
            </w:pPr>
            <w:r w:rsidRPr="00617AD3">
              <w:rPr>
                <w:sz w:val="20"/>
                <w:szCs w:val="20"/>
              </w:rPr>
              <w:t>3</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shd w:val="clear" w:color="auto" w:fill="FFFFFF"/>
              <w:autoSpaceDE w:val="0"/>
              <w:autoSpaceDN w:val="0"/>
              <w:adjustRightInd w:val="0"/>
              <w:ind w:left="-12"/>
              <w:jc w:val="center"/>
              <w:rPr>
                <w:sz w:val="20"/>
                <w:szCs w:val="20"/>
              </w:rPr>
            </w:pPr>
            <w:r w:rsidRPr="00617AD3">
              <w:rPr>
                <w:sz w:val="20"/>
                <w:szCs w:val="20"/>
              </w:rPr>
              <w:t>4</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shd w:val="clear" w:color="auto" w:fill="FFFFFF"/>
              <w:autoSpaceDE w:val="0"/>
              <w:autoSpaceDN w:val="0"/>
              <w:adjustRightInd w:val="0"/>
              <w:jc w:val="center"/>
              <w:rPr>
                <w:sz w:val="20"/>
                <w:szCs w:val="20"/>
              </w:rPr>
            </w:pPr>
            <w:r w:rsidRPr="00617AD3">
              <w:rPr>
                <w:sz w:val="20"/>
                <w:szCs w:val="20"/>
              </w:rPr>
              <w:t>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shd w:val="clear" w:color="auto" w:fill="FFFFFF"/>
              <w:autoSpaceDE w:val="0"/>
              <w:autoSpaceDN w:val="0"/>
              <w:adjustRightInd w:val="0"/>
              <w:jc w:val="center"/>
              <w:rPr>
                <w:sz w:val="20"/>
                <w:szCs w:val="20"/>
              </w:rPr>
            </w:pPr>
            <w:r w:rsidRPr="00617AD3">
              <w:rPr>
                <w:sz w:val="20"/>
                <w:szCs w:val="20"/>
              </w:rPr>
              <w:t>6</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bottom"/>
          </w:tcPr>
          <w:p w:rsidR="00ED17CA" w:rsidRPr="00617AD3" w:rsidRDefault="00ED17CA" w:rsidP="00243684">
            <w:pPr>
              <w:widowControl w:val="0"/>
              <w:shd w:val="clear" w:color="auto" w:fill="FFFFFF"/>
              <w:autoSpaceDE w:val="0"/>
              <w:autoSpaceDN w:val="0"/>
              <w:adjustRightInd w:val="0"/>
              <w:jc w:val="center"/>
              <w:rPr>
                <w:sz w:val="20"/>
                <w:szCs w:val="20"/>
              </w:rPr>
            </w:pPr>
            <w:r w:rsidRPr="00617AD3">
              <w:rPr>
                <w:sz w:val="20"/>
                <w:szCs w:val="20"/>
              </w:rPr>
              <w:t>7</w:t>
            </w:r>
          </w:p>
        </w:tc>
      </w:tr>
      <w:tr w:rsidR="00ED17CA" w:rsidRPr="00617AD3" w:rsidTr="00114987">
        <w:trPr>
          <w:trHeight w:hRule="exact" w:val="840"/>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ED17CA" w:rsidRPr="00617AD3" w:rsidRDefault="00EB005E" w:rsidP="00243684">
            <w:pPr>
              <w:jc w:val="center"/>
              <w:rPr>
                <w:b/>
                <w:sz w:val="20"/>
                <w:szCs w:val="20"/>
              </w:rPr>
            </w:pPr>
            <w:r w:rsidRPr="00617AD3">
              <w:rPr>
                <w:b/>
                <w:sz w:val="20"/>
                <w:szCs w:val="20"/>
              </w:rPr>
              <w:t>М</w:t>
            </w:r>
            <w:r w:rsidR="00ED17CA" w:rsidRPr="00617AD3">
              <w:rPr>
                <w:b/>
                <w:sz w:val="20"/>
                <w:szCs w:val="20"/>
              </w:rPr>
              <w:t>уници</w:t>
            </w:r>
            <w:r w:rsidRPr="00617AD3">
              <w:rPr>
                <w:b/>
                <w:sz w:val="20"/>
                <w:szCs w:val="20"/>
              </w:rPr>
              <w:t>пальная  программа</w:t>
            </w:r>
            <w:r w:rsidR="00ED17CA" w:rsidRPr="00617AD3">
              <w:rPr>
                <w:b/>
                <w:sz w:val="20"/>
                <w:szCs w:val="20"/>
              </w:rPr>
              <w:t xml:space="preserve"> «Развитие транспортного комплекса на территории Дальнереченского</w:t>
            </w:r>
          </w:p>
          <w:p w:rsidR="00ED17CA" w:rsidRPr="00617AD3" w:rsidRDefault="00ED17CA" w:rsidP="00243684">
            <w:pPr>
              <w:jc w:val="center"/>
              <w:rPr>
                <w:b/>
                <w:sz w:val="20"/>
                <w:szCs w:val="20"/>
              </w:rPr>
            </w:pPr>
            <w:r w:rsidRPr="00617AD3">
              <w:rPr>
                <w:b/>
                <w:sz w:val="20"/>
                <w:szCs w:val="20"/>
              </w:rPr>
              <w:t>городского округа» на 2021 -2023 годы подпрограммы «Развитие дорожной отрасли на территории Дальнереченского</w:t>
            </w:r>
          </w:p>
          <w:p w:rsidR="00ED17CA" w:rsidRPr="00617AD3" w:rsidRDefault="00ED17CA" w:rsidP="00243684">
            <w:pPr>
              <w:jc w:val="center"/>
              <w:rPr>
                <w:b/>
                <w:sz w:val="20"/>
                <w:szCs w:val="20"/>
              </w:rPr>
            </w:pPr>
            <w:r w:rsidRPr="00617AD3">
              <w:rPr>
                <w:b/>
                <w:sz w:val="20"/>
                <w:szCs w:val="20"/>
              </w:rPr>
              <w:t>город</w:t>
            </w:r>
            <w:r w:rsidR="00EB005E" w:rsidRPr="00617AD3">
              <w:rPr>
                <w:b/>
                <w:sz w:val="20"/>
                <w:szCs w:val="20"/>
              </w:rPr>
              <w:t>ского округа» на 2021</w:t>
            </w:r>
            <w:r w:rsidR="000A03B5" w:rsidRPr="00617AD3">
              <w:rPr>
                <w:b/>
                <w:sz w:val="20"/>
                <w:szCs w:val="20"/>
              </w:rPr>
              <w:t xml:space="preserve">-2023 </w:t>
            </w:r>
            <w:r w:rsidR="00EB005E" w:rsidRPr="00617AD3">
              <w:rPr>
                <w:b/>
                <w:sz w:val="20"/>
                <w:szCs w:val="20"/>
              </w:rPr>
              <w:t>год</w:t>
            </w:r>
          </w:p>
          <w:p w:rsidR="00ED17CA" w:rsidRPr="00617AD3" w:rsidRDefault="00ED17CA" w:rsidP="00243684">
            <w:pPr>
              <w:widowControl w:val="0"/>
              <w:shd w:val="clear" w:color="auto" w:fill="FFFFFF"/>
              <w:autoSpaceDE w:val="0"/>
              <w:autoSpaceDN w:val="0"/>
              <w:adjustRightInd w:val="0"/>
              <w:jc w:val="center"/>
              <w:rPr>
                <w:sz w:val="20"/>
                <w:szCs w:val="20"/>
              </w:rPr>
            </w:pPr>
          </w:p>
        </w:tc>
      </w:tr>
      <w:tr w:rsidR="00ED17CA" w:rsidRPr="00617AD3" w:rsidTr="00114987">
        <w:trPr>
          <w:trHeight w:hRule="exact" w:val="1485"/>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B005E" w:rsidP="00243684">
            <w:pPr>
              <w:widowControl w:val="0"/>
              <w:shd w:val="clear" w:color="auto" w:fill="FFFFFF"/>
              <w:autoSpaceDE w:val="0"/>
              <w:autoSpaceDN w:val="0"/>
              <w:adjustRightInd w:val="0"/>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B005E" w:rsidP="00243684">
            <w:pPr>
              <w:widowControl w:val="0"/>
              <w:shd w:val="clear" w:color="auto" w:fill="FFFFFF"/>
              <w:autoSpaceDE w:val="0"/>
              <w:autoSpaceDN w:val="0"/>
              <w:adjustRightInd w:val="0"/>
              <w:rPr>
                <w:sz w:val="20"/>
                <w:szCs w:val="20"/>
              </w:rPr>
            </w:pPr>
            <w:r w:rsidRPr="00617AD3">
              <w:rPr>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B005E" w:rsidP="00243684">
            <w:pPr>
              <w:widowControl w:val="0"/>
              <w:shd w:val="clear" w:color="auto" w:fill="FFFFFF"/>
              <w:autoSpaceDE w:val="0"/>
              <w:autoSpaceDN w:val="0"/>
              <w:adjustRightInd w:val="0"/>
              <w:jc w:val="center"/>
              <w:rPr>
                <w:sz w:val="20"/>
                <w:szCs w:val="20"/>
              </w:rPr>
            </w:pPr>
            <w:r w:rsidRPr="00617AD3">
              <w:rPr>
                <w:sz w:val="20"/>
                <w:szCs w:val="20"/>
              </w:rPr>
              <w:t>км</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B005E" w:rsidP="00243684">
            <w:pPr>
              <w:widowControl w:val="0"/>
              <w:shd w:val="clear" w:color="auto" w:fill="FFFFFF"/>
              <w:autoSpaceDE w:val="0"/>
              <w:autoSpaceDN w:val="0"/>
              <w:adjustRightInd w:val="0"/>
              <w:jc w:val="center"/>
              <w:rPr>
                <w:sz w:val="20"/>
                <w:szCs w:val="20"/>
              </w:rPr>
            </w:pPr>
            <w:r w:rsidRPr="00617AD3">
              <w:rPr>
                <w:sz w:val="20"/>
                <w:szCs w:val="20"/>
              </w:rPr>
              <w:t>80,74</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B005E" w:rsidP="00243684">
            <w:pPr>
              <w:widowControl w:val="0"/>
              <w:shd w:val="clear" w:color="auto" w:fill="FFFFFF"/>
              <w:autoSpaceDE w:val="0"/>
              <w:autoSpaceDN w:val="0"/>
              <w:adjustRightInd w:val="0"/>
              <w:jc w:val="center"/>
              <w:rPr>
                <w:sz w:val="20"/>
                <w:szCs w:val="20"/>
              </w:rPr>
            </w:pPr>
            <w:r w:rsidRPr="00617AD3">
              <w:rPr>
                <w:sz w:val="20"/>
                <w:szCs w:val="20"/>
              </w:rPr>
              <w:t>80,73</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B005E" w:rsidP="00243684">
            <w:pPr>
              <w:widowControl w:val="0"/>
              <w:shd w:val="clear" w:color="auto" w:fill="FFFFFF"/>
              <w:autoSpaceDE w:val="0"/>
              <w:autoSpaceDN w:val="0"/>
              <w:adjustRightInd w:val="0"/>
              <w:jc w:val="center"/>
              <w:rPr>
                <w:sz w:val="20"/>
                <w:szCs w:val="20"/>
              </w:rPr>
            </w:pPr>
            <w:r w:rsidRPr="00617AD3">
              <w:rPr>
                <w:sz w:val="20"/>
                <w:szCs w:val="20"/>
              </w:rPr>
              <w:t>80,73</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ED17CA" w:rsidRPr="00617AD3" w:rsidRDefault="00ED17CA" w:rsidP="00243684">
            <w:pPr>
              <w:widowControl w:val="0"/>
              <w:shd w:val="clear" w:color="auto" w:fill="FFFFFF"/>
              <w:autoSpaceDE w:val="0"/>
              <w:autoSpaceDN w:val="0"/>
              <w:adjustRightInd w:val="0"/>
              <w:rPr>
                <w:sz w:val="20"/>
                <w:szCs w:val="20"/>
              </w:rPr>
            </w:pPr>
          </w:p>
        </w:tc>
      </w:tr>
      <w:tr w:rsidR="00EB005E" w:rsidRPr="00617AD3" w:rsidTr="00114987">
        <w:trPr>
          <w:trHeight w:hRule="exact" w:val="726"/>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B005E" w:rsidRPr="00617AD3" w:rsidRDefault="00EB005E" w:rsidP="00243684">
            <w:pPr>
              <w:widowControl w:val="0"/>
              <w:shd w:val="clear" w:color="auto" w:fill="FFFFFF"/>
              <w:autoSpaceDE w:val="0"/>
              <w:autoSpaceDN w:val="0"/>
              <w:adjustRightInd w:val="0"/>
              <w:jc w:val="center"/>
              <w:rPr>
                <w:b/>
                <w:sz w:val="20"/>
                <w:szCs w:val="20"/>
              </w:rPr>
            </w:pPr>
            <w:r w:rsidRPr="00617AD3">
              <w:rPr>
                <w:b/>
                <w:sz w:val="20"/>
                <w:szCs w:val="20"/>
              </w:rPr>
              <w:t>Муниципальная программа «Обеспечение доступным жильем и качественными услугами жилищно-коммунального Дальнереченского городского округа» на 2019- 2022 годы»</w:t>
            </w:r>
          </w:p>
        </w:tc>
      </w:tr>
      <w:tr w:rsidR="00EB005E" w:rsidRPr="00617AD3" w:rsidTr="00114987">
        <w:trPr>
          <w:trHeight w:hRule="exact" w:val="577"/>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B005E" w:rsidRPr="00617AD3" w:rsidRDefault="00EB005E" w:rsidP="00243684">
            <w:pPr>
              <w:widowControl w:val="0"/>
              <w:shd w:val="clear" w:color="auto" w:fill="FFFFFF"/>
              <w:autoSpaceDE w:val="0"/>
              <w:autoSpaceDN w:val="0"/>
              <w:adjustRightInd w:val="0"/>
              <w:jc w:val="center"/>
              <w:rPr>
                <w:sz w:val="20"/>
                <w:szCs w:val="20"/>
              </w:rPr>
            </w:pPr>
          </w:p>
        </w:tc>
        <w:tc>
          <w:tcPr>
            <w:tcW w:w="14916" w:type="dxa"/>
            <w:gridSpan w:val="7"/>
            <w:tcBorders>
              <w:top w:val="single" w:sz="6" w:space="0" w:color="auto"/>
              <w:left w:val="single" w:sz="6" w:space="0" w:color="auto"/>
              <w:bottom w:val="single" w:sz="6" w:space="0" w:color="auto"/>
              <w:right w:val="single" w:sz="6" w:space="0" w:color="auto"/>
            </w:tcBorders>
            <w:shd w:val="clear" w:color="auto" w:fill="FFFFFF"/>
            <w:vAlign w:val="center"/>
          </w:tcPr>
          <w:p w:rsidR="00EB005E" w:rsidRPr="00617AD3" w:rsidRDefault="00EB005E" w:rsidP="00243684">
            <w:pPr>
              <w:widowControl w:val="0"/>
              <w:shd w:val="clear" w:color="auto" w:fill="FFFFFF"/>
              <w:autoSpaceDE w:val="0"/>
              <w:autoSpaceDN w:val="0"/>
              <w:adjustRightInd w:val="0"/>
              <w:jc w:val="center"/>
              <w:rPr>
                <w:b/>
                <w:sz w:val="20"/>
                <w:szCs w:val="20"/>
              </w:rPr>
            </w:pPr>
            <w:r w:rsidRPr="00617AD3">
              <w:rPr>
                <w:b/>
                <w:sz w:val="20"/>
                <w:szCs w:val="20"/>
              </w:rPr>
              <w:t>Подпрограмма № 1: «Чистая вода Дальнереченского городского округа»</w:t>
            </w:r>
          </w:p>
        </w:tc>
      </w:tr>
      <w:tr w:rsidR="000A03B5" w:rsidRPr="00617AD3" w:rsidTr="00114987">
        <w:trPr>
          <w:trHeight w:hRule="exact" w:val="573"/>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snapToGrid w:val="0"/>
              <w:ind w:left="64"/>
              <w:rPr>
                <w:sz w:val="20"/>
                <w:szCs w:val="20"/>
              </w:rPr>
            </w:pPr>
            <w:r w:rsidRPr="00617AD3">
              <w:rPr>
                <w:sz w:val="20"/>
                <w:szCs w:val="20"/>
              </w:rPr>
              <w:t>Количество протяжённости уличной сети муниципальной собственности</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км</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5,0572</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5,0572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5,0572</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widowControl w:val="0"/>
              <w:shd w:val="clear" w:color="auto" w:fill="FFFFFF"/>
              <w:autoSpaceDE w:val="0"/>
              <w:autoSpaceDN w:val="0"/>
              <w:adjustRightInd w:val="0"/>
              <w:rPr>
                <w:sz w:val="20"/>
                <w:szCs w:val="20"/>
              </w:rPr>
            </w:pPr>
          </w:p>
        </w:tc>
      </w:tr>
      <w:tr w:rsidR="000A03B5" w:rsidRPr="00617AD3" w:rsidTr="00114987">
        <w:trPr>
          <w:trHeight w:hRule="exact" w:val="581"/>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jc w:val="center"/>
              <w:rPr>
                <w:sz w:val="20"/>
                <w:szCs w:val="20"/>
              </w:rPr>
            </w:pPr>
            <w:r w:rsidRPr="00617AD3">
              <w:rPr>
                <w:sz w:val="20"/>
                <w:szCs w:val="20"/>
              </w:rPr>
              <w:t>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tabs>
                <w:tab w:val="right" w:pos="5873"/>
              </w:tabs>
              <w:snapToGrid w:val="0"/>
              <w:ind w:left="64"/>
              <w:rPr>
                <w:sz w:val="20"/>
                <w:szCs w:val="20"/>
              </w:rPr>
            </w:pPr>
            <w:r w:rsidRPr="00617AD3">
              <w:rPr>
                <w:sz w:val="20"/>
                <w:szCs w:val="20"/>
              </w:rPr>
              <w:t xml:space="preserve">Уровень износа коммунальной инфраструктуры </w:t>
            </w:r>
            <w:r w:rsidRPr="00617AD3">
              <w:rPr>
                <w:sz w:val="20"/>
                <w:szCs w:val="20"/>
              </w:rPr>
              <w:tab/>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114987" w:rsidRDefault="000A03B5" w:rsidP="00243684">
            <w:pPr>
              <w:jc w:val="center"/>
              <w:rPr>
                <w:sz w:val="20"/>
                <w:szCs w:val="20"/>
              </w:rPr>
            </w:pPr>
            <w:r w:rsidRPr="00114987">
              <w:rPr>
                <w:sz w:val="20"/>
                <w:szCs w:val="20"/>
              </w:rPr>
              <w:t>28</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114987" w:rsidRDefault="000A03B5" w:rsidP="00243684">
            <w:pPr>
              <w:jc w:val="center"/>
              <w:rPr>
                <w:sz w:val="20"/>
                <w:szCs w:val="20"/>
              </w:rPr>
            </w:pPr>
            <w:r w:rsidRPr="00114987">
              <w:rPr>
                <w:sz w:val="20"/>
                <w:szCs w:val="20"/>
              </w:rPr>
              <w:t>25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114987" w:rsidRDefault="000A03B5" w:rsidP="00243684">
            <w:pPr>
              <w:jc w:val="center"/>
              <w:rPr>
                <w:sz w:val="20"/>
                <w:szCs w:val="20"/>
              </w:rPr>
            </w:pPr>
            <w:r w:rsidRPr="00114987">
              <w:rPr>
                <w:sz w:val="20"/>
                <w:szCs w:val="20"/>
              </w:rPr>
              <w:t>25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widowControl w:val="0"/>
              <w:shd w:val="clear" w:color="auto" w:fill="FFFFFF"/>
              <w:autoSpaceDE w:val="0"/>
              <w:autoSpaceDN w:val="0"/>
              <w:adjustRightInd w:val="0"/>
              <w:rPr>
                <w:sz w:val="20"/>
                <w:szCs w:val="20"/>
              </w:rPr>
            </w:pPr>
          </w:p>
        </w:tc>
      </w:tr>
      <w:tr w:rsidR="000A03B5" w:rsidRPr="00617AD3" w:rsidTr="00114987">
        <w:trPr>
          <w:trHeight w:hRule="exact" w:val="45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jc w:val="center"/>
              <w:rPr>
                <w:sz w:val="20"/>
                <w:szCs w:val="20"/>
              </w:rPr>
            </w:pPr>
            <w:r w:rsidRPr="00617AD3">
              <w:rPr>
                <w:sz w:val="20"/>
                <w:szCs w:val="20"/>
              </w:rPr>
              <w:t>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snapToGrid w:val="0"/>
              <w:ind w:left="64"/>
              <w:rPr>
                <w:sz w:val="20"/>
                <w:szCs w:val="20"/>
              </w:rPr>
            </w:pPr>
            <w:r w:rsidRPr="00617AD3">
              <w:rPr>
                <w:sz w:val="20"/>
                <w:szCs w:val="20"/>
              </w:rPr>
              <w:t>Количество исполненной проектно-сметной документации</w:t>
            </w:r>
          </w:p>
          <w:p w:rsidR="00853731" w:rsidRPr="00617AD3" w:rsidRDefault="00853731" w:rsidP="00243684">
            <w:pPr>
              <w:snapToGrid w:val="0"/>
              <w:ind w:left="64"/>
              <w:rPr>
                <w:sz w:val="20"/>
                <w:szCs w:val="20"/>
              </w:rPr>
            </w:pP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widowControl w:val="0"/>
              <w:shd w:val="clear" w:color="auto" w:fill="FFFFFF"/>
              <w:autoSpaceDE w:val="0"/>
              <w:autoSpaceDN w:val="0"/>
              <w:adjustRightInd w:val="0"/>
              <w:rPr>
                <w:sz w:val="20"/>
                <w:szCs w:val="20"/>
              </w:rPr>
            </w:pPr>
          </w:p>
        </w:tc>
      </w:tr>
      <w:tr w:rsidR="000A03B5" w:rsidRPr="00617AD3" w:rsidTr="00114987">
        <w:trPr>
          <w:trHeight w:hRule="exact" w:val="45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jc w:val="center"/>
              <w:rPr>
                <w:sz w:val="20"/>
                <w:szCs w:val="20"/>
              </w:rPr>
            </w:pPr>
            <w:r w:rsidRPr="00617AD3">
              <w:rPr>
                <w:sz w:val="20"/>
                <w:szCs w:val="20"/>
              </w:rPr>
              <w:lastRenderedPageBreak/>
              <w:t>4</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snapToGrid w:val="0"/>
              <w:ind w:left="64"/>
              <w:rPr>
                <w:sz w:val="20"/>
                <w:szCs w:val="20"/>
              </w:rPr>
            </w:pPr>
            <w:r w:rsidRPr="00617AD3">
              <w:rPr>
                <w:sz w:val="20"/>
                <w:szCs w:val="20"/>
              </w:rPr>
              <w:t xml:space="preserve">Количество объектов реконструированных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widowControl w:val="0"/>
              <w:shd w:val="clear" w:color="auto" w:fill="FFFFFF"/>
              <w:autoSpaceDE w:val="0"/>
              <w:autoSpaceDN w:val="0"/>
              <w:adjustRightInd w:val="0"/>
              <w:rPr>
                <w:sz w:val="20"/>
                <w:szCs w:val="20"/>
              </w:rPr>
            </w:pPr>
          </w:p>
        </w:tc>
      </w:tr>
      <w:tr w:rsidR="000A03B5" w:rsidRPr="00617AD3" w:rsidTr="00114987">
        <w:trPr>
          <w:trHeight w:hRule="exact" w:val="1021"/>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jc w:val="center"/>
              <w:rPr>
                <w:sz w:val="20"/>
                <w:szCs w:val="20"/>
              </w:rPr>
            </w:pPr>
            <w:r w:rsidRPr="00617AD3">
              <w:rPr>
                <w:sz w:val="20"/>
                <w:szCs w:val="20"/>
              </w:rPr>
              <w:t>5</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0A03B5" w:rsidRPr="00617AD3" w:rsidRDefault="000A03B5" w:rsidP="00243684">
            <w:pPr>
              <w:tabs>
                <w:tab w:val="left" w:pos="8041"/>
              </w:tabs>
              <w:ind w:left="64"/>
              <w:rPr>
                <w:sz w:val="20"/>
                <w:szCs w:val="20"/>
              </w:rPr>
            </w:pPr>
            <w:r w:rsidRPr="00617AD3">
              <w:rPr>
                <w:sz w:val="20"/>
                <w:szCs w:val="20"/>
              </w:rPr>
              <w:t xml:space="preserve">Мероприятия по обеспечению качественной питьевой водой из источников водоснабжения на территории Дальнереченского городского округа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2</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0A03B5" w:rsidRPr="00617AD3" w:rsidRDefault="000A03B5" w:rsidP="00243684">
            <w:pPr>
              <w:widowControl w:val="0"/>
              <w:shd w:val="clear" w:color="auto" w:fill="FFFFFF"/>
              <w:autoSpaceDE w:val="0"/>
              <w:autoSpaceDN w:val="0"/>
              <w:adjustRightInd w:val="0"/>
              <w:rPr>
                <w:sz w:val="20"/>
                <w:szCs w:val="20"/>
              </w:rPr>
            </w:pPr>
          </w:p>
        </w:tc>
      </w:tr>
      <w:tr w:rsidR="00243684" w:rsidRPr="00617AD3" w:rsidTr="00114987">
        <w:trPr>
          <w:trHeight w:hRule="exact" w:val="450"/>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jc w:val="center"/>
              <w:rPr>
                <w:b/>
                <w:sz w:val="20"/>
                <w:szCs w:val="20"/>
              </w:rPr>
            </w:pPr>
            <w:r w:rsidRPr="00617AD3">
              <w:rPr>
                <w:b/>
                <w:sz w:val="20"/>
                <w:szCs w:val="20"/>
              </w:rPr>
              <w:t>Подпрограмма № 2: Капитальный ремонт муниципального жилищного фонда Дальнереченского городского округа</w:t>
            </w:r>
          </w:p>
        </w:tc>
      </w:tr>
      <w:tr w:rsidR="00243684" w:rsidRPr="00617AD3" w:rsidTr="00114987">
        <w:trPr>
          <w:trHeight w:hRule="exact" w:val="557"/>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243684">
            <w:pPr>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243684">
            <w:pPr>
              <w:pStyle w:val="ac"/>
              <w:rPr>
                <w:rFonts w:ascii="Times New Roman" w:hAnsi="Times New Roman"/>
                <w:sz w:val="20"/>
                <w:szCs w:val="20"/>
              </w:rPr>
            </w:pPr>
            <w:r w:rsidRPr="00617AD3">
              <w:rPr>
                <w:rFonts w:ascii="Times New Roman" w:hAnsi="Times New Roman"/>
                <w:sz w:val="20"/>
                <w:szCs w:val="20"/>
              </w:rPr>
              <w:t>Муниципальный жилищный фонд, проведение ремонта: жилых помещений</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9F14A0" w:rsidRDefault="00243684" w:rsidP="00243684">
            <w:pPr>
              <w:jc w:val="center"/>
              <w:rPr>
                <w:sz w:val="20"/>
                <w:szCs w:val="20"/>
              </w:rPr>
            </w:pPr>
            <w:r w:rsidRPr="009F14A0">
              <w:rPr>
                <w:sz w:val="20"/>
                <w:szCs w:val="20"/>
              </w:rPr>
              <w:t>12</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9F14A0" w:rsidRDefault="00243684" w:rsidP="00243684">
            <w:pPr>
              <w:jc w:val="center"/>
              <w:rPr>
                <w:sz w:val="20"/>
                <w:szCs w:val="20"/>
              </w:rPr>
            </w:pPr>
            <w:r w:rsidRPr="009F14A0">
              <w:rPr>
                <w:sz w:val="20"/>
                <w:szCs w:val="20"/>
              </w:rPr>
              <w:t>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9F14A0" w:rsidRDefault="00243684" w:rsidP="00243684">
            <w:pPr>
              <w:jc w:val="center"/>
              <w:rPr>
                <w:sz w:val="20"/>
                <w:szCs w:val="20"/>
              </w:rPr>
            </w:pPr>
            <w:r w:rsidRPr="009F14A0">
              <w:rPr>
                <w:sz w:val="20"/>
                <w:szCs w:val="20"/>
              </w:rPr>
              <w:t>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rPr>
                <w:sz w:val="20"/>
                <w:szCs w:val="20"/>
              </w:rPr>
            </w:pPr>
          </w:p>
        </w:tc>
      </w:tr>
      <w:tr w:rsidR="00243684" w:rsidRPr="00617AD3" w:rsidTr="00114987">
        <w:trPr>
          <w:trHeight w:hRule="exact" w:val="72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243684">
            <w:pPr>
              <w:jc w:val="center"/>
              <w:rPr>
                <w:sz w:val="20"/>
                <w:szCs w:val="20"/>
              </w:rPr>
            </w:pPr>
            <w:r w:rsidRPr="00617AD3">
              <w:rPr>
                <w:sz w:val="20"/>
                <w:szCs w:val="20"/>
              </w:rPr>
              <w:t>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243684">
            <w:pPr>
              <w:pStyle w:val="ac"/>
              <w:rPr>
                <w:rFonts w:ascii="Times New Roman" w:hAnsi="Times New Roman"/>
                <w:sz w:val="20"/>
                <w:szCs w:val="20"/>
              </w:rPr>
            </w:pPr>
            <w:r w:rsidRPr="00617AD3">
              <w:rPr>
                <w:rFonts w:ascii="Times New Roman" w:hAnsi="Times New Roman"/>
                <w:sz w:val="20"/>
                <w:szCs w:val="20"/>
              </w:rPr>
              <w:t>Объём площади муниципального жилищного фонда, в котором выполнен ремонт: жилых помещений</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jc w:val="center"/>
              <w:rPr>
                <w:sz w:val="20"/>
                <w:szCs w:val="20"/>
              </w:rPr>
            </w:pPr>
            <w:r w:rsidRPr="00617AD3">
              <w:rPr>
                <w:sz w:val="20"/>
                <w:szCs w:val="20"/>
              </w:rPr>
              <w:t>кв.м.</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9F14A0" w:rsidRDefault="00243684" w:rsidP="00243684">
            <w:pPr>
              <w:jc w:val="center"/>
              <w:rPr>
                <w:sz w:val="20"/>
                <w:szCs w:val="20"/>
              </w:rPr>
            </w:pPr>
            <w:r w:rsidRPr="009F14A0">
              <w:rPr>
                <w:sz w:val="20"/>
                <w:szCs w:val="20"/>
              </w:rPr>
              <w:t>192,10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9F14A0" w:rsidRDefault="00243684" w:rsidP="00243684">
            <w:pPr>
              <w:jc w:val="center"/>
              <w:rPr>
                <w:sz w:val="20"/>
                <w:szCs w:val="20"/>
              </w:rPr>
            </w:pPr>
            <w:r w:rsidRPr="009F14A0">
              <w:rPr>
                <w:sz w:val="20"/>
                <w:szCs w:val="20"/>
              </w:rPr>
              <w:t>176,00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9F14A0" w:rsidRDefault="00243684" w:rsidP="00243684">
            <w:pPr>
              <w:jc w:val="center"/>
              <w:rPr>
                <w:sz w:val="20"/>
                <w:szCs w:val="20"/>
              </w:rPr>
            </w:pPr>
            <w:r w:rsidRPr="009F14A0">
              <w:rPr>
                <w:sz w:val="20"/>
                <w:szCs w:val="20"/>
              </w:rPr>
              <w:t>176,00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rPr>
                <w:sz w:val="20"/>
                <w:szCs w:val="20"/>
              </w:rPr>
            </w:pPr>
          </w:p>
        </w:tc>
      </w:tr>
      <w:tr w:rsidR="00243684" w:rsidRPr="00617AD3" w:rsidTr="00114987">
        <w:trPr>
          <w:trHeight w:hRule="exact" w:val="1169"/>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243684">
            <w:pPr>
              <w:jc w:val="center"/>
              <w:rPr>
                <w:sz w:val="20"/>
                <w:szCs w:val="20"/>
              </w:rPr>
            </w:pPr>
            <w:r w:rsidRPr="00617AD3">
              <w:rPr>
                <w:sz w:val="20"/>
                <w:szCs w:val="20"/>
              </w:rPr>
              <w:t>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243684">
            <w:pPr>
              <w:pStyle w:val="ac"/>
              <w:rPr>
                <w:rFonts w:ascii="Times New Roman" w:hAnsi="Times New Roman"/>
                <w:sz w:val="20"/>
                <w:szCs w:val="20"/>
              </w:rPr>
            </w:pPr>
            <w:r w:rsidRPr="00617AD3">
              <w:rPr>
                <w:rFonts w:ascii="Times New Roman" w:hAnsi="Times New Roman"/>
                <w:sz w:val="20"/>
                <w:szCs w:val="20"/>
              </w:rPr>
              <w:t>Количество экспертных заключений: обследование  жилых помещений на предмет технического заключения о пригодности к проживанию (проведение ремонта или списание)</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jc w:val="center"/>
              <w:rPr>
                <w:sz w:val="20"/>
                <w:szCs w:val="20"/>
              </w:rPr>
            </w:pPr>
            <w:r w:rsidRPr="00617AD3">
              <w:rPr>
                <w:sz w:val="20"/>
                <w:szCs w:val="20"/>
              </w:rPr>
              <w:t>10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jc w:val="center"/>
              <w:rPr>
                <w:sz w:val="20"/>
                <w:szCs w:val="20"/>
              </w:rPr>
            </w:pPr>
            <w:r w:rsidRPr="00617AD3">
              <w:rPr>
                <w:sz w:val="20"/>
                <w:szCs w:val="20"/>
              </w:rPr>
              <w:t>17</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jc w:val="center"/>
              <w:rPr>
                <w:sz w:val="20"/>
                <w:szCs w:val="20"/>
              </w:rPr>
            </w:pPr>
            <w:r w:rsidRPr="00617AD3">
              <w:rPr>
                <w:sz w:val="20"/>
                <w:szCs w:val="20"/>
              </w:rPr>
              <w:t>17</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rPr>
                <w:sz w:val="20"/>
                <w:szCs w:val="20"/>
              </w:rPr>
            </w:pPr>
          </w:p>
        </w:tc>
      </w:tr>
      <w:tr w:rsidR="00243684" w:rsidRPr="00617AD3" w:rsidTr="00114987">
        <w:trPr>
          <w:trHeight w:hRule="exact" w:val="419"/>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rPr>
                <w:b/>
                <w:sz w:val="20"/>
                <w:szCs w:val="20"/>
              </w:rPr>
            </w:pPr>
            <w:r w:rsidRPr="00617AD3">
              <w:rPr>
                <w:b/>
                <w:sz w:val="20"/>
                <w:szCs w:val="20"/>
              </w:rPr>
              <w:t>Подпрограмма № 3: Стимулирование развития жилищного строительства на территории Дальнереченского городского округа</w:t>
            </w:r>
          </w:p>
        </w:tc>
      </w:tr>
      <w:tr w:rsidR="00243684" w:rsidRPr="00617AD3" w:rsidTr="00114987">
        <w:trPr>
          <w:trHeight w:hRule="exact" w:val="72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FD2E09">
            <w:pPr>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FD2E09">
            <w:pPr>
              <w:autoSpaceDN w:val="0"/>
              <w:adjustRightInd w:val="0"/>
              <w:rPr>
                <w:sz w:val="20"/>
                <w:szCs w:val="20"/>
              </w:rPr>
            </w:pPr>
            <w:r w:rsidRPr="00617AD3">
              <w:rPr>
                <w:sz w:val="20"/>
                <w:szCs w:val="20"/>
              </w:rPr>
              <w:t>Количество исполненной проектно-сметной документации</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rPr>
                <w:sz w:val="20"/>
                <w:szCs w:val="20"/>
              </w:rPr>
            </w:pPr>
          </w:p>
        </w:tc>
      </w:tr>
      <w:tr w:rsidR="00243684" w:rsidRPr="00617AD3" w:rsidTr="00114987">
        <w:trPr>
          <w:trHeight w:hRule="exact" w:val="72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FD2E09">
            <w:pPr>
              <w:jc w:val="center"/>
              <w:rPr>
                <w:sz w:val="20"/>
                <w:szCs w:val="20"/>
              </w:rPr>
            </w:pPr>
            <w:r w:rsidRPr="00617AD3">
              <w:rPr>
                <w:sz w:val="20"/>
                <w:szCs w:val="20"/>
              </w:rPr>
              <w:t>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FD2E09">
            <w:pPr>
              <w:autoSpaceDN w:val="0"/>
              <w:adjustRightInd w:val="0"/>
              <w:rPr>
                <w:sz w:val="20"/>
                <w:szCs w:val="20"/>
              </w:rPr>
            </w:pPr>
            <w:r w:rsidRPr="00617AD3">
              <w:rPr>
                <w:sz w:val="20"/>
                <w:szCs w:val="20"/>
              </w:rPr>
              <w:t>Количество земельных участков, обеспеченных инженерной инфраструктурой: линии электропередач</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rPr>
                <w:sz w:val="20"/>
                <w:szCs w:val="20"/>
              </w:rPr>
            </w:pPr>
          </w:p>
        </w:tc>
      </w:tr>
      <w:tr w:rsidR="00243684" w:rsidRPr="00617AD3" w:rsidTr="00114987">
        <w:trPr>
          <w:trHeight w:hRule="exact" w:val="99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FD2E09">
            <w:pPr>
              <w:jc w:val="center"/>
              <w:rPr>
                <w:sz w:val="20"/>
                <w:szCs w:val="20"/>
              </w:rPr>
            </w:pPr>
            <w:r w:rsidRPr="00617AD3">
              <w:rPr>
                <w:sz w:val="20"/>
                <w:szCs w:val="20"/>
              </w:rPr>
              <w:t>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FD2E09">
            <w:pPr>
              <w:autoSpaceDN w:val="0"/>
              <w:adjustRightInd w:val="0"/>
              <w:rPr>
                <w:sz w:val="20"/>
                <w:szCs w:val="20"/>
              </w:rPr>
            </w:pPr>
            <w:r w:rsidRPr="00617AD3">
              <w:rPr>
                <w:sz w:val="20"/>
                <w:szCs w:val="20"/>
              </w:rPr>
              <w:t>Количество земельных участков, обеспеченных инженерной инфраструктурой:  наружные сети водоснабжения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rPr>
                <w:sz w:val="20"/>
                <w:szCs w:val="20"/>
              </w:rPr>
            </w:pPr>
          </w:p>
        </w:tc>
      </w:tr>
      <w:tr w:rsidR="00243684" w:rsidRPr="00617AD3" w:rsidTr="00114987">
        <w:trPr>
          <w:trHeight w:hRule="exact" w:val="1301"/>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FD2E09">
            <w:pPr>
              <w:jc w:val="center"/>
              <w:rPr>
                <w:sz w:val="20"/>
                <w:szCs w:val="20"/>
              </w:rPr>
            </w:pPr>
            <w:r w:rsidRPr="00617AD3">
              <w:rPr>
                <w:sz w:val="20"/>
                <w:szCs w:val="20"/>
              </w:rPr>
              <w:t>4</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FD2E09">
            <w:pPr>
              <w:autoSpaceDN w:val="0"/>
              <w:adjustRightInd w:val="0"/>
              <w:rPr>
                <w:sz w:val="20"/>
                <w:szCs w:val="20"/>
              </w:rPr>
            </w:pPr>
            <w:r w:rsidRPr="00617AD3">
              <w:rPr>
                <w:sz w:val="20"/>
                <w:szCs w:val="20"/>
              </w:rPr>
              <w:t>Количество земельных участков, обеспеченных инженерной инфраструктурой:  наружные сети водоотведения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widowControl w:val="0"/>
              <w:shd w:val="clear" w:color="auto" w:fill="FFFFFF"/>
              <w:autoSpaceDE w:val="0"/>
              <w:autoSpaceDN w:val="0"/>
              <w:adjustRightInd w:val="0"/>
              <w:rPr>
                <w:sz w:val="20"/>
                <w:szCs w:val="20"/>
              </w:rPr>
            </w:pPr>
          </w:p>
        </w:tc>
      </w:tr>
      <w:tr w:rsidR="00243684" w:rsidRPr="00617AD3" w:rsidTr="00114987">
        <w:trPr>
          <w:trHeight w:hRule="exact" w:val="1029"/>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243684">
            <w:pPr>
              <w:widowControl w:val="0"/>
              <w:shd w:val="clear" w:color="auto" w:fill="FFFFFF"/>
              <w:autoSpaceDE w:val="0"/>
              <w:autoSpaceDN w:val="0"/>
              <w:adjustRightInd w:val="0"/>
              <w:rPr>
                <w:sz w:val="20"/>
                <w:szCs w:val="20"/>
              </w:rPr>
            </w:pPr>
            <w:r w:rsidRPr="00617AD3">
              <w:rPr>
                <w:sz w:val="20"/>
                <w:szCs w:val="20"/>
              </w:rPr>
              <w:t>Отдельное мероприятие № 1: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года № 227-КЗ «О системе капитального ремонта многоквартирных домов в Приморском крае»</w:t>
            </w:r>
          </w:p>
        </w:tc>
      </w:tr>
      <w:tr w:rsidR="00243684" w:rsidRPr="00617AD3" w:rsidTr="00114987">
        <w:trPr>
          <w:trHeight w:hRule="exact" w:val="1029"/>
        </w:trPr>
        <w:tc>
          <w:tcPr>
            <w:tcW w:w="285" w:type="dxa"/>
            <w:tcBorders>
              <w:top w:val="single" w:sz="6" w:space="0" w:color="auto"/>
              <w:left w:val="single" w:sz="6" w:space="0" w:color="auto"/>
              <w:bottom w:val="single" w:sz="6" w:space="0" w:color="auto"/>
              <w:right w:val="single" w:sz="6" w:space="0" w:color="auto"/>
            </w:tcBorders>
            <w:shd w:val="clear" w:color="auto" w:fill="FFFFFF"/>
          </w:tcPr>
          <w:p w:rsidR="00243684" w:rsidRPr="00617AD3" w:rsidRDefault="00243684" w:rsidP="00FD2E09">
            <w:pPr>
              <w:jc w:val="center"/>
              <w:rPr>
                <w:sz w:val="20"/>
                <w:szCs w:val="20"/>
              </w:rPr>
            </w:pPr>
          </w:p>
        </w:tc>
        <w:tc>
          <w:tcPr>
            <w:tcW w:w="596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autoSpaceDE w:val="0"/>
              <w:autoSpaceDN w:val="0"/>
              <w:adjustRightInd w:val="0"/>
              <w:rPr>
                <w:sz w:val="20"/>
                <w:szCs w:val="20"/>
              </w:rPr>
            </w:pPr>
            <w:r w:rsidRPr="00617AD3">
              <w:rPr>
                <w:sz w:val="20"/>
                <w:szCs w:val="20"/>
              </w:rPr>
              <w:t xml:space="preserve">Объём взносов на формирование фонда капитального ремонта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243684">
            <w:pPr>
              <w:pStyle w:val="a4"/>
              <w:snapToGrid w:val="0"/>
              <w:ind w:left="0"/>
              <w:rPr>
                <w:caps/>
                <w:color w:val="000000"/>
                <w:sz w:val="20"/>
                <w:szCs w:val="20"/>
              </w:rPr>
            </w:pPr>
            <w:r w:rsidRPr="00617AD3">
              <w:rPr>
                <w:color w:val="000000"/>
                <w:sz w:val="20"/>
                <w:szCs w:val="20"/>
              </w:rPr>
              <w:t>Руб.</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2 974 191,42</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243684" w:rsidP="00FD2E09">
            <w:pPr>
              <w:jc w:val="center"/>
              <w:rPr>
                <w:sz w:val="20"/>
                <w:szCs w:val="20"/>
              </w:rPr>
            </w:pPr>
            <w:r w:rsidRPr="00617AD3">
              <w:rPr>
                <w:sz w:val="20"/>
                <w:szCs w:val="20"/>
              </w:rPr>
              <w:t>3 350 000,00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A40DFB" w:rsidP="00FD2E09">
            <w:pPr>
              <w:jc w:val="center"/>
              <w:rPr>
                <w:sz w:val="20"/>
                <w:szCs w:val="20"/>
              </w:rPr>
            </w:pPr>
            <w:r w:rsidRPr="00617AD3">
              <w:rPr>
                <w:sz w:val="20"/>
                <w:szCs w:val="20"/>
              </w:rPr>
              <w:t>2 530 988,79</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43684" w:rsidRPr="00617AD3" w:rsidRDefault="006E0B62" w:rsidP="00865977">
            <w:pPr>
              <w:widowControl w:val="0"/>
              <w:shd w:val="clear" w:color="auto" w:fill="FFFFFF"/>
              <w:autoSpaceDE w:val="0"/>
              <w:autoSpaceDN w:val="0"/>
              <w:adjustRightInd w:val="0"/>
              <w:rPr>
                <w:sz w:val="20"/>
                <w:szCs w:val="20"/>
              </w:rPr>
            </w:pPr>
            <w:r w:rsidRPr="00617AD3">
              <w:rPr>
                <w:sz w:val="20"/>
                <w:szCs w:val="20"/>
              </w:rPr>
              <w:t xml:space="preserve">Уменьшение </w:t>
            </w:r>
            <w:r w:rsidR="00865977" w:rsidRPr="00617AD3">
              <w:rPr>
                <w:sz w:val="20"/>
                <w:szCs w:val="20"/>
              </w:rPr>
              <w:t xml:space="preserve">финансирования , в связи </w:t>
            </w:r>
            <w:r w:rsidRPr="00617AD3">
              <w:rPr>
                <w:sz w:val="20"/>
                <w:szCs w:val="20"/>
              </w:rPr>
              <w:t xml:space="preserve"> приватизаций  </w:t>
            </w:r>
            <w:r w:rsidR="00865977" w:rsidRPr="00617AD3">
              <w:rPr>
                <w:sz w:val="20"/>
                <w:szCs w:val="20"/>
              </w:rPr>
              <w:t xml:space="preserve">муниципального жилого фонда </w:t>
            </w:r>
          </w:p>
        </w:tc>
      </w:tr>
      <w:tr w:rsidR="006E0B62" w:rsidRPr="00617AD3" w:rsidTr="00114987">
        <w:trPr>
          <w:trHeight w:hRule="exact" w:val="725"/>
        </w:trPr>
        <w:tc>
          <w:tcPr>
            <w:tcW w:w="285" w:type="dxa"/>
            <w:tcBorders>
              <w:top w:val="single" w:sz="6" w:space="0" w:color="auto"/>
              <w:left w:val="single" w:sz="6" w:space="0" w:color="auto"/>
              <w:bottom w:val="single" w:sz="6" w:space="0" w:color="auto"/>
              <w:right w:val="single" w:sz="6" w:space="0" w:color="auto"/>
            </w:tcBorders>
            <w:shd w:val="clear" w:color="auto" w:fill="FFFFFF"/>
          </w:tcPr>
          <w:p w:rsidR="006E0B62" w:rsidRPr="00617AD3" w:rsidRDefault="006E0B62" w:rsidP="00FD2E09">
            <w:pPr>
              <w:jc w:val="center"/>
              <w:rPr>
                <w:sz w:val="20"/>
                <w:szCs w:val="20"/>
              </w:rPr>
            </w:pPr>
          </w:p>
        </w:tc>
        <w:tc>
          <w:tcPr>
            <w:tcW w:w="596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E0B62" w:rsidRPr="00617AD3" w:rsidRDefault="006E0B62" w:rsidP="00FD2E09">
            <w:pPr>
              <w:autoSpaceDE w:val="0"/>
              <w:autoSpaceDN w:val="0"/>
              <w:adjustRightInd w:val="0"/>
              <w:rPr>
                <w:sz w:val="20"/>
                <w:szCs w:val="20"/>
              </w:rPr>
            </w:pPr>
            <w:r w:rsidRPr="00617AD3">
              <w:rPr>
                <w:sz w:val="20"/>
                <w:szCs w:val="20"/>
              </w:rPr>
              <w:t xml:space="preserve">Объём муниципального жилищного фонда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6E0B62" w:rsidRPr="00617AD3" w:rsidRDefault="006E0B62" w:rsidP="00243684">
            <w:pPr>
              <w:pStyle w:val="a4"/>
              <w:snapToGrid w:val="0"/>
              <w:ind w:left="0"/>
              <w:rPr>
                <w:sz w:val="20"/>
                <w:szCs w:val="20"/>
              </w:rPr>
            </w:pPr>
            <w:r w:rsidRPr="00617AD3">
              <w:rPr>
                <w:sz w:val="20"/>
                <w:szCs w:val="20"/>
              </w:rPr>
              <w:t>кв. м.</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6E0B62" w:rsidRPr="00617AD3" w:rsidRDefault="006E0B62" w:rsidP="00FD2E09">
            <w:pPr>
              <w:jc w:val="center"/>
              <w:rPr>
                <w:sz w:val="20"/>
                <w:szCs w:val="20"/>
              </w:rPr>
            </w:pPr>
            <w:r w:rsidRPr="00617AD3">
              <w:rPr>
                <w:sz w:val="20"/>
                <w:szCs w:val="20"/>
              </w:rPr>
              <w:t>30 610,80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6E0B62" w:rsidRPr="00617AD3" w:rsidRDefault="006E0B62" w:rsidP="00FD2E09">
            <w:pPr>
              <w:jc w:val="center"/>
              <w:rPr>
                <w:sz w:val="20"/>
                <w:szCs w:val="20"/>
              </w:rPr>
            </w:pPr>
            <w:r w:rsidRPr="00617AD3">
              <w:rPr>
                <w:sz w:val="20"/>
                <w:szCs w:val="20"/>
              </w:rPr>
              <w:t>27 174,40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6E0B62" w:rsidRPr="00617AD3" w:rsidRDefault="006E0B62" w:rsidP="00FD2E09">
            <w:pPr>
              <w:jc w:val="center"/>
              <w:rPr>
                <w:sz w:val="20"/>
                <w:szCs w:val="20"/>
              </w:rPr>
            </w:pPr>
            <w:r w:rsidRPr="00617AD3">
              <w:rPr>
                <w:sz w:val="20"/>
                <w:szCs w:val="20"/>
              </w:rPr>
              <w:t>20 380,80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6E0B62" w:rsidRPr="00617AD3" w:rsidRDefault="00865977" w:rsidP="00243684">
            <w:pPr>
              <w:widowControl w:val="0"/>
              <w:shd w:val="clear" w:color="auto" w:fill="FFFFFF"/>
              <w:autoSpaceDE w:val="0"/>
              <w:autoSpaceDN w:val="0"/>
              <w:adjustRightInd w:val="0"/>
              <w:rPr>
                <w:sz w:val="20"/>
                <w:szCs w:val="20"/>
              </w:rPr>
            </w:pPr>
            <w:r w:rsidRPr="00617AD3">
              <w:rPr>
                <w:sz w:val="20"/>
                <w:szCs w:val="20"/>
              </w:rPr>
              <w:t xml:space="preserve">Уменьшение  муниципальной жилой фонда, в связи приватизаций  </w:t>
            </w:r>
          </w:p>
        </w:tc>
      </w:tr>
      <w:tr w:rsidR="00865977" w:rsidRPr="00617AD3" w:rsidTr="00114987">
        <w:trPr>
          <w:trHeight w:hRule="exact" w:val="575"/>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tcPr>
          <w:p w:rsidR="00865977" w:rsidRPr="00617AD3" w:rsidRDefault="00865977" w:rsidP="00865977">
            <w:pPr>
              <w:widowControl w:val="0"/>
              <w:shd w:val="clear" w:color="auto" w:fill="FFFFFF"/>
              <w:autoSpaceDE w:val="0"/>
              <w:autoSpaceDN w:val="0"/>
              <w:adjustRightInd w:val="0"/>
              <w:jc w:val="center"/>
              <w:rPr>
                <w:b/>
                <w:sz w:val="20"/>
                <w:szCs w:val="20"/>
              </w:rPr>
            </w:pPr>
            <w:r w:rsidRPr="00617AD3">
              <w:rPr>
                <w:b/>
                <w:sz w:val="20"/>
                <w:szCs w:val="20"/>
              </w:rPr>
              <w:t>Отдельное мероприятие № 2: «Организация снабжения населения твёрдым  топливом (дровами) за счёт средств субсидии, полученной из краевого бюджет»</w:t>
            </w:r>
          </w:p>
        </w:tc>
      </w:tr>
      <w:tr w:rsidR="00865977" w:rsidRPr="00617AD3" w:rsidTr="00357026">
        <w:trPr>
          <w:trHeight w:hRule="exact" w:val="941"/>
        </w:trPr>
        <w:tc>
          <w:tcPr>
            <w:tcW w:w="28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autoSpaceDE w:val="0"/>
              <w:autoSpaceDN w:val="0"/>
              <w:adjustRightInd w:val="0"/>
              <w:jc w:val="center"/>
              <w:rPr>
                <w:color w:val="000000"/>
                <w:sz w:val="20"/>
                <w:szCs w:val="20"/>
              </w:rPr>
            </w:pPr>
            <w:r w:rsidRPr="00617AD3">
              <w:rPr>
                <w:color w:val="000000"/>
                <w:sz w:val="20"/>
                <w:szCs w:val="20"/>
                <w:lang w:val="en-US"/>
              </w:rPr>
              <w:t>1</w:t>
            </w:r>
          </w:p>
        </w:tc>
        <w:tc>
          <w:tcPr>
            <w:tcW w:w="5965" w:type="dxa"/>
            <w:gridSpan w:val="3"/>
            <w:tcBorders>
              <w:top w:val="single" w:sz="6" w:space="0" w:color="auto"/>
              <w:left w:val="single" w:sz="6" w:space="0" w:color="auto"/>
              <w:bottom w:val="single" w:sz="6" w:space="0" w:color="auto"/>
              <w:right w:val="single" w:sz="6" w:space="0" w:color="auto"/>
            </w:tcBorders>
            <w:shd w:val="clear" w:color="auto" w:fill="FFFFFF"/>
          </w:tcPr>
          <w:p w:rsidR="00865977" w:rsidRPr="00617AD3" w:rsidRDefault="00865977" w:rsidP="00FD2E09">
            <w:pPr>
              <w:autoSpaceDE w:val="0"/>
              <w:autoSpaceDN w:val="0"/>
              <w:adjustRightInd w:val="0"/>
              <w:rPr>
                <w:sz w:val="20"/>
                <w:szCs w:val="20"/>
              </w:rPr>
            </w:pPr>
            <w:r w:rsidRPr="00617AD3">
              <w:rPr>
                <w:sz w:val="20"/>
                <w:szCs w:val="20"/>
              </w:rPr>
              <w:t xml:space="preserve">субсидии из краевого бюджета бюджетам муниципальных образований ПК на обеспечение твёрдым топливом (дровами) граждан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autoSpaceDE w:val="0"/>
              <w:autoSpaceDN w:val="0"/>
              <w:adjustRightInd w:val="0"/>
              <w:jc w:val="center"/>
              <w:outlineLvl w:val="0"/>
              <w:rPr>
                <w:b/>
                <w:bCs/>
                <w:color w:val="000000"/>
                <w:sz w:val="20"/>
                <w:szCs w:val="20"/>
              </w:rPr>
            </w:pPr>
            <w:r w:rsidRPr="00617AD3">
              <w:rPr>
                <w:color w:val="000000"/>
                <w:sz w:val="20"/>
                <w:szCs w:val="20"/>
              </w:rPr>
              <w:t>Руб.</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jc w:val="center"/>
              <w:rPr>
                <w:sz w:val="20"/>
                <w:szCs w:val="20"/>
              </w:rPr>
            </w:pPr>
            <w:r w:rsidRPr="00617AD3">
              <w:rPr>
                <w:sz w:val="20"/>
                <w:szCs w:val="20"/>
              </w:rPr>
              <w:t>3 048 171,75</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9F14A0" w:rsidRDefault="009F14A0" w:rsidP="009F14A0">
            <w:pPr>
              <w:jc w:val="center"/>
              <w:rPr>
                <w:sz w:val="20"/>
                <w:szCs w:val="20"/>
              </w:rPr>
            </w:pPr>
            <w:r w:rsidRPr="009F14A0">
              <w:rPr>
                <w:sz w:val="20"/>
                <w:szCs w:val="20"/>
              </w:rPr>
              <w:t>5016126,49</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9F14A0" w:rsidRDefault="00865977" w:rsidP="00FD2E09">
            <w:pPr>
              <w:jc w:val="center"/>
              <w:rPr>
                <w:sz w:val="20"/>
                <w:szCs w:val="20"/>
              </w:rPr>
            </w:pPr>
            <w:r w:rsidRPr="009F14A0">
              <w:rPr>
                <w:sz w:val="20"/>
                <w:szCs w:val="20"/>
              </w:rPr>
              <w:t>5 016 126,49</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243684">
            <w:pPr>
              <w:widowControl w:val="0"/>
              <w:shd w:val="clear" w:color="auto" w:fill="FFFFFF"/>
              <w:autoSpaceDE w:val="0"/>
              <w:autoSpaceDN w:val="0"/>
              <w:adjustRightInd w:val="0"/>
              <w:rPr>
                <w:sz w:val="20"/>
                <w:szCs w:val="20"/>
              </w:rPr>
            </w:pPr>
          </w:p>
        </w:tc>
      </w:tr>
      <w:tr w:rsidR="00865977" w:rsidRPr="00617AD3" w:rsidTr="00114987">
        <w:trPr>
          <w:trHeight w:hRule="exact" w:val="575"/>
        </w:trPr>
        <w:tc>
          <w:tcPr>
            <w:tcW w:w="28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autoSpaceDE w:val="0"/>
              <w:autoSpaceDN w:val="0"/>
              <w:adjustRightInd w:val="0"/>
              <w:jc w:val="center"/>
              <w:rPr>
                <w:color w:val="000000"/>
                <w:sz w:val="20"/>
                <w:szCs w:val="20"/>
                <w:lang w:val="en-US"/>
              </w:rPr>
            </w:pPr>
            <w:r w:rsidRPr="00617AD3">
              <w:rPr>
                <w:color w:val="000000"/>
                <w:sz w:val="20"/>
                <w:szCs w:val="20"/>
              </w:rPr>
              <w:t>2</w:t>
            </w:r>
          </w:p>
        </w:tc>
        <w:tc>
          <w:tcPr>
            <w:tcW w:w="5965" w:type="dxa"/>
            <w:gridSpan w:val="3"/>
            <w:tcBorders>
              <w:top w:val="single" w:sz="6" w:space="0" w:color="auto"/>
              <w:left w:val="single" w:sz="6" w:space="0" w:color="auto"/>
              <w:bottom w:val="single" w:sz="6" w:space="0" w:color="auto"/>
              <w:right w:val="single" w:sz="6" w:space="0" w:color="auto"/>
            </w:tcBorders>
            <w:shd w:val="clear" w:color="auto" w:fill="FFFFFF"/>
          </w:tcPr>
          <w:p w:rsidR="00865977" w:rsidRPr="00617AD3" w:rsidRDefault="00865977" w:rsidP="00FD2E09">
            <w:pPr>
              <w:autoSpaceDE w:val="0"/>
              <w:autoSpaceDN w:val="0"/>
              <w:adjustRightInd w:val="0"/>
              <w:rPr>
                <w:sz w:val="20"/>
                <w:szCs w:val="20"/>
              </w:rPr>
            </w:pPr>
            <w:r w:rsidRPr="00617AD3">
              <w:rPr>
                <w:sz w:val="20"/>
                <w:szCs w:val="20"/>
              </w:rPr>
              <w:t xml:space="preserve">субсидии на обеспечение граждан твёрдым топливом (дровами) на условиях </w:t>
            </w:r>
            <w:r w:rsidR="00853731" w:rsidRPr="00617AD3">
              <w:rPr>
                <w:sz w:val="20"/>
                <w:szCs w:val="20"/>
              </w:rPr>
              <w:t>со финансирования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autoSpaceDE w:val="0"/>
              <w:autoSpaceDN w:val="0"/>
              <w:adjustRightInd w:val="0"/>
              <w:jc w:val="center"/>
              <w:outlineLvl w:val="0"/>
              <w:rPr>
                <w:b/>
                <w:bCs/>
                <w:color w:val="000000"/>
                <w:sz w:val="20"/>
                <w:szCs w:val="20"/>
              </w:rPr>
            </w:pPr>
            <w:r w:rsidRPr="00617AD3">
              <w:rPr>
                <w:color w:val="000000"/>
                <w:sz w:val="20"/>
                <w:szCs w:val="20"/>
              </w:rPr>
              <w:t>Руб.</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jc w:val="center"/>
              <w:rPr>
                <w:sz w:val="20"/>
                <w:szCs w:val="20"/>
              </w:rPr>
            </w:pPr>
            <w:r w:rsidRPr="00617AD3">
              <w:rPr>
                <w:sz w:val="20"/>
                <w:szCs w:val="20"/>
              </w:rPr>
              <w:t>94 273,35</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jc w:val="center"/>
              <w:rPr>
                <w:sz w:val="20"/>
                <w:szCs w:val="20"/>
              </w:rPr>
            </w:pPr>
            <w:r w:rsidRPr="00617AD3">
              <w:rPr>
                <w:sz w:val="20"/>
                <w:szCs w:val="20"/>
              </w:rPr>
              <w:t>396 600,00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jc w:val="center"/>
              <w:rPr>
                <w:sz w:val="20"/>
                <w:szCs w:val="20"/>
              </w:rPr>
            </w:pPr>
            <w:r w:rsidRPr="00617AD3">
              <w:rPr>
                <w:sz w:val="20"/>
                <w:szCs w:val="20"/>
              </w:rPr>
              <w:t>244 174,57</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243684">
            <w:pPr>
              <w:widowControl w:val="0"/>
              <w:shd w:val="clear" w:color="auto" w:fill="FFFFFF"/>
              <w:autoSpaceDE w:val="0"/>
              <w:autoSpaceDN w:val="0"/>
              <w:adjustRightInd w:val="0"/>
              <w:rPr>
                <w:sz w:val="20"/>
                <w:szCs w:val="20"/>
              </w:rPr>
            </w:pPr>
          </w:p>
        </w:tc>
      </w:tr>
      <w:tr w:rsidR="00865977" w:rsidRPr="00617AD3" w:rsidTr="00114987">
        <w:trPr>
          <w:trHeight w:hRule="exact" w:val="1020"/>
        </w:trPr>
        <w:tc>
          <w:tcPr>
            <w:tcW w:w="28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autoSpaceDE w:val="0"/>
              <w:autoSpaceDN w:val="0"/>
              <w:adjustRightInd w:val="0"/>
              <w:jc w:val="center"/>
              <w:rPr>
                <w:color w:val="000000"/>
                <w:sz w:val="20"/>
                <w:szCs w:val="20"/>
              </w:rPr>
            </w:pPr>
            <w:r w:rsidRPr="00617AD3">
              <w:rPr>
                <w:color w:val="000000"/>
                <w:sz w:val="20"/>
                <w:szCs w:val="20"/>
              </w:rPr>
              <w:t>3</w:t>
            </w:r>
          </w:p>
        </w:tc>
        <w:tc>
          <w:tcPr>
            <w:tcW w:w="5965" w:type="dxa"/>
            <w:gridSpan w:val="3"/>
            <w:tcBorders>
              <w:top w:val="single" w:sz="6" w:space="0" w:color="auto"/>
              <w:left w:val="single" w:sz="6" w:space="0" w:color="auto"/>
              <w:bottom w:val="single" w:sz="6" w:space="0" w:color="auto"/>
              <w:right w:val="single" w:sz="6" w:space="0" w:color="auto"/>
            </w:tcBorders>
            <w:shd w:val="clear" w:color="auto" w:fill="FFFFFF"/>
          </w:tcPr>
          <w:p w:rsidR="00865977" w:rsidRPr="00617AD3" w:rsidRDefault="00865977" w:rsidP="00FD2E09">
            <w:pPr>
              <w:autoSpaceDE w:val="0"/>
              <w:autoSpaceDN w:val="0"/>
              <w:adjustRightInd w:val="0"/>
              <w:rPr>
                <w:sz w:val="20"/>
                <w:szCs w:val="20"/>
              </w:rPr>
            </w:pPr>
            <w:r w:rsidRPr="00617AD3">
              <w:rPr>
                <w:sz w:val="20"/>
                <w:szCs w:val="20"/>
              </w:rPr>
              <w:t>доля  площади  жилищного фонда, обеспеченного твёрдым топливом, в общей площади жилищного фонда с печным отоплением (общая площадь 272,3 тыс. кв.м.)</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autoSpaceDE w:val="0"/>
              <w:autoSpaceDN w:val="0"/>
              <w:adjustRightInd w:val="0"/>
              <w:jc w:val="center"/>
              <w:outlineLvl w:val="0"/>
              <w:rPr>
                <w:b/>
                <w:bCs/>
                <w:color w:val="000000"/>
                <w:sz w:val="20"/>
                <w:szCs w:val="20"/>
              </w:rPr>
            </w:pPr>
            <w:r w:rsidRPr="00617AD3">
              <w:rPr>
                <w:color w:val="000000"/>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jc w:val="center"/>
              <w:rPr>
                <w:sz w:val="20"/>
                <w:szCs w:val="20"/>
              </w:rPr>
            </w:pPr>
            <w:r w:rsidRPr="00617AD3">
              <w:rPr>
                <w:sz w:val="20"/>
                <w:szCs w:val="20"/>
              </w:rPr>
              <w:t>15</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9F14A0" w:rsidRDefault="00865977" w:rsidP="00FD2E09">
            <w:pPr>
              <w:jc w:val="center"/>
              <w:rPr>
                <w:sz w:val="20"/>
                <w:szCs w:val="20"/>
              </w:rPr>
            </w:pPr>
            <w:r w:rsidRPr="009F14A0">
              <w:rPr>
                <w:sz w:val="20"/>
                <w:szCs w:val="20"/>
              </w:rPr>
              <w:t>18</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9F14A0" w:rsidRDefault="00965E40" w:rsidP="00FD2E09">
            <w:pPr>
              <w:jc w:val="center"/>
              <w:rPr>
                <w:sz w:val="20"/>
                <w:szCs w:val="20"/>
              </w:rPr>
            </w:pPr>
            <w:r w:rsidRPr="009F14A0">
              <w:rPr>
                <w:sz w:val="20"/>
                <w:szCs w:val="20"/>
              </w:rPr>
              <w:t>21,24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243684">
            <w:pPr>
              <w:widowControl w:val="0"/>
              <w:shd w:val="clear" w:color="auto" w:fill="FFFFFF"/>
              <w:autoSpaceDE w:val="0"/>
              <w:autoSpaceDN w:val="0"/>
              <w:adjustRightInd w:val="0"/>
              <w:rPr>
                <w:sz w:val="20"/>
                <w:szCs w:val="20"/>
              </w:rPr>
            </w:pPr>
          </w:p>
        </w:tc>
      </w:tr>
      <w:tr w:rsidR="00865977" w:rsidRPr="00617AD3" w:rsidTr="00114987">
        <w:trPr>
          <w:trHeight w:hRule="exact" w:val="867"/>
        </w:trPr>
        <w:tc>
          <w:tcPr>
            <w:tcW w:w="28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autoSpaceDE w:val="0"/>
              <w:autoSpaceDN w:val="0"/>
              <w:adjustRightInd w:val="0"/>
              <w:jc w:val="center"/>
              <w:rPr>
                <w:color w:val="000000"/>
                <w:sz w:val="20"/>
                <w:szCs w:val="20"/>
              </w:rPr>
            </w:pPr>
            <w:r w:rsidRPr="00617AD3">
              <w:rPr>
                <w:color w:val="000000"/>
                <w:sz w:val="20"/>
                <w:szCs w:val="20"/>
              </w:rPr>
              <w:t>4</w:t>
            </w:r>
          </w:p>
        </w:tc>
        <w:tc>
          <w:tcPr>
            <w:tcW w:w="5965" w:type="dxa"/>
            <w:gridSpan w:val="3"/>
            <w:tcBorders>
              <w:top w:val="single" w:sz="6" w:space="0" w:color="auto"/>
              <w:left w:val="single" w:sz="6" w:space="0" w:color="auto"/>
              <w:bottom w:val="single" w:sz="6" w:space="0" w:color="auto"/>
              <w:right w:val="single" w:sz="6" w:space="0" w:color="auto"/>
            </w:tcBorders>
            <w:shd w:val="clear" w:color="auto" w:fill="FFFFFF"/>
          </w:tcPr>
          <w:p w:rsidR="00865977" w:rsidRPr="00617AD3" w:rsidRDefault="00865977" w:rsidP="00FD2E09">
            <w:pPr>
              <w:autoSpaceDE w:val="0"/>
              <w:autoSpaceDN w:val="0"/>
              <w:adjustRightInd w:val="0"/>
              <w:rPr>
                <w:sz w:val="20"/>
                <w:szCs w:val="20"/>
              </w:rPr>
            </w:pPr>
            <w:r w:rsidRPr="00617AD3">
              <w:rPr>
                <w:sz w:val="20"/>
                <w:szCs w:val="20"/>
              </w:rPr>
              <w:t>площадь жилищного фонда, обеспеченного твёрдым топливом, в общей площади жилищного фонда с печным отоплением (общая площадь 272,3 тыс. кв.м.)</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autoSpaceDE w:val="0"/>
              <w:autoSpaceDN w:val="0"/>
              <w:adjustRightInd w:val="0"/>
              <w:jc w:val="center"/>
              <w:outlineLvl w:val="0"/>
              <w:rPr>
                <w:color w:val="000000"/>
                <w:sz w:val="20"/>
                <w:szCs w:val="20"/>
              </w:rPr>
            </w:pPr>
            <w:r w:rsidRPr="00617AD3">
              <w:rPr>
                <w:color w:val="000000"/>
                <w:sz w:val="20"/>
                <w:szCs w:val="20"/>
              </w:rPr>
              <w:t>тыс.кв.м.</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FD2E09">
            <w:pPr>
              <w:jc w:val="center"/>
              <w:rPr>
                <w:sz w:val="20"/>
                <w:szCs w:val="20"/>
              </w:rPr>
            </w:pPr>
            <w:r w:rsidRPr="00617AD3">
              <w:rPr>
                <w:sz w:val="20"/>
                <w:szCs w:val="20"/>
              </w:rPr>
              <w:t>40,85</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9F14A0" w:rsidRDefault="00865977" w:rsidP="00FD2E09">
            <w:pPr>
              <w:jc w:val="center"/>
              <w:rPr>
                <w:sz w:val="20"/>
                <w:szCs w:val="20"/>
              </w:rPr>
            </w:pPr>
            <w:r w:rsidRPr="009F14A0">
              <w:rPr>
                <w:sz w:val="20"/>
                <w:szCs w:val="20"/>
              </w:rPr>
              <w:t>61,23</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9F14A0" w:rsidRDefault="00965E40" w:rsidP="00FD2E09">
            <w:pPr>
              <w:jc w:val="center"/>
              <w:rPr>
                <w:sz w:val="20"/>
                <w:szCs w:val="20"/>
              </w:rPr>
            </w:pPr>
            <w:r w:rsidRPr="009F14A0">
              <w:rPr>
                <w:sz w:val="20"/>
                <w:szCs w:val="20"/>
              </w:rPr>
              <w:t>72,25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865977" w:rsidRPr="00617AD3" w:rsidRDefault="00865977" w:rsidP="00243684">
            <w:pPr>
              <w:widowControl w:val="0"/>
              <w:shd w:val="clear" w:color="auto" w:fill="FFFFFF"/>
              <w:autoSpaceDE w:val="0"/>
              <w:autoSpaceDN w:val="0"/>
              <w:adjustRightInd w:val="0"/>
              <w:rPr>
                <w:sz w:val="20"/>
                <w:szCs w:val="20"/>
              </w:rPr>
            </w:pPr>
          </w:p>
        </w:tc>
      </w:tr>
      <w:tr w:rsidR="00965E40" w:rsidRPr="00617AD3" w:rsidTr="00114987">
        <w:trPr>
          <w:trHeight w:hRule="exact" w:val="431"/>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tcPr>
          <w:p w:rsidR="00965E40" w:rsidRPr="00617AD3" w:rsidRDefault="00965E40" w:rsidP="00FD2E09">
            <w:pPr>
              <w:rPr>
                <w:b/>
                <w:sz w:val="20"/>
                <w:szCs w:val="20"/>
              </w:rPr>
            </w:pPr>
            <w:r w:rsidRPr="00617AD3">
              <w:rPr>
                <w:b/>
                <w:sz w:val="20"/>
                <w:szCs w:val="20"/>
              </w:rPr>
              <w:t>Отдельное мероприятие: № 3 «Мероприятия в области коммунального хозяйства»</w:t>
            </w:r>
          </w:p>
        </w:tc>
      </w:tr>
      <w:tr w:rsidR="00965E40" w:rsidRPr="00617AD3" w:rsidTr="00114987">
        <w:trPr>
          <w:trHeight w:hRule="exact" w:val="575"/>
        </w:trPr>
        <w:tc>
          <w:tcPr>
            <w:tcW w:w="28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FD2E09">
            <w:pPr>
              <w:autoSpaceDE w:val="0"/>
              <w:autoSpaceDN w:val="0"/>
              <w:adjustRightInd w:val="0"/>
              <w:jc w:val="center"/>
              <w:rPr>
                <w:color w:val="000000"/>
                <w:sz w:val="20"/>
                <w:szCs w:val="20"/>
              </w:rPr>
            </w:pPr>
            <w:r w:rsidRPr="00617AD3">
              <w:rPr>
                <w:color w:val="000000"/>
                <w:sz w:val="20"/>
                <w:szCs w:val="20"/>
                <w:lang w:val="en-US"/>
              </w:rPr>
              <w:t>1</w:t>
            </w:r>
          </w:p>
        </w:tc>
        <w:tc>
          <w:tcPr>
            <w:tcW w:w="5965" w:type="dxa"/>
            <w:gridSpan w:val="3"/>
            <w:tcBorders>
              <w:top w:val="single" w:sz="6" w:space="0" w:color="auto"/>
              <w:left w:val="single" w:sz="6" w:space="0" w:color="auto"/>
              <w:bottom w:val="single" w:sz="6" w:space="0" w:color="auto"/>
              <w:right w:val="single" w:sz="6" w:space="0" w:color="auto"/>
            </w:tcBorders>
            <w:shd w:val="clear" w:color="auto" w:fill="FFFFFF"/>
          </w:tcPr>
          <w:p w:rsidR="00965E40" w:rsidRPr="00617AD3" w:rsidRDefault="00965E40" w:rsidP="00FD2E09">
            <w:pPr>
              <w:autoSpaceDE w:val="0"/>
              <w:autoSpaceDN w:val="0"/>
              <w:adjustRightInd w:val="0"/>
              <w:rPr>
                <w:sz w:val="20"/>
                <w:szCs w:val="20"/>
              </w:rPr>
            </w:pPr>
            <w:r w:rsidRPr="00617AD3">
              <w:rPr>
                <w:sz w:val="20"/>
                <w:szCs w:val="20"/>
              </w:rPr>
              <w:t>Ремонт инженерных муниципальных сетей</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FD2E09">
            <w:pPr>
              <w:autoSpaceDE w:val="0"/>
              <w:autoSpaceDN w:val="0"/>
              <w:adjustRightInd w:val="0"/>
              <w:jc w:val="center"/>
              <w:outlineLvl w:val="0"/>
              <w:rPr>
                <w:color w:val="000000"/>
                <w:sz w:val="20"/>
                <w:szCs w:val="20"/>
              </w:rPr>
            </w:pPr>
            <w:r w:rsidRPr="00617AD3">
              <w:rPr>
                <w:color w:val="000000"/>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FD2E09">
            <w:pPr>
              <w:jc w:val="center"/>
              <w:rPr>
                <w:sz w:val="20"/>
                <w:szCs w:val="20"/>
              </w:rPr>
            </w:pPr>
            <w:r w:rsidRPr="00617AD3">
              <w:rPr>
                <w:sz w:val="20"/>
                <w:szCs w:val="20"/>
              </w:rPr>
              <w:t>2</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FD2E09">
            <w:pPr>
              <w:jc w:val="center"/>
              <w:rPr>
                <w:sz w:val="20"/>
                <w:szCs w:val="20"/>
              </w:rPr>
            </w:pPr>
            <w:r w:rsidRPr="00617AD3">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FD2E09">
            <w:pPr>
              <w:jc w:val="center"/>
              <w:rPr>
                <w:sz w:val="20"/>
                <w:szCs w:val="20"/>
              </w:rPr>
            </w:pPr>
            <w:r w:rsidRPr="00617AD3">
              <w:rPr>
                <w:sz w:val="20"/>
                <w:szCs w:val="20"/>
              </w:rPr>
              <w:t>2</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p>
        </w:tc>
      </w:tr>
      <w:tr w:rsidR="00965E40" w:rsidRPr="00617AD3" w:rsidTr="00114987">
        <w:trPr>
          <w:trHeight w:hRule="exact" w:val="431"/>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D26962" w:rsidP="00D26962">
            <w:pPr>
              <w:widowControl w:val="0"/>
              <w:shd w:val="clear" w:color="auto" w:fill="FFFFFF"/>
              <w:autoSpaceDE w:val="0"/>
              <w:autoSpaceDN w:val="0"/>
              <w:adjustRightInd w:val="0"/>
              <w:jc w:val="center"/>
              <w:rPr>
                <w:b/>
                <w:sz w:val="20"/>
                <w:szCs w:val="20"/>
              </w:rPr>
            </w:pPr>
            <w:r w:rsidRPr="00617AD3">
              <w:rPr>
                <w:b/>
                <w:sz w:val="20"/>
                <w:szCs w:val="20"/>
              </w:rPr>
              <w:t>Муниципальная программа «Развитие образования Дальнереченского городского округа» на 2021-2023 годы</w:t>
            </w:r>
          </w:p>
        </w:tc>
      </w:tr>
      <w:tr w:rsidR="00D26962" w:rsidRPr="00617AD3" w:rsidTr="00114987">
        <w:trPr>
          <w:trHeight w:hRule="exact" w:val="712"/>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26962" w:rsidRPr="00617AD3" w:rsidRDefault="00D26962" w:rsidP="00243684">
            <w:pPr>
              <w:widowControl w:val="0"/>
              <w:shd w:val="clear" w:color="auto" w:fill="FFFFFF"/>
              <w:autoSpaceDE w:val="0"/>
              <w:autoSpaceDN w:val="0"/>
              <w:adjustRightInd w:val="0"/>
              <w:rPr>
                <w:b/>
                <w:sz w:val="20"/>
                <w:szCs w:val="20"/>
              </w:rPr>
            </w:pPr>
            <w:r w:rsidRPr="00617AD3">
              <w:rPr>
                <w:b/>
                <w:sz w:val="20"/>
                <w:szCs w:val="20"/>
              </w:rPr>
              <w:t>Подпрограмма №1 «Развитие системы дошкольного образования» программы «Развитие образования Дальнереченского городскогоокруга»</w:t>
            </w:r>
          </w:p>
        </w:tc>
      </w:tr>
      <w:tr w:rsidR="00965E40" w:rsidRPr="00617AD3" w:rsidTr="00114987">
        <w:trPr>
          <w:trHeight w:hRule="exact" w:val="10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детей в возрасте 1-6 лет, получающих услуги дошкольного образования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65</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sz w:val="20"/>
                <w:szCs w:val="20"/>
              </w:rPr>
            </w:pPr>
            <w:r w:rsidRPr="009F14A0">
              <w:rPr>
                <w:sz w:val="20"/>
                <w:szCs w:val="20"/>
              </w:rPr>
              <w:t>65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sz w:val="20"/>
                <w:szCs w:val="20"/>
              </w:rPr>
            </w:pPr>
            <w:r w:rsidRPr="009F14A0">
              <w:rPr>
                <w:sz w:val="20"/>
                <w:szCs w:val="20"/>
              </w:rPr>
              <w:t xml:space="preserve">59,81 </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По данным статистики численность детей в возрасте от 1-6 лет составляет 2023 детей, из них 1210(среднесписочная) детей посещают ДОУ</w:t>
            </w:r>
          </w:p>
        </w:tc>
      </w:tr>
      <w:tr w:rsidR="00965E40" w:rsidRPr="00617AD3" w:rsidTr="00114987">
        <w:trPr>
          <w:trHeight w:hRule="exact" w:val="1012"/>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lastRenderedPageBreak/>
              <w:t>1.2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18</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sz w:val="20"/>
                <w:szCs w:val="20"/>
              </w:rPr>
            </w:pPr>
            <w:r w:rsidRPr="009F14A0">
              <w:rPr>
                <w:sz w:val="20"/>
                <w:szCs w:val="20"/>
              </w:rPr>
              <w:t>18</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sz w:val="20"/>
                <w:szCs w:val="20"/>
              </w:rPr>
            </w:pPr>
            <w:r w:rsidRPr="009F14A0">
              <w:rPr>
                <w:sz w:val="20"/>
                <w:szCs w:val="20"/>
              </w:rPr>
              <w:t>16,41</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 xml:space="preserve">332 детей зарегистрированы на очередь в ДОУ, </w:t>
            </w:r>
            <w:r w:rsidRPr="009F14A0">
              <w:rPr>
                <w:color w:val="000000" w:themeColor="text1"/>
                <w:sz w:val="20"/>
                <w:szCs w:val="20"/>
              </w:rPr>
              <w:t>481 детей не обращались за услугой по обеспечению мест в ДОУ (100% доступность)</w:t>
            </w:r>
          </w:p>
        </w:tc>
      </w:tr>
      <w:tr w:rsidR="00965E40" w:rsidRPr="00617AD3" w:rsidTr="00114987">
        <w:trPr>
          <w:trHeight w:hRule="exact" w:val="2042"/>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муниципальных дошкольных образовательных учреждений, здания которых находятся в аварийном состоянии или требуют капитального ремонта, в общей числе муниципальных дошкольных образовательных учреждений</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Пребывание детей в зданиях, находящихся в аварийном состоянии или требующих капитального ремонта, недопустимо, так как является прямой угрозой здоровью и жизни детей.</w:t>
            </w:r>
          </w:p>
        </w:tc>
      </w:tr>
      <w:tr w:rsidR="00965E40" w:rsidRPr="00617AD3" w:rsidTr="00114987">
        <w:trPr>
          <w:trHeight w:hRule="exact" w:val="175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1.4</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Количество мест в муниципальных дошкольных образовательных организациях, улучивших условия содержания детей за счет проведения ремонтов зданий и (или) благоустройства территорий</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1228</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1280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1280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Все муниципальные дошкольные образовательные учреждения провели текущий ремонт зданий</w:t>
            </w:r>
          </w:p>
        </w:tc>
      </w:tr>
      <w:tr w:rsidR="00965E40" w:rsidRPr="00617AD3" w:rsidTr="00114987">
        <w:trPr>
          <w:trHeight w:hRule="exact" w:val="119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1.5</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 xml:space="preserve">Доля педагогических работников с вышей и первой категории от общей численности педагогических работников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60,2</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60,2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58,04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Увольнение педагогических работников с вышей и первой категории</w:t>
            </w:r>
          </w:p>
        </w:tc>
      </w:tr>
      <w:tr w:rsidR="00965E40" w:rsidRPr="00617AD3" w:rsidTr="00114987">
        <w:trPr>
          <w:trHeight w:hRule="exact" w:val="1819"/>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1.6</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Средняя заработная плата педагогических работников дошкольных образовательных учреждений</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руб.</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42 896,20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42 308,40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Скорректированы прогнозные значения среднемесячной начисленной заработной платы педагогических работников (с 1 октября увеличилась дорожная карта)</w:t>
            </w:r>
          </w:p>
        </w:tc>
      </w:tr>
      <w:tr w:rsidR="00965E40" w:rsidRPr="00617AD3" w:rsidTr="00114987">
        <w:trPr>
          <w:trHeight w:hRule="exact" w:val="307"/>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1.7</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Удовлетворенность населения качеством дошкольного образования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93</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93</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93</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bottom"/>
          </w:tcPr>
          <w:p w:rsidR="00965E40" w:rsidRPr="00617AD3" w:rsidRDefault="00965E40" w:rsidP="00243684">
            <w:pPr>
              <w:widowControl w:val="0"/>
              <w:shd w:val="clear" w:color="auto" w:fill="FFFFFF"/>
              <w:autoSpaceDE w:val="0"/>
              <w:autoSpaceDN w:val="0"/>
              <w:adjustRightInd w:val="0"/>
              <w:rPr>
                <w:sz w:val="20"/>
                <w:szCs w:val="20"/>
              </w:rPr>
            </w:pPr>
          </w:p>
        </w:tc>
      </w:tr>
      <w:tr w:rsidR="00965E40" w:rsidRPr="00617AD3" w:rsidTr="00114987">
        <w:trPr>
          <w:trHeight w:hRule="exact" w:val="313"/>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b/>
                <w:sz w:val="20"/>
                <w:szCs w:val="20"/>
              </w:rPr>
            </w:pPr>
            <w:r w:rsidRPr="00617AD3">
              <w:rPr>
                <w:b/>
                <w:sz w:val="20"/>
                <w:szCs w:val="20"/>
              </w:rPr>
              <w:t>Подпрограмма № 2 « Развитие системы общего образования» программы  «Развитие образования Дальнереченского городского округа»</w:t>
            </w:r>
          </w:p>
        </w:tc>
      </w:tr>
      <w:tr w:rsidR="00965E40" w:rsidRPr="00617AD3" w:rsidTr="00114987">
        <w:trPr>
          <w:trHeight w:hRule="exact" w:val="112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выпускников, успешно сдавших единый государственный экзамен (далее – ЕГЭ) по русскому языку и математике</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100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100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100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Аттестация выпускников по окончании 2020-2021 учебного года</w:t>
            </w:r>
          </w:p>
        </w:tc>
      </w:tr>
      <w:tr w:rsidR="00965E40" w:rsidRPr="00617AD3" w:rsidTr="00114987">
        <w:trPr>
          <w:trHeight w:hRule="exact" w:val="719"/>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lastRenderedPageBreak/>
              <w:t>2.2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(процентов)</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Все сдали единый государственный экзамен</w:t>
            </w:r>
          </w:p>
        </w:tc>
      </w:tr>
      <w:tr w:rsidR="00965E40" w:rsidRPr="00617AD3" w:rsidTr="00114987">
        <w:trPr>
          <w:trHeight w:hRule="exact" w:val="1753"/>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Пребывание детей в зданиях, находящихся в  аварийном состоянии или требующих капитального ремонта, недопустимо, так как является прямой угрозой здоровью и жизни детей.</w:t>
            </w:r>
          </w:p>
        </w:tc>
      </w:tr>
      <w:tr w:rsidR="00965E40" w:rsidRPr="00617AD3" w:rsidTr="00114987">
        <w:trPr>
          <w:trHeight w:hRule="exact" w:val="1305"/>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2.4</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37</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30,4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Отсутствие достаточного количества ученических мест в первую смену</w:t>
            </w:r>
          </w:p>
        </w:tc>
      </w:tr>
      <w:tr w:rsidR="00965E40" w:rsidRPr="00617AD3" w:rsidTr="00114987">
        <w:trPr>
          <w:trHeight w:hRule="exact" w:val="3205"/>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2.5</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85</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color w:val="000000" w:themeColor="text1"/>
                <w:sz w:val="20"/>
                <w:szCs w:val="20"/>
              </w:rPr>
            </w:pPr>
            <w:r w:rsidRPr="009F14A0">
              <w:rPr>
                <w:color w:val="000000" w:themeColor="text1"/>
                <w:sz w:val="20"/>
                <w:szCs w:val="20"/>
              </w:rPr>
              <w:t>85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color w:val="000000" w:themeColor="text1"/>
                <w:sz w:val="20"/>
                <w:szCs w:val="20"/>
              </w:rPr>
            </w:pPr>
            <w:r w:rsidRPr="009F14A0">
              <w:rPr>
                <w:color w:val="000000" w:themeColor="text1"/>
                <w:sz w:val="20"/>
                <w:szCs w:val="20"/>
              </w:rPr>
              <w:t>89,58</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На территории ДГО в 2022 году функционировало 6 общеобразовательных учреждений, из них соответствуют следующим современным требованиям обучения: Спортивный зал - 6 уч-ий; актовый зал - 4 уч-ий; столовая или буфет 6 уч-ий; библиотека -6 уч-ий; все виды благоустройства -6 уч-ий; доступ в интернет и собственный сайт - 6 уч-ий; дистанционное обучение (выборочно по классам) -3 уч-ия (МБОУ «Лицей», Сош №2, Сош №6); пожарная сигнализация, дымовые извещатели - 6 уч-ий.</w:t>
            </w:r>
          </w:p>
        </w:tc>
      </w:tr>
      <w:tr w:rsidR="00965E40" w:rsidRPr="00617AD3" w:rsidTr="00114987">
        <w:trPr>
          <w:trHeight w:hRule="exact" w:val="101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2.6</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Средняя заработная плата педагогических работников общего образования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руб.</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45 759,80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44 734,50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bottom"/>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 xml:space="preserve">Скорректированы прогнозные значения среднемесячной начисленной заработной платы педагогических работников (с 1 октября увеличилась дорожная карта) </w:t>
            </w:r>
          </w:p>
        </w:tc>
      </w:tr>
      <w:tr w:rsidR="00965E40" w:rsidRPr="00617AD3" w:rsidTr="00114987">
        <w:trPr>
          <w:trHeight w:hRule="exact" w:val="83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2.7</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Степень удовлетворенности населения качеством предоставления образовательных услуг</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93</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93</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93</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p>
        </w:tc>
      </w:tr>
      <w:tr w:rsidR="00965E40" w:rsidRPr="00617AD3" w:rsidTr="00114987">
        <w:trPr>
          <w:trHeight w:hRule="exact" w:val="574"/>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965E40" w:rsidRPr="00617AD3" w:rsidRDefault="00965E40" w:rsidP="00243684">
            <w:pPr>
              <w:widowControl w:val="0"/>
              <w:shd w:val="clear" w:color="auto" w:fill="FFFFFF"/>
              <w:autoSpaceDE w:val="0"/>
              <w:autoSpaceDN w:val="0"/>
              <w:adjustRightInd w:val="0"/>
              <w:jc w:val="center"/>
              <w:rPr>
                <w:b/>
                <w:sz w:val="20"/>
                <w:szCs w:val="20"/>
              </w:rPr>
            </w:pPr>
            <w:r w:rsidRPr="00617AD3">
              <w:rPr>
                <w:b/>
                <w:sz w:val="20"/>
                <w:szCs w:val="20"/>
              </w:rPr>
              <w:t>Подпрограмма № 3 «Развитие системы дополнительного образования, отдыха, оздоровления и занятости детей и подростков Дальнереченского городского округа» программы  «Развитие образования Дальнереченского городского округа»</w:t>
            </w:r>
          </w:p>
        </w:tc>
      </w:tr>
      <w:tr w:rsidR="00965E40" w:rsidRPr="00617AD3" w:rsidTr="00114987">
        <w:trPr>
          <w:trHeight w:hRule="exact" w:val="176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lastRenderedPageBreak/>
              <w:t>3.1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детей от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26</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color w:val="000000" w:themeColor="text1"/>
                <w:sz w:val="20"/>
                <w:szCs w:val="20"/>
              </w:rPr>
            </w:pPr>
            <w:r w:rsidRPr="009F14A0">
              <w:rPr>
                <w:color w:val="000000" w:themeColor="text1"/>
                <w:sz w:val="20"/>
                <w:szCs w:val="20"/>
              </w:rPr>
              <w:t>30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color w:val="000000" w:themeColor="text1"/>
                <w:sz w:val="20"/>
                <w:szCs w:val="20"/>
              </w:rPr>
            </w:pPr>
            <w:r w:rsidRPr="009F14A0">
              <w:rPr>
                <w:color w:val="000000" w:themeColor="text1"/>
                <w:sz w:val="20"/>
                <w:szCs w:val="20"/>
              </w:rPr>
              <w:t>43,84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bottom"/>
          </w:tcPr>
          <w:p w:rsidR="00965E40" w:rsidRPr="009F14A0" w:rsidRDefault="00965E40" w:rsidP="00243684">
            <w:pPr>
              <w:widowControl w:val="0"/>
              <w:shd w:val="clear" w:color="auto" w:fill="FFFFFF"/>
              <w:autoSpaceDE w:val="0"/>
              <w:autoSpaceDN w:val="0"/>
              <w:adjustRightInd w:val="0"/>
              <w:rPr>
                <w:color w:val="000000" w:themeColor="text1"/>
                <w:sz w:val="20"/>
                <w:szCs w:val="20"/>
              </w:rPr>
            </w:pPr>
            <w:r w:rsidRPr="009F14A0">
              <w:rPr>
                <w:color w:val="000000" w:themeColor="text1"/>
                <w:sz w:val="20"/>
                <w:szCs w:val="20"/>
              </w:rPr>
              <w:t>По данным статистики численность детей в возрасте от 5-18 лет составляет 5068 детей, из них 2222 детей получаю услуги по дополнительному образованию</w:t>
            </w:r>
          </w:p>
          <w:p w:rsidR="00853731" w:rsidRPr="009F14A0" w:rsidRDefault="00853731" w:rsidP="00243684">
            <w:pPr>
              <w:widowControl w:val="0"/>
              <w:shd w:val="clear" w:color="auto" w:fill="FFFFFF"/>
              <w:autoSpaceDE w:val="0"/>
              <w:autoSpaceDN w:val="0"/>
              <w:adjustRightInd w:val="0"/>
              <w:rPr>
                <w:color w:val="000000" w:themeColor="text1"/>
                <w:sz w:val="20"/>
                <w:szCs w:val="20"/>
              </w:rPr>
            </w:pPr>
          </w:p>
          <w:p w:rsidR="00853731" w:rsidRPr="009F14A0" w:rsidRDefault="00853731" w:rsidP="00243684">
            <w:pPr>
              <w:widowControl w:val="0"/>
              <w:shd w:val="clear" w:color="auto" w:fill="FFFFFF"/>
              <w:autoSpaceDE w:val="0"/>
              <w:autoSpaceDN w:val="0"/>
              <w:adjustRightInd w:val="0"/>
              <w:rPr>
                <w:color w:val="000000" w:themeColor="text1"/>
                <w:sz w:val="20"/>
                <w:szCs w:val="20"/>
              </w:rPr>
            </w:pPr>
          </w:p>
        </w:tc>
      </w:tr>
      <w:tr w:rsidR="00965E40" w:rsidRPr="00617AD3" w:rsidTr="00114987">
        <w:trPr>
          <w:trHeight w:hRule="exact" w:val="1299"/>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детей и подростков, охваченных всеми формами отдыха и оздоровления, от общего числа детей в возрасте от 7 до 17 лет</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21,64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bottom"/>
          </w:tcPr>
          <w:p w:rsidR="00965E40" w:rsidRPr="00617AD3" w:rsidRDefault="00965E40" w:rsidP="00243684">
            <w:pPr>
              <w:widowControl w:val="0"/>
              <w:shd w:val="clear" w:color="auto" w:fill="FFFFFF"/>
              <w:autoSpaceDE w:val="0"/>
              <w:autoSpaceDN w:val="0"/>
              <w:adjustRightInd w:val="0"/>
              <w:rPr>
                <w:sz w:val="20"/>
                <w:szCs w:val="20"/>
                <w:highlight w:val="yellow"/>
              </w:rPr>
            </w:pPr>
            <w:r w:rsidRPr="00617AD3">
              <w:rPr>
                <w:sz w:val="20"/>
                <w:szCs w:val="20"/>
              </w:rPr>
              <w:t>По данным статистики численность детей в возрасте от 7-17 лет составляет 3964 детей, из них в детских оздоровительных лагерях отдыхали 815 человек, трудоустроено школьников – 43 чел.</w:t>
            </w:r>
          </w:p>
          <w:p w:rsidR="00965E40" w:rsidRPr="00617AD3" w:rsidRDefault="00965E40" w:rsidP="00243684">
            <w:pPr>
              <w:widowControl w:val="0"/>
              <w:shd w:val="clear" w:color="auto" w:fill="FFFFFF"/>
              <w:autoSpaceDE w:val="0"/>
              <w:autoSpaceDN w:val="0"/>
              <w:adjustRightInd w:val="0"/>
              <w:rPr>
                <w:sz w:val="20"/>
                <w:szCs w:val="20"/>
                <w:highlight w:val="yellow"/>
              </w:rPr>
            </w:pPr>
          </w:p>
          <w:p w:rsidR="00965E40" w:rsidRPr="00617AD3" w:rsidRDefault="00965E40" w:rsidP="00243684">
            <w:pPr>
              <w:widowControl w:val="0"/>
              <w:shd w:val="clear" w:color="auto" w:fill="FFFFFF"/>
              <w:autoSpaceDE w:val="0"/>
              <w:autoSpaceDN w:val="0"/>
              <w:adjustRightInd w:val="0"/>
              <w:rPr>
                <w:sz w:val="20"/>
                <w:szCs w:val="20"/>
                <w:highlight w:val="yellow"/>
              </w:rPr>
            </w:pPr>
          </w:p>
          <w:p w:rsidR="00965E40" w:rsidRPr="00617AD3" w:rsidRDefault="00965E40" w:rsidP="00243684">
            <w:pPr>
              <w:widowControl w:val="0"/>
              <w:shd w:val="clear" w:color="auto" w:fill="FFFFFF"/>
              <w:autoSpaceDE w:val="0"/>
              <w:autoSpaceDN w:val="0"/>
              <w:adjustRightInd w:val="0"/>
              <w:rPr>
                <w:sz w:val="20"/>
                <w:szCs w:val="20"/>
                <w:highlight w:val="yellow"/>
              </w:rPr>
            </w:pPr>
          </w:p>
          <w:p w:rsidR="00965E40" w:rsidRPr="00617AD3" w:rsidRDefault="00965E40" w:rsidP="00243684">
            <w:pPr>
              <w:widowControl w:val="0"/>
              <w:shd w:val="clear" w:color="auto" w:fill="FFFFFF"/>
              <w:autoSpaceDE w:val="0"/>
              <w:autoSpaceDN w:val="0"/>
              <w:adjustRightInd w:val="0"/>
              <w:rPr>
                <w:sz w:val="20"/>
                <w:szCs w:val="20"/>
              </w:rPr>
            </w:pPr>
          </w:p>
        </w:tc>
      </w:tr>
      <w:tr w:rsidR="00965E40" w:rsidRPr="00617AD3" w:rsidTr="00114987">
        <w:trPr>
          <w:trHeight w:hRule="exact" w:val="114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Количество функционирующих лагерей с дневным пребыванием детей, организованных на базе общеобразовательных учреждений</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6</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6</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6</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 xml:space="preserve">В 2021 г во всех школах города работали лагеря с дневным пребыванием </w:t>
            </w:r>
          </w:p>
        </w:tc>
      </w:tr>
      <w:tr w:rsidR="00965E40" w:rsidRPr="00617AD3" w:rsidTr="00114987">
        <w:trPr>
          <w:trHeight w:hRule="exact" w:val="1319"/>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3.4</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Количество детских и молодежных военно-патриотических объединений, клубы нарастающим итогом</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26</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color w:val="000000" w:themeColor="text1"/>
                <w:sz w:val="20"/>
                <w:szCs w:val="20"/>
              </w:rPr>
            </w:pPr>
            <w:r w:rsidRPr="009F14A0">
              <w:rPr>
                <w:color w:val="000000" w:themeColor="text1"/>
                <w:sz w:val="20"/>
                <w:szCs w:val="20"/>
              </w:rPr>
              <w:t>26</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color w:val="000000" w:themeColor="text1"/>
                <w:sz w:val="20"/>
                <w:szCs w:val="20"/>
              </w:rPr>
            </w:pPr>
            <w:r w:rsidRPr="009F14A0">
              <w:rPr>
                <w:color w:val="000000" w:themeColor="text1"/>
                <w:sz w:val="20"/>
                <w:szCs w:val="20"/>
              </w:rPr>
              <w:t>13</w:t>
            </w:r>
          </w:p>
        </w:tc>
        <w:tc>
          <w:tcPr>
            <w:tcW w:w="3822" w:type="dxa"/>
            <w:vMerge w:val="restart"/>
            <w:tcBorders>
              <w:top w:val="single" w:sz="6" w:space="0" w:color="auto"/>
              <w:left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Созданы детские и военно-патриотические объединения, клубы в МБОУ «Лицей», «СОШ № 2», «СОШ № 3», «СОШ № 5»,«СОШ № 6»</w:t>
            </w:r>
          </w:p>
        </w:tc>
      </w:tr>
      <w:tr w:rsidR="00965E40" w:rsidRPr="00617AD3" w:rsidTr="00114987">
        <w:trPr>
          <w:trHeight w:hRule="exact" w:val="129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3.5</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Общее число участников детских и молодежных военно-патриотических объединений, клубы нарастающим итогом</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468</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color w:val="000000" w:themeColor="text1"/>
                <w:sz w:val="20"/>
                <w:szCs w:val="20"/>
              </w:rPr>
            </w:pPr>
            <w:r w:rsidRPr="009F14A0">
              <w:rPr>
                <w:color w:val="000000" w:themeColor="text1"/>
                <w:sz w:val="20"/>
                <w:szCs w:val="20"/>
              </w:rPr>
              <w:t>468</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9F14A0" w:rsidRDefault="00965E40" w:rsidP="00243684">
            <w:pPr>
              <w:widowControl w:val="0"/>
              <w:shd w:val="clear" w:color="auto" w:fill="FFFFFF"/>
              <w:autoSpaceDE w:val="0"/>
              <w:autoSpaceDN w:val="0"/>
              <w:adjustRightInd w:val="0"/>
              <w:jc w:val="center"/>
              <w:rPr>
                <w:color w:val="000000" w:themeColor="text1"/>
                <w:sz w:val="20"/>
                <w:szCs w:val="20"/>
              </w:rPr>
            </w:pPr>
            <w:r w:rsidRPr="009F14A0">
              <w:rPr>
                <w:color w:val="000000" w:themeColor="text1"/>
                <w:sz w:val="20"/>
                <w:szCs w:val="20"/>
              </w:rPr>
              <w:t>169</w:t>
            </w:r>
          </w:p>
        </w:tc>
        <w:tc>
          <w:tcPr>
            <w:tcW w:w="3822" w:type="dxa"/>
            <w:vMerge/>
            <w:tcBorders>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p>
        </w:tc>
      </w:tr>
      <w:tr w:rsidR="00965E40" w:rsidRPr="00617AD3" w:rsidTr="00114987">
        <w:trPr>
          <w:trHeight w:hRule="exact" w:val="162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3.6</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Количество музеев, комнат и уголков боевой и трудовой Славы в образовательных учреждениях Дальнереченского городского округа</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rPr>
                <w:sz w:val="20"/>
                <w:szCs w:val="20"/>
              </w:rPr>
            </w:pPr>
            <w:r w:rsidRPr="00617AD3">
              <w:rPr>
                <w:sz w:val="20"/>
                <w:szCs w:val="20"/>
              </w:rPr>
              <w:t>МБОУ «СОШ №5», «Лицей», «СОШ №6»</w:t>
            </w:r>
          </w:p>
        </w:tc>
      </w:tr>
      <w:tr w:rsidR="00965E40" w:rsidRPr="00617AD3" w:rsidTr="00114987">
        <w:trPr>
          <w:trHeight w:hRule="exact" w:val="131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lastRenderedPageBreak/>
              <w:t>3.7</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Количество мероприятий патриотической направленности для детей и  молодёжи  допризывного возраста</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2</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114987" w:rsidRDefault="00965E40" w:rsidP="00243684">
            <w:pPr>
              <w:widowControl w:val="0"/>
              <w:shd w:val="clear" w:color="auto" w:fill="FFFFFF"/>
              <w:autoSpaceDE w:val="0"/>
              <w:autoSpaceDN w:val="0"/>
              <w:adjustRightInd w:val="0"/>
              <w:jc w:val="center"/>
              <w:rPr>
                <w:sz w:val="20"/>
                <w:szCs w:val="20"/>
              </w:rPr>
            </w:pPr>
            <w:r w:rsidRPr="00114987">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114987" w:rsidRDefault="00965E40" w:rsidP="00243684">
            <w:pPr>
              <w:widowControl w:val="0"/>
              <w:shd w:val="clear" w:color="auto" w:fill="FFFFFF"/>
              <w:autoSpaceDE w:val="0"/>
              <w:autoSpaceDN w:val="0"/>
              <w:adjustRightInd w:val="0"/>
              <w:jc w:val="center"/>
              <w:rPr>
                <w:sz w:val="20"/>
                <w:szCs w:val="20"/>
              </w:rPr>
            </w:pPr>
            <w:r w:rsidRPr="00114987">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114987" w:rsidRDefault="00965E40" w:rsidP="00243684">
            <w:pPr>
              <w:rPr>
                <w:sz w:val="20"/>
                <w:szCs w:val="20"/>
              </w:rPr>
            </w:pPr>
            <w:r w:rsidRPr="00114987">
              <w:rPr>
                <w:sz w:val="20"/>
                <w:szCs w:val="20"/>
              </w:rPr>
              <w:t xml:space="preserve"> В 2021 году мероприятия патриотической направленности для детей и  молодёжи  допризывного возраста не проводились.</w:t>
            </w:r>
          </w:p>
        </w:tc>
      </w:tr>
      <w:tr w:rsidR="00965E40" w:rsidRPr="00617AD3" w:rsidTr="00114987">
        <w:trPr>
          <w:trHeight w:hRule="exact" w:val="1489"/>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3.8</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Количество молодежи, охваченной городскими массово - патриотическими мероприятиями</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3 200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3 200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3200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p>
        </w:tc>
      </w:tr>
      <w:tr w:rsidR="00965E40" w:rsidRPr="00617AD3" w:rsidTr="00114987">
        <w:trPr>
          <w:trHeight w:hRule="exact" w:val="1281"/>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3.9</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Средняя заработная плата педагогических работников учреждений дополнительного образования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руб.</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45 759,80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49 909,97</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Скорректированы прогнозные значения среднемесячной начисленной заработной платы педагогических работников (с 1 октября увеличилась дорожная карта)</w:t>
            </w:r>
          </w:p>
        </w:tc>
      </w:tr>
      <w:tr w:rsidR="00965E40" w:rsidRPr="00617AD3" w:rsidTr="00114987">
        <w:trPr>
          <w:trHeight w:hRule="exact" w:val="204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3.10</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58</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58</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Всего на территории Дальнереченского городского округа 13 поставщиков образовательных программ. В реестре бюджетных зарегистрировано 93 программы, из них 3 программы персонифицированного финансирования. Общее количество активированных сертификатов 3779.</w:t>
            </w:r>
          </w:p>
        </w:tc>
      </w:tr>
      <w:tr w:rsidR="00965E40" w:rsidRPr="00617AD3" w:rsidTr="00114987">
        <w:trPr>
          <w:trHeight w:hRule="exact" w:val="117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3.11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5-15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5-15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В реестре сертифицированных программ зарегистрированы 3 программы персонифицированного финансирования: рукопашный бой – 21 чел., самбо – 21 чел, киокусинкай – 17 чел.</w:t>
            </w:r>
          </w:p>
        </w:tc>
      </w:tr>
      <w:tr w:rsidR="00965E40" w:rsidRPr="00617AD3" w:rsidTr="00114987">
        <w:trPr>
          <w:trHeight w:hRule="exact" w:val="534"/>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965E40" w:rsidRPr="00617AD3" w:rsidRDefault="00965E40" w:rsidP="00243684">
            <w:pPr>
              <w:widowControl w:val="0"/>
              <w:shd w:val="clear" w:color="auto" w:fill="FFFFFF"/>
              <w:autoSpaceDE w:val="0"/>
              <w:autoSpaceDN w:val="0"/>
              <w:adjustRightInd w:val="0"/>
              <w:jc w:val="center"/>
              <w:rPr>
                <w:b/>
                <w:sz w:val="20"/>
                <w:szCs w:val="20"/>
              </w:rPr>
            </w:pPr>
            <w:r w:rsidRPr="00617AD3">
              <w:rPr>
                <w:b/>
                <w:sz w:val="20"/>
                <w:szCs w:val="20"/>
              </w:rPr>
              <w:t>Отдельные мероприятия: «Обеспечение деятельности (оказание услуг, выполнение работ) централизованной бухгалтерией, руководство и управление в сфере образования» программы  «Развитие образования Дальнереченского городского округа»</w:t>
            </w:r>
          </w:p>
        </w:tc>
      </w:tr>
      <w:tr w:rsidR="00965E40" w:rsidRPr="00617AD3" w:rsidTr="00114987">
        <w:trPr>
          <w:trHeight w:hRule="exact" w:val="150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965E40" w:rsidRPr="00617AD3" w:rsidRDefault="00965E40" w:rsidP="00243684">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rPr>
                <w:sz w:val="20"/>
                <w:szCs w:val="20"/>
              </w:rPr>
            </w:pPr>
            <w:r w:rsidRPr="00617AD3">
              <w:rPr>
                <w:sz w:val="20"/>
                <w:szCs w:val="20"/>
              </w:rPr>
              <w:t>Количество образовательных учреждений, заключивших договор по ведению бухгалтерского учета</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14</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14</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r w:rsidRPr="00617AD3">
              <w:rPr>
                <w:sz w:val="20"/>
                <w:szCs w:val="20"/>
              </w:rPr>
              <w:t>14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65E40" w:rsidRPr="00617AD3" w:rsidRDefault="00965E40" w:rsidP="00243684">
            <w:pPr>
              <w:widowControl w:val="0"/>
              <w:shd w:val="clear" w:color="auto" w:fill="FFFFFF"/>
              <w:autoSpaceDE w:val="0"/>
              <w:autoSpaceDN w:val="0"/>
              <w:adjustRightInd w:val="0"/>
              <w:jc w:val="center"/>
              <w:rPr>
                <w:sz w:val="20"/>
                <w:szCs w:val="20"/>
              </w:rPr>
            </w:pPr>
          </w:p>
        </w:tc>
      </w:tr>
      <w:tr w:rsidR="00D26962" w:rsidRPr="00617AD3" w:rsidTr="00114987">
        <w:trPr>
          <w:trHeight w:hRule="exact" w:val="5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D26962" w:rsidRPr="00617AD3" w:rsidRDefault="00D26962" w:rsidP="00D26962">
            <w:pPr>
              <w:pStyle w:val="ConsPlusTitle"/>
              <w:ind w:left="102"/>
              <w:jc w:val="center"/>
              <w:rPr>
                <w:rFonts w:ascii="Times New Roman" w:hAnsi="Times New Roman" w:cs="Times New Roman"/>
                <w:sz w:val="20"/>
                <w:szCs w:val="20"/>
              </w:rPr>
            </w:pPr>
            <w:r w:rsidRPr="00617AD3">
              <w:rPr>
                <w:rFonts w:ascii="Times New Roman" w:hAnsi="Times New Roman" w:cs="Times New Roman"/>
                <w:bCs w:val="0"/>
                <w:sz w:val="20"/>
                <w:szCs w:val="20"/>
              </w:rPr>
              <w:lastRenderedPageBreak/>
              <w:t>Муниципальная программа</w:t>
            </w:r>
            <w:r w:rsidRPr="00617AD3">
              <w:rPr>
                <w:rFonts w:ascii="Times New Roman" w:hAnsi="Times New Roman" w:cs="Times New Roman"/>
                <w:sz w:val="20"/>
                <w:szCs w:val="20"/>
              </w:rPr>
              <w:t>«Развитие культуры на территории Дальнереченского городского округа на 2021-2023 годы»</w:t>
            </w:r>
          </w:p>
        </w:tc>
      </w:tr>
      <w:tr w:rsidR="00D26962" w:rsidRPr="00617AD3" w:rsidTr="00114987">
        <w:trPr>
          <w:trHeight w:hRule="exact" w:val="331"/>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B22AA0" w:rsidRPr="00617AD3" w:rsidRDefault="00B22AA0" w:rsidP="00B22AA0">
            <w:pPr>
              <w:shd w:val="clear" w:color="auto" w:fill="FFFFFF"/>
              <w:jc w:val="center"/>
              <w:rPr>
                <w:b/>
                <w:sz w:val="20"/>
                <w:szCs w:val="20"/>
              </w:rPr>
            </w:pPr>
            <w:r w:rsidRPr="00617AD3">
              <w:rPr>
                <w:b/>
                <w:sz w:val="20"/>
                <w:szCs w:val="20"/>
              </w:rPr>
              <w:t>Задача № 1 «Увеличение числа посещений культурных мероприятий»</w:t>
            </w:r>
          </w:p>
          <w:p w:rsidR="00D26962" w:rsidRPr="00617AD3" w:rsidRDefault="00D26962" w:rsidP="00243684">
            <w:pPr>
              <w:widowControl w:val="0"/>
              <w:shd w:val="clear" w:color="auto" w:fill="FFFFFF"/>
              <w:autoSpaceDE w:val="0"/>
              <w:autoSpaceDN w:val="0"/>
              <w:adjustRightInd w:val="0"/>
              <w:jc w:val="center"/>
              <w:rPr>
                <w:sz w:val="20"/>
                <w:szCs w:val="20"/>
              </w:rPr>
            </w:pPr>
          </w:p>
        </w:tc>
      </w:tr>
      <w:tr w:rsidR="00B22AA0"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B22AA0" w:rsidRPr="00617AD3" w:rsidRDefault="00B22AA0" w:rsidP="00243684">
            <w:pPr>
              <w:widowControl w:val="0"/>
              <w:shd w:val="clear" w:color="auto" w:fill="FFFFFF"/>
              <w:autoSpaceDE w:val="0"/>
              <w:autoSpaceDN w:val="0"/>
              <w:adjustRightInd w:val="0"/>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hd w:val="clear" w:color="auto" w:fill="FFFFFF"/>
              <w:spacing w:line="269" w:lineRule="exact"/>
              <w:ind w:right="77"/>
              <w:rPr>
                <w:color w:val="000000" w:themeColor="text1"/>
                <w:sz w:val="20"/>
                <w:szCs w:val="20"/>
              </w:rPr>
            </w:pPr>
            <w:r w:rsidRPr="00617AD3">
              <w:rPr>
                <w:color w:val="000000" w:themeColor="text1"/>
                <w:sz w:val="20"/>
                <w:szCs w:val="20"/>
              </w:rPr>
              <w:t xml:space="preserve"> «Увеличение числа посещений культурных мероприятий»</w:t>
            </w:r>
          </w:p>
          <w:p w:rsidR="00B22AA0" w:rsidRPr="00617AD3" w:rsidRDefault="00B22AA0" w:rsidP="00FD2E09">
            <w:pPr>
              <w:shd w:val="clear" w:color="auto" w:fill="FFFFFF"/>
              <w:spacing w:line="269" w:lineRule="exact"/>
              <w:ind w:right="77"/>
              <w:rPr>
                <w:color w:val="000000" w:themeColor="text1"/>
                <w:sz w:val="20"/>
                <w:szCs w:val="20"/>
              </w:rPr>
            </w:pP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hd w:val="clear" w:color="auto" w:fill="FFFFFF"/>
              <w:spacing w:line="256" w:lineRule="auto"/>
              <w:rPr>
                <w:color w:val="000000" w:themeColor="text1"/>
                <w:sz w:val="20"/>
                <w:szCs w:val="20"/>
              </w:rPr>
            </w:pPr>
            <w:r w:rsidRPr="00617AD3">
              <w:rPr>
                <w:color w:val="000000" w:themeColor="text1"/>
                <w:sz w:val="20"/>
                <w:szCs w:val="20"/>
              </w:rPr>
              <w:t>тыс. единиц</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pacing w:line="360" w:lineRule="auto"/>
              <w:jc w:val="center"/>
              <w:rPr>
                <w:sz w:val="20"/>
                <w:szCs w:val="20"/>
              </w:rPr>
            </w:pPr>
            <w:r w:rsidRPr="00617AD3">
              <w:rPr>
                <w:color w:val="000000" w:themeColor="text1"/>
                <w:sz w:val="20"/>
                <w:szCs w:val="20"/>
              </w:rPr>
              <w:t>81,53</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pacing w:line="360" w:lineRule="auto"/>
              <w:jc w:val="center"/>
              <w:rPr>
                <w:sz w:val="20"/>
                <w:szCs w:val="20"/>
              </w:rPr>
            </w:pPr>
            <w:r w:rsidRPr="00617AD3">
              <w:rPr>
                <w:iCs/>
                <w:sz w:val="20"/>
                <w:szCs w:val="20"/>
              </w:rPr>
              <w:t>256,22</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pacing w:line="360" w:lineRule="auto"/>
              <w:jc w:val="center"/>
              <w:rPr>
                <w:sz w:val="20"/>
                <w:szCs w:val="20"/>
              </w:rPr>
            </w:pPr>
            <w:r w:rsidRPr="00617AD3">
              <w:rPr>
                <w:color w:val="000000" w:themeColor="text1"/>
                <w:sz w:val="20"/>
                <w:szCs w:val="20"/>
              </w:rPr>
              <w:t>257,34</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hd w:val="clear" w:color="auto" w:fill="FFFFFF"/>
              <w:ind w:left="102"/>
              <w:rPr>
                <w:sz w:val="20"/>
                <w:szCs w:val="20"/>
              </w:rPr>
            </w:pPr>
            <w:r w:rsidRPr="00617AD3">
              <w:rPr>
                <w:sz w:val="20"/>
                <w:szCs w:val="20"/>
              </w:rPr>
              <w:t>Увеличение посещений культурных мероприятий в онлайн-формате</w:t>
            </w:r>
          </w:p>
        </w:tc>
      </w:tr>
      <w:tr w:rsidR="00B22AA0" w:rsidRPr="00617AD3" w:rsidTr="00114987">
        <w:trPr>
          <w:trHeight w:hRule="exact" w:val="117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ind w:left="-100" w:right="-70" w:hanging="8"/>
              <w:jc w:val="center"/>
              <w:rPr>
                <w:sz w:val="20"/>
                <w:szCs w:val="20"/>
                <w:highlight w:val="yellow"/>
              </w:rPr>
            </w:pPr>
            <w:r w:rsidRPr="00617AD3">
              <w:rPr>
                <w:sz w:val="20"/>
                <w:szCs w:val="20"/>
              </w:rPr>
              <w:t>1.1.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hd w:val="clear" w:color="auto" w:fill="FFFFFF"/>
              <w:spacing w:line="256" w:lineRule="auto"/>
              <w:rPr>
                <w:color w:val="000000" w:themeColor="text1"/>
                <w:sz w:val="20"/>
                <w:szCs w:val="20"/>
              </w:rPr>
            </w:pPr>
            <w:r w:rsidRPr="00617AD3">
              <w:rPr>
                <w:color w:val="000000" w:themeColor="text1"/>
                <w:sz w:val="20"/>
                <w:szCs w:val="20"/>
              </w:rPr>
              <w:t>Число посещений библиотек (в стационарных условиях, вне стационара, число обращений к библиотеке удаленных пользователей), тыс. единиц</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hd w:val="clear" w:color="auto" w:fill="FFFFFF"/>
              <w:spacing w:line="256" w:lineRule="auto"/>
              <w:jc w:val="center"/>
              <w:rPr>
                <w:color w:val="000000" w:themeColor="text1"/>
                <w:sz w:val="20"/>
                <w:szCs w:val="20"/>
              </w:rPr>
            </w:pPr>
            <w:r w:rsidRPr="00617AD3">
              <w:rPr>
                <w:color w:val="000000" w:themeColor="text1"/>
                <w:sz w:val="20"/>
                <w:szCs w:val="20"/>
              </w:rPr>
              <w:t>тыс. единиц</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color w:val="000000" w:themeColor="text1"/>
                <w:sz w:val="20"/>
                <w:szCs w:val="20"/>
              </w:rPr>
            </w:pPr>
            <w:r w:rsidRPr="00617AD3">
              <w:rPr>
                <w:color w:val="000000" w:themeColor="text1"/>
                <w:sz w:val="20"/>
                <w:szCs w:val="20"/>
              </w:rPr>
              <w:t>39,64</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contextualSpacing/>
              <w:jc w:val="center"/>
              <w:rPr>
                <w:iCs/>
                <w:sz w:val="20"/>
                <w:szCs w:val="20"/>
              </w:rPr>
            </w:pPr>
            <w:r w:rsidRPr="00617AD3">
              <w:rPr>
                <w:iCs/>
                <w:sz w:val="20"/>
                <w:szCs w:val="20"/>
              </w:rPr>
              <w:t>124,57</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color w:val="000000" w:themeColor="text1"/>
                <w:sz w:val="20"/>
                <w:szCs w:val="20"/>
              </w:rPr>
            </w:pPr>
            <w:r w:rsidRPr="00617AD3">
              <w:rPr>
                <w:color w:val="000000" w:themeColor="text1"/>
                <w:sz w:val="20"/>
                <w:szCs w:val="20"/>
              </w:rPr>
              <w:t>124,62</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hd w:val="clear" w:color="auto" w:fill="FFFFFF"/>
              <w:rPr>
                <w:sz w:val="20"/>
                <w:szCs w:val="20"/>
              </w:rPr>
            </w:pPr>
          </w:p>
        </w:tc>
      </w:tr>
      <w:tr w:rsidR="00B22AA0"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ind w:right="-70"/>
              <w:rPr>
                <w:sz w:val="20"/>
                <w:szCs w:val="20"/>
              </w:rPr>
            </w:pPr>
            <w:r w:rsidRPr="00617AD3">
              <w:rPr>
                <w:sz w:val="20"/>
                <w:szCs w:val="20"/>
              </w:rPr>
              <w:t>1.2.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pStyle w:val="a4"/>
              <w:widowControl w:val="0"/>
              <w:ind w:left="34" w:right="127" w:hanging="8"/>
              <w:rPr>
                <w:sz w:val="20"/>
                <w:szCs w:val="20"/>
              </w:rPr>
            </w:pPr>
            <w:r w:rsidRPr="00617AD3">
              <w:rPr>
                <w:color w:val="000000" w:themeColor="text1"/>
                <w:sz w:val="20"/>
                <w:szCs w:val="20"/>
              </w:rPr>
              <w:t>Число посещений культурно-массовых мероприятий учреждений культурно-досугового типа</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jc w:val="center"/>
              <w:rPr>
                <w:sz w:val="20"/>
                <w:szCs w:val="20"/>
              </w:rPr>
            </w:pPr>
            <w:r w:rsidRPr="00617AD3">
              <w:rPr>
                <w:color w:val="000000" w:themeColor="text1"/>
                <w:sz w:val="20"/>
                <w:szCs w:val="20"/>
              </w:rPr>
              <w:t>тыс. единиц</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color w:val="000000" w:themeColor="text1"/>
                <w:sz w:val="20"/>
                <w:szCs w:val="20"/>
              </w:rPr>
            </w:pPr>
            <w:r w:rsidRPr="00617AD3">
              <w:rPr>
                <w:color w:val="000000" w:themeColor="text1"/>
                <w:sz w:val="20"/>
                <w:szCs w:val="20"/>
              </w:rPr>
              <w:t>41,89</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contextualSpacing/>
              <w:jc w:val="center"/>
              <w:rPr>
                <w:iCs/>
                <w:sz w:val="20"/>
                <w:szCs w:val="20"/>
              </w:rPr>
            </w:pPr>
            <w:r w:rsidRPr="00617AD3">
              <w:rPr>
                <w:iCs/>
                <w:sz w:val="20"/>
                <w:szCs w:val="20"/>
              </w:rPr>
              <w:t>131,65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color w:val="000000" w:themeColor="text1"/>
                <w:sz w:val="20"/>
                <w:szCs w:val="20"/>
              </w:rPr>
            </w:pPr>
            <w:r w:rsidRPr="00617AD3">
              <w:rPr>
                <w:color w:val="000000" w:themeColor="text1"/>
                <w:sz w:val="20"/>
                <w:szCs w:val="20"/>
              </w:rPr>
              <w:t>132,72</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hd w:val="clear" w:color="auto" w:fill="FFFFFF"/>
              <w:rPr>
                <w:sz w:val="20"/>
                <w:szCs w:val="20"/>
              </w:rPr>
            </w:pPr>
          </w:p>
        </w:tc>
      </w:tr>
      <w:tr w:rsidR="00B22AA0" w:rsidRPr="00617AD3" w:rsidTr="00114987">
        <w:trPr>
          <w:trHeight w:hRule="exact" w:val="299"/>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B22AA0" w:rsidRPr="00617AD3" w:rsidRDefault="00B22AA0" w:rsidP="00243684">
            <w:pPr>
              <w:widowControl w:val="0"/>
              <w:shd w:val="clear" w:color="auto" w:fill="FFFFFF"/>
              <w:autoSpaceDE w:val="0"/>
              <w:autoSpaceDN w:val="0"/>
              <w:adjustRightInd w:val="0"/>
              <w:jc w:val="center"/>
              <w:rPr>
                <w:b/>
                <w:sz w:val="20"/>
                <w:szCs w:val="20"/>
              </w:rPr>
            </w:pPr>
            <w:r w:rsidRPr="00617AD3">
              <w:rPr>
                <w:b/>
                <w:color w:val="000000" w:themeColor="text1"/>
                <w:sz w:val="20"/>
                <w:szCs w:val="20"/>
              </w:rPr>
              <w:t>Показатель 2 «Индекс реальной среднемесячной заработной платы»</w:t>
            </w:r>
          </w:p>
        </w:tc>
      </w:tr>
      <w:tr w:rsidR="00B22AA0" w:rsidRPr="00617AD3" w:rsidTr="00114987">
        <w:trPr>
          <w:trHeight w:hRule="exact" w:val="2757"/>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ind w:left="-100" w:right="-70"/>
              <w:jc w:val="center"/>
              <w:rPr>
                <w:sz w:val="20"/>
                <w:szCs w:val="20"/>
              </w:rPr>
            </w:pPr>
            <w:r w:rsidRPr="00617AD3">
              <w:rPr>
                <w:sz w:val="20"/>
                <w:szCs w:val="20"/>
              </w:rPr>
              <w:t>2.1.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pStyle w:val="a4"/>
              <w:widowControl w:val="0"/>
              <w:ind w:right="149"/>
              <w:rPr>
                <w:sz w:val="20"/>
                <w:szCs w:val="20"/>
              </w:rPr>
            </w:pPr>
            <w:r w:rsidRPr="00617AD3">
              <w:rPr>
                <w:sz w:val="20"/>
                <w:szCs w:val="20"/>
              </w:rPr>
              <w:t>Средняя заработная плата педагогических работников учреждений дополнительного образования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ind w:left="-100" w:right="-83"/>
              <w:jc w:val="center"/>
              <w:rPr>
                <w:color w:val="000000"/>
                <w:sz w:val="20"/>
                <w:szCs w:val="20"/>
              </w:rPr>
            </w:pPr>
            <w:r w:rsidRPr="00617AD3">
              <w:rPr>
                <w:color w:val="000000"/>
                <w:sz w:val="20"/>
                <w:szCs w:val="20"/>
              </w:rPr>
              <w:t>руб.</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sz w:val="20"/>
                <w:szCs w:val="20"/>
              </w:rPr>
            </w:pPr>
            <w:r w:rsidRPr="00617AD3">
              <w:rPr>
                <w:sz w:val="20"/>
                <w:szCs w:val="20"/>
              </w:rPr>
              <w:t>47591,31</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sz w:val="20"/>
                <w:szCs w:val="20"/>
              </w:rPr>
            </w:pPr>
            <w:r w:rsidRPr="00617AD3">
              <w:rPr>
                <w:sz w:val="20"/>
                <w:szCs w:val="20"/>
              </w:rPr>
              <w:t>45759,80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sz w:val="20"/>
                <w:szCs w:val="20"/>
              </w:rPr>
            </w:pPr>
            <w:r w:rsidRPr="00617AD3">
              <w:rPr>
                <w:sz w:val="20"/>
                <w:szCs w:val="20"/>
              </w:rPr>
              <w:t xml:space="preserve">55322,91 </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jc w:val="both"/>
              <w:rPr>
                <w:sz w:val="20"/>
                <w:szCs w:val="20"/>
              </w:rPr>
            </w:pPr>
            <w:r w:rsidRPr="00617AD3">
              <w:rPr>
                <w:rFonts w:eastAsia="Calibri"/>
                <w:sz w:val="20"/>
                <w:szCs w:val="20"/>
                <w:lang w:eastAsia="en-US"/>
              </w:rPr>
              <w:t>по преподавателям дополнительного образования в сфере культуры при общей педагогической нагрузке 719 часов, а из расчета нагрузки на одного педагога по 18 часов должно быть 40 педагогов, фактически же работает 16 с наибольшей нагрузкой 48 часов. На основании вышеизложенного заработная плата в среднем на педагога составляет 55322,91, что выше предусмотренной по «дорожной карте» (45759,80)</w:t>
            </w:r>
          </w:p>
        </w:tc>
      </w:tr>
      <w:tr w:rsidR="00B22AA0" w:rsidRPr="00617AD3" w:rsidTr="00114987">
        <w:trPr>
          <w:trHeight w:hRule="exact" w:val="865"/>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ind w:left="-100" w:right="-70"/>
              <w:jc w:val="center"/>
              <w:rPr>
                <w:sz w:val="20"/>
                <w:szCs w:val="20"/>
              </w:rPr>
            </w:pPr>
            <w:r w:rsidRPr="00617AD3">
              <w:rPr>
                <w:sz w:val="20"/>
                <w:szCs w:val="20"/>
              </w:rPr>
              <w:t>2.2.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pStyle w:val="a4"/>
              <w:widowControl w:val="0"/>
              <w:ind w:right="149"/>
              <w:rPr>
                <w:sz w:val="20"/>
                <w:szCs w:val="20"/>
              </w:rPr>
            </w:pPr>
            <w:r w:rsidRPr="00617AD3">
              <w:rPr>
                <w:sz w:val="20"/>
                <w:szCs w:val="20"/>
              </w:rPr>
              <w:t>Средняя заработная плата работников учреждений культуры</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ind w:left="-100" w:right="-83"/>
              <w:jc w:val="center"/>
              <w:rPr>
                <w:color w:val="000000"/>
                <w:sz w:val="20"/>
                <w:szCs w:val="20"/>
              </w:rPr>
            </w:pPr>
            <w:r w:rsidRPr="00617AD3">
              <w:rPr>
                <w:color w:val="000000"/>
                <w:sz w:val="20"/>
                <w:szCs w:val="20"/>
              </w:rPr>
              <w:t>руб.</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sz w:val="20"/>
                <w:szCs w:val="20"/>
              </w:rPr>
            </w:pPr>
            <w:r w:rsidRPr="00617AD3">
              <w:rPr>
                <w:sz w:val="20"/>
                <w:szCs w:val="20"/>
              </w:rPr>
              <w:t>41349,37</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sz w:val="20"/>
                <w:szCs w:val="20"/>
              </w:rPr>
            </w:pPr>
            <w:r w:rsidRPr="00617AD3">
              <w:rPr>
                <w:sz w:val="20"/>
                <w:szCs w:val="20"/>
              </w:rPr>
              <w:t>45759,80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B22AA0" w:rsidRPr="00617AD3" w:rsidRDefault="00B22AA0" w:rsidP="00FD2E09">
            <w:pPr>
              <w:spacing w:line="256" w:lineRule="auto"/>
              <w:jc w:val="center"/>
              <w:rPr>
                <w:sz w:val="20"/>
                <w:szCs w:val="20"/>
              </w:rPr>
            </w:pPr>
            <w:r w:rsidRPr="00617AD3">
              <w:rPr>
                <w:sz w:val="20"/>
                <w:szCs w:val="20"/>
              </w:rPr>
              <w:t>45759,80</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B22AA0" w:rsidRPr="00617AD3" w:rsidRDefault="00B22AA0" w:rsidP="00FD2E09">
            <w:pPr>
              <w:shd w:val="clear" w:color="auto" w:fill="FFFFFF"/>
              <w:rPr>
                <w:sz w:val="20"/>
                <w:szCs w:val="20"/>
              </w:rPr>
            </w:pPr>
          </w:p>
        </w:tc>
      </w:tr>
      <w:tr w:rsidR="00B22AA0" w:rsidRPr="00617AD3" w:rsidTr="00114987">
        <w:trPr>
          <w:trHeight w:hRule="exact" w:val="5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9C0CE5" w:rsidRPr="00617AD3" w:rsidRDefault="009C0CE5" w:rsidP="009C0CE5">
            <w:pPr>
              <w:widowControl w:val="0"/>
              <w:ind w:right="140"/>
              <w:jc w:val="center"/>
              <w:rPr>
                <w:b/>
                <w:sz w:val="20"/>
                <w:szCs w:val="20"/>
              </w:rPr>
            </w:pPr>
            <w:r w:rsidRPr="00617AD3">
              <w:rPr>
                <w:b/>
                <w:sz w:val="20"/>
                <w:szCs w:val="20"/>
              </w:rPr>
              <w:t>Муниципальная программа «Развитие физической культуры и спорта в Дальнереченском городском округе» на 2021-2023 годы</w:t>
            </w:r>
          </w:p>
          <w:p w:rsidR="00B22AA0" w:rsidRPr="00617AD3" w:rsidRDefault="00B22AA0" w:rsidP="00243684">
            <w:pPr>
              <w:widowControl w:val="0"/>
              <w:shd w:val="clear" w:color="auto" w:fill="FFFFFF"/>
              <w:autoSpaceDE w:val="0"/>
              <w:autoSpaceDN w:val="0"/>
              <w:adjustRightInd w:val="0"/>
              <w:jc w:val="center"/>
              <w:rPr>
                <w:sz w:val="20"/>
                <w:szCs w:val="20"/>
              </w:rPr>
            </w:pPr>
          </w:p>
        </w:tc>
      </w:tr>
      <w:tr w:rsidR="009C0CE5" w:rsidRPr="00617AD3" w:rsidTr="00114987">
        <w:trPr>
          <w:trHeight w:hRule="exact" w:val="2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9C0CE5" w:rsidRPr="00617AD3" w:rsidRDefault="009C0CE5" w:rsidP="00243684">
            <w:pPr>
              <w:widowControl w:val="0"/>
              <w:shd w:val="clear" w:color="auto" w:fill="FFFFFF"/>
              <w:autoSpaceDE w:val="0"/>
              <w:autoSpaceDN w:val="0"/>
              <w:adjustRightInd w:val="0"/>
              <w:jc w:val="center"/>
              <w:rPr>
                <w:b/>
                <w:sz w:val="20"/>
                <w:szCs w:val="20"/>
              </w:rPr>
            </w:pPr>
            <w:r w:rsidRPr="00617AD3">
              <w:rPr>
                <w:b/>
                <w:sz w:val="20"/>
                <w:szCs w:val="20"/>
              </w:rPr>
              <w:t>Подпрограмма «Развитие массовой физической культуры и спорта в Дальнереченском городском округе»</w:t>
            </w:r>
          </w:p>
        </w:tc>
      </w:tr>
      <w:tr w:rsidR="009C0CE5"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9C0CE5" w:rsidRPr="00617AD3" w:rsidRDefault="009C0CE5" w:rsidP="00FD2E09">
            <w:pPr>
              <w:widowControl w:val="0"/>
              <w:ind w:right="140"/>
              <w:rPr>
                <w:snapToGrid w:val="0"/>
                <w:sz w:val="20"/>
                <w:szCs w:val="20"/>
              </w:rPr>
            </w:pPr>
            <w:r w:rsidRPr="00617AD3">
              <w:rPr>
                <w:snapToGrid w:val="0"/>
                <w:sz w:val="20"/>
                <w:szCs w:val="20"/>
              </w:rPr>
              <w:t>Доля граждан систематически занимающихся физической культурой и спортом (3-79 лет)</w:t>
            </w:r>
          </w:p>
          <w:p w:rsidR="009C0CE5" w:rsidRPr="00617AD3" w:rsidRDefault="009C0CE5" w:rsidP="00FD2E09">
            <w:pPr>
              <w:shd w:val="clear" w:color="auto" w:fill="FFFFFF"/>
              <w:rPr>
                <w:sz w:val="20"/>
                <w:szCs w:val="20"/>
              </w:rPr>
            </w:pP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34,25</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39,74</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243684">
            <w:pPr>
              <w:widowControl w:val="0"/>
              <w:shd w:val="clear" w:color="auto" w:fill="FFFFFF"/>
              <w:autoSpaceDE w:val="0"/>
              <w:autoSpaceDN w:val="0"/>
              <w:adjustRightInd w:val="0"/>
              <w:jc w:val="center"/>
              <w:rPr>
                <w:sz w:val="20"/>
                <w:szCs w:val="20"/>
              </w:rPr>
            </w:pPr>
            <w:r w:rsidRPr="00617AD3">
              <w:rPr>
                <w:sz w:val="20"/>
                <w:szCs w:val="20"/>
              </w:rPr>
              <w:t>40,88</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243684">
            <w:pPr>
              <w:widowControl w:val="0"/>
              <w:shd w:val="clear" w:color="auto" w:fill="FFFFFF"/>
              <w:autoSpaceDE w:val="0"/>
              <w:autoSpaceDN w:val="0"/>
              <w:adjustRightInd w:val="0"/>
              <w:jc w:val="center"/>
              <w:rPr>
                <w:sz w:val="20"/>
                <w:szCs w:val="20"/>
              </w:rPr>
            </w:pPr>
          </w:p>
        </w:tc>
      </w:tr>
      <w:tr w:rsidR="009C0CE5" w:rsidRPr="00617AD3" w:rsidTr="00114987">
        <w:trPr>
          <w:trHeight w:hRule="exact" w:val="861"/>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9C0CE5" w:rsidRPr="00617AD3" w:rsidRDefault="009C0CE5" w:rsidP="00FD2E09">
            <w:pPr>
              <w:widowControl w:val="0"/>
              <w:ind w:right="140"/>
              <w:jc w:val="both"/>
              <w:rPr>
                <w:snapToGrid w:val="0"/>
                <w:sz w:val="20"/>
                <w:szCs w:val="20"/>
              </w:rPr>
            </w:pPr>
            <w:r w:rsidRPr="00617AD3">
              <w:rPr>
                <w:snapToGrid w:val="0"/>
                <w:sz w:val="20"/>
                <w:szCs w:val="20"/>
              </w:rPr>
              <w:t>Физкультурно-массовая работа по месту жительства (количество инструкторов привлеченных к работе с населением)</w:t>
            </w:r>
          </w:p>
          <w:p w:rsidR="009C0CE5" w:rsidRPr="00617AD3" w:rsidRDefault="009C0CE5" w:rsidP="00FD2E09">
            <w:pPr>
              <w:widowControl w:val="0"/>
              <w:ind w:right="140"/>
              <w:rPr>
                <w:snapToGrid w:val="0"/>
                <w:sz w:val="20"/>
                <w:szCs w:val="20"/>
              </w:rPr>
            </w:pP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9C0CE5">
            <w:pPr>
              <w:shd w:val="clear" w:color="auto" w:fill="FFFFFF"/>
              <w:jc w:val="center"/>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243684">
            <w:pPr>
              <w:widowControl w:val="0"/>
              <w:shd w:val="clear" w:color="auto" w:fill="FFFFFF"/>
              <w:autoSpaceDE w:val="0"/>
              <w:autoSpaceDN w:val="0"/>
              <w:adjustRightInd w:val="0"/>
              <w:jc w:val="center"/>
              <w:rPr>
                <w:sz w:val="20"/>
                <w:szCs w:val="20"/>
              </w:rPr>
            </w:pPr>
          </w:p>
        </w:tc>
      </w:tr>
      <w:tr w:rsidR="009C0CE5"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lastRenderedPageBreak/>
              <w:t>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731E7A">
            <w:pPr>
              <w:widowControl w:val="0"/>
              <w:ind w:right="140"/>
              <w:rPr>
                <w:snapToGrid w:val="0"/>
                <w:sz w:val="20"/>
                <w:szCs w:val="20"/>
              </w:rPr>
            </w:pPr>
            <w:r w:rsidRPr="00617AD3">
              <w:rPr>
                <w:snapToGrid w:val="0"/>
                <w:sz w:val="20"/>
                <w:szCs w:val="20"/>
              </w:rPr>
              <w:t>Количество спортивных сооружений</w:t>
            </w:r>
          </w:p>
          <w:p w:rsidR="009C0CE5" w:rsidRPr="00617AD3" w:rsidRDefault="009C0CE5" w:rsidP="00FD2E09">
            <w:pPr>
              <w:widowControl w:val="0"/>
              <w:ind w:right="140"/>
              <w:jc w:val="center"/>
              <w:rPr>
                <w:snapToGrid w:val="0"/>
                <w:sz w:val="20"/>
                <w:szCs w:val="20"/>
              </w:rPr>
            </w:pP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38</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FD2E09">
            <w:pPr>
              <w:shd w:val="clear" w:color="auto" w:fill="FFFFFF"/>
              <w:jc w:val="center"/>
              <w:rPr>
                <w:sz w:val="20"/>
                <w:szCs w:val="20"/>
              </w:rPr>
            </w:pPr>
            <w:r w:rsidRPr="00617AD3">
              <w:rPr>
                <w:sz w:val="20"/>
                <w:szCs w:val="20"/>
              </w:rPr>
              <w:t>41</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731E7A" w:rsidP="00243684">
            <w:pPr>
              <w:widowControl w:val="0"/>
              <w:shd w:val="clear" w:color="auto" w:fill="FFFFFF"/>
              <w:autoSpaceDE w:val="0"/>
              <w:autoSpaceDN w:val="0"/>
              <w:adjustRightInd w:val="0"/>
              <w:jc w:val="center"/>
              <w:rPr>
                <w:sz w:val="20"/>
                <w:szCs w:val="20"/>
              </w:rPr>
            </w:pPr>
            <w:r w:rsidRPr="00617AD3">
              <w:rPr>
                <w:sz w:val="20"/>
                <w:szCs w:val="20"/>
              </w:rPr>
              <w:t>51</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C0CE5" w:rsidRPr="00617AD3" w:rsidRDefault="009C0CE5" w:rsidP="00243684">
            <w:pPr>
              <w:widowControl w:val="0"/>
              <w:shd w:val="clear" w:color="auto" w:fill="FFFFFF"/>
              <w:autoSpaceDE w:val="0"/>
              <w:autoSpaceDN w:val="0"/>
              <w:adjustRightInd w:val="0"/>
              <w:jc w:val="center"/>
              <w:rPr>
                <w:sz w:val="20"/>
                <w:szCs w:val="20"/>
              </w:rPr>
            </w:pPr>
          </w:p>
        </w:tc>
      </w:tr>
      <w:tr w:rsidR="00C64DFB" w:rsidRPr="00617AD3" w:rsidTr="00114987">
        <w:trPr>
          <w:trHeight w:hRule="exact" w:val="423"/>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C64DFB" w:rsidRPr="00617AD3" w:rsidRDefault="00C64DFB" w:rsidP="00243684">
            <w:pPr>
              <w:widowControl w:val="0"/>
              <w:shd w:val="clear" w:color="auto" w:fill="FFFFFF"/>
              <w:autoSpaceDE w:val="0"/>
              <w:autoSpaceDN w:val="0"/>
              <w:adjustRightInd w:val="0"/>
              <w:jc w:val="center"/>
              <w:rPr>
                <w:b/>
                <w:sz w:val="20"/>
                <w:szCs w:val="20"/>
              </w:rPr>
            </w:pPr>
            <w:r w:rsidRPr="00617AD3">
              <w:rPr>
                <w:b/>
                <w:sz w:val="20"/>
                <w:szCs w:val="20"/>
              </w:rPr>
              <w:t xml:space="preserve">Подпрограмма «Подготовка спортивного резерва в Дальнереченском городском округе»  </w:t>
            </w:r>
          </w:p>
        </w:tc>
      </w:tr>
      <w:tr w:rsidR="00C64DFB"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C64DFB" w:rsidRPr="00617AD3" w:rsidRDefault="00C64DFB" w:rsidP="00FD2E09">
            <w:pPr>
              <w:widowControl w:val="0"/>
              <w:ind w:right="140"/>
              <w:jc w:val="both"/>
              <w:rPr>
                <w:snapToGrid w:val="0"/>
                <w:sz w:val="20"/>
                <w:szCs w:val="20"/>
              </w:rPr>
            </w:pPr>
            <w:r w:rsidRPr="00617AD3">
              <w:rPr>
                <w:snapToGrid w:val="0"/>
                <w:sz w:val="20"/>
                <w:szCs w:val="20"/>
              </w:rPr>
              <w:t>Количество спортивных мероприятий муниципального уровня</w:t>
            </w:r>
          </w:p>
          <w:p w:rsidR="00C64DFB" w:rsidRPr="00617AD3" w:rsidRDefault="00C64DFB" w:rsidP="00FD2E09">
            <w:pPr>
              <w:widowControl w:val="0"/>
              <w:ind w:right="140"/>
              <w:jc w:val="both"/>
              <w:rPr>
                <w:snapToGrid w:val="0"/>
                <w:color w:val="FF0000"/>
                <w:sz w:val="20"/>
                <w:szCs w:val="20"/>
              </w:rPr>
            </w:pP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40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44</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243684">
            <w:pPr>
              <w:widowControl w:val="0"/>
              <w:shd w:val="clear" w:color="auto" w:fill="FFFFFF"/>
              <w:autoSpaceDE w:val="0"/>
              <w:autoSpaceDN w:val="0"/>
              <w:adjustRightInd w:val="0"/>
              <w:jc w:val="center"/>
              <w:rPr>
                <w:sz w:val="20"/>
                <w:szCs w:val="20"/>
              </w:rPr>
            </w:pPr>
            <w:r w:rsidRPr="00617AD3">
              <w:rPr>
                <w:sz w:val="20"/>
                <w:szCs w:val="20"/>
              </w:rPr>
              <w:t>44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243684">
            <w:pPr>
              <w:widowControl w:val="0"/>
              <w:shd w:val="clear" w:color="auto" w:fill="FFFFFF"/>
              <w:autoSpaceDE w:val="0"/>
              <w:autoSpaceDN w:val="0"/>
              <w:adjustRightInd w:val="0"/>
              <w:jc w:val="center"/>
              <w:rPr>
                <w:sz w:val="20"/>
                <w:szCs w:val="20"/>
              </w:rPr>
            </w:pPr>
          </w:p>
        </w:tc>
      </w:tr>
      <w:tr w:rsidR="00C64DFB"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C64DFB" w:rsidRPr="00617AD3" w:rsidRDefault="00C64DFB" w:rsidP="00FD2E09">
            <w:pPr>
              <w:widowControl w:val="0"/>
              <w:ind w:right="140"/>
              <w:jc w:val="both"/>
              <w:rPr>
                <w:snapToGrid w:val="0"/>
                <w:sz w:val="20"/>
                <w:szCs w:val="20"/>
              </w:rPr>
            </w:pPr>
            <w:r w:rsidRPr="00617AD3">
              <w:rPr>
                <w:snapToGrid w:val="0"/>
                <w:sz w:val="20"/>
                <w:szCs w:val="20"/>
              </w:rPr>
              <w:t>Количество спортивных мероприятий краевого/регионального уровня</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4</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4</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243684">
            <w:pPr>
              <w:widowControl w:val="0"/>
              <w:shd w:val="clear" w:color="auto" w:fill="FFFFFF"/>
              <w:autoSpaceDE w:val="0"/>
              <w:autoSpaceDN w:val="0"/>
              <w:adjustRightInd w:val="0"/>
              <w:jc w:val="center"/>
              <w:rPr>
                <w:sz w:val="20"/>
                <w:szCs w:val="20"/>
              </w:rPr>
            </w:pPr>
            <w:r w:rsidRPr="00617AD3">
              <w:rPr>
                <w:sz w:val="20"/>
                <w:szCs w:val="20"/>
              </w:rPr>
              <w:t>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243684">
            <w:pPr>
              <w:widowControl w:val="0"/>
              <w:shd w:val="clear" w:color="auto" w:fill="FFFFFF"/>
              <w:autoSpaceDE w:val="0"/>
              <w:autoSpaceDN w:val="0"/>
              <w:adjustRightInd w:val="0"/>
              <w:jc w:val="center"/>
              <w:rPr>
                <w:sz w:val="20"/>
                <w:szCs w:val="20"/>
              </w:rPr>
            </w:pPr>
          </w:p>
        </w:tc>
      </w:tr>
      <w:tr w:rsidR="00C64DFB" w:rsidRPr="00617AD3" w:rsidTr="00114987">
        <w:trPr>
          <w:trHeight w:hRule="exact" w:val="88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C64DFB" w:rsidRPr="00617AD3" w:rsidRDefault="00C64DFB" w:rsidP="00FD2E09">
            <w:pPr>
              <w:widowControl w:val="0"/>
              <w:ind w:right="140"/>
              <w:jc w:val="both"/>
              <w:rPr>
                <w:snapToGrid w:val="0"/>
                <w:sz w:val="20"/>
                <w:szCs w:val="20"/>
              </w:rPr>
            </w:pPr>
            <w:r w:rsidRPr="00617AD3">
              <w:rPr>
                <w:snapToGrid w:val="0"/>
                <w:sz w:val="20"/>
                <w:szCs w:val="20"/>
              </w:rPr>
              <w:t>Количество в Дальнереченском городском округе квалифицированных тренеров и специалистов в области физической культуры и спорта, работающих по специальности</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41</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FD2E09">
            <w:pPr>
              <w:shd w:val="clear" w:color="auto" w:fill="FFFFFF"/>
              <w:jc w:val="center"/>
              <w:rPr>
                <w:sz w:val="20"/>
                <w:szCs w:val="20"/>
              </w:rPr>
            </w:pPr>
            <w:r w:rsidRPr="00617AD3">
              <w:rPr>
                <w:sz w:val="20"/>
                <w:szCs w:val="20"/>
              </w:rPr>
              <w:t>43</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243684">
            <w:pPr>
              <w:widowControl w:val="0"/>
              <w:shd w:val="clear" w:color="auto" w:fill="FFFFFF"/>
              <w:autoSpaceDE w:val="0"/>
              <w:autoSpaceDN w:val="0"/>
              <w:adjustRightInd w:val="0"/>
              <w:jc w:val="center"/>
              <w:rPr>
                <w:sz w:val="20"/>
                <w:szCs w:val="20"/>
              </w:rPr>
            </w:pPr>
            <w:r w:rsidRPr="00617AD3">
              <w:rPr>
                <w:sz w:val="20"/>
                <w:szCs w:val="20"/>
              </w:rPr>
              <w:t>43</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C64DFB" w:rsidRPr="00617AD3" w:rsidRDefault="00C64DFB" w:rsidP="00243684">
            <w:pPr>
              <w:widowControl w:val="0"/>
              <w:shd w:val="clear" w:color="auto" w:fill="FFFFFF"/>
              <w:autoSpaceDE w:val="0"/>
              <w:autoSpaceDN w:val="0"/>
              <w:adjustRightInd w:val="0"/>
              <w:jc w:val="center"/>
              <w:rPr>
                <w:sz w:val="20"/>
                <w:szCs w:val="20"/>
              </w:rPr>
            </w:pPr>
          </w:p>
        </w:tc>
      </w:tr>
      <w:tr w:rsidR="00C64DFB" w:rsidRPr="00617AD3" w:rsidTr="00114987">
        <w:trPr>
          <w:trHeight w:hRule="exact" w:val="5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C64DFB" w:rsidRPr="00617AD3" w:rsidRDefault="002D0915" w:rsidP="00243684">
            <w:pPr>
              <w:widowControl w:val="0"/>
              <w:shd w:val="clear" w:color="auto" w:fill="FFFFFF"/>
              <w:autoSpaceDE w:val="0"/>
              <w:autoSpaceDN w:val="0"/>
              <w:adjustRightInd w:val="0"/>
              <w:jc w:val="center"/>
              <w:rPr>
                <w:b/>
                <w:sz w:val="20"/>
                <w:szCs w:val="20"/>
              </w:rPr>
            </w:pPr>
            <w:r w:rsidRPr="00617AD3">
              <w:rPr>
                <w:b/>
                <w:sz w:val="20"/>
                <w:szCs w:val="20"/>
              </w:rPr>
              <w:t xml:space="preserve">Муниципальная программа  Дальнереченского городского округа «Информационное общество» на 2018-2022 годы  </w:t>
            </w:r>
          </w:p>
        </w:tc>
      </w:tr>
      <w:tr w:rsidR="002F4A12" w:rsidRPr="00617AD3" w:rsidTr="00114987">
        <w:trPr>
          <w:trHeight w:hRule="exact" w:val="119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4A12" w:rsidRPr="00617AD3" w:rsidRDefault="002F4A12" w:rsidP="002F4A12">
            <w:pPr>
              <w:widowControl w:val="0"/>
              <w:shd w:val="clear" w:color="auto" w:fill="FFFFFF"/>
              <w:autoSpaceDE w:val="0"/>
              <w:autoSpaceDN w:val="0"/>
              <w:adjustRightInd w:val="0"/>
              <w:jc w:val="center"/>
              <w:rPr>
                <w:sz w:val="20"/>
                <w:szCs w:val="20"/>
              </w:rPr>
            </w:pPr>
            <w:r w:rsidRPr="00617AD3">
              <w:rPr>
                <w:sz w:val="20"/>
                <w:szCs w:val="20"/>
              </w:rPr>
              <w:t>1</w:t>
            </w:r>
          </w:p>
          <w:p w:rsidR="002F4A12" w:rsidRPr="00617AD3" w:rsidRDefault="002F4A12" w:rsidP="002F4A12">
            <w:pPr>
              <w:widowControl w:val="0"/>
              <w:shd w:val="clear" w:color="auto" w:fill="FFFFFF"/>
              <w:autoSpaceDE w:val="0"/>
              <w:autoSpaceDN w:val="0"/>
              <w:adjustRightInd w:val="0"/>
              <w:jc w:val="center"/>
              <w:rPr>
                <w:sz w:val="20"/>
                <w:szCs w:val="20"/>
              </w:rPr>
            </w:pPr>
          </w:p>
          <w:p w:rsidR="002F4A12" w:rsidRPr="00617AD3" w:rsidRDefault="002F4A12" w:rsidP="002F4A12">
            <w:pPr>
              <w:widowControl w:val="0"/>
              <w:shd w:val="clear" w:color="auto" w:fill="FFFFFF"/>
              <w:autoSpaceDE w:val="0"/>
              <w:autoSpaceDN w:val="0"/>
              <w:adjustRightInd w:val="0"/>
              <w:jc w:val="center"/>
              <w:rPr>
                <w:sz w:val="20"/>
                <w:szCs w:val="20"/>
              </w:rPr>
            </w:pPr>
          </w:p>
          <w:p w:rsidR="002F4A12" w:rsidRPr="00617AD3" w:rsidRDefault="002F4A12" w:rsidP="002F4A12">
            <w:pPr>
              <w:widowControl w:val="0"/>
              <w:shd w:val="clear" w:color="auto" w:fill="FFFFFF"/>
              <w:autoSpaceDE w:val="0"/>
              <w:autoSpaceDN w:val="0"/>
              <w:adjustRightInd w:val="0"/>
              <w:jc w:val="center"/>
              <w:rPr>
                <w:sz w:val="20"/>
                <w:szCs w:val="20"/>
              </w:rPr>
            </w:pPr>
          </w:p>
          <w:p w:rsidR="002F4A12" w:rsidRPr="00617AD3" w:rsidRDefault="002F4A12" w:rsidP="002F4A12">
            <w:pPr>
              <w:widowControl w:val="0"/>
              <w:shd w:val="clear" w:color="auto" w:fill="FFFFFF"/>
              <w:autoSpaceDE w:val="0"/>
              <w:autoSpaceDN w:val="0"/>
              <w:adjustRightInd w:val="0"/>
              <w:jc w:val="center"/>
              <w:rPr>
                <w:sz w:val="20"/>
                <w:szCs w:val="20"/>
              </w:rPr>
            </w:pPr>
          </w:p>
          <w:p w:rsidR="002F4A12" w:rsidRPr="00617AD3" w:rsidRDefault="002F4A12" w:rsidP="002F4A12">
            <w:pPr>
              <w:widowControl w:val="0"/>
              <w:shd w:val="clear" w:color="auto" w:fill="FFFFFF"/>
              <w:autoSpaceDE w:val="0"/>
              <w:autoSpaceDN w:val="0"/>
              <w:adjustRightInd w:val="0"/>
              <w:jc w:val="center"/>
              <w:rPr>
                <w:sz w:val="20"/>
                <w:szCs w:val="20"/>
              </w:rPr>
            </w:pPr>
          </w:p>
          <w:p w:rsidR="002F4A12" w:rsidRPr="00617AD3" w:rsidRDefault="002F4A12" w:rsidP="002F4A12">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2F4A12" w:rsidRPr="00617AD3" w:rsidRDefault="002F4A12" w:rsidP="002F4A12">
            <w:pPr>
              <w:autoSpaceDE w:val="0"/>
              <w:autoSpaceDN w:val="0"/>
              <w:adjustRightInd w:val="0"/>
              <w:jc w:val="center"/>
              <w:rPr>
                <w:sz w:val="20"/>
                <w:szCs w:val="20"/>
              </w:rPr>
            </w:pPr>
            <w:r w:rsidRPr="00617AD3">
              <w:rPr>
                <w:sz w:val="20"/>
                <w:szCs w:val="20"/>
              </w:rPr>
              <w:t>Удовлетворенность населения деятельностью органов местного самоуправления городского округа</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2F4A12" w:rsidRPr="00617AD3" w:rsidRDefault="002F4A12" w:rsidP="002F4A12">
            <w:pPr>
              <w:autoSpaceDE w:val="0"/>
              <w:autoSpaceDN w:val="0"/>
              <w:adjustRightInd w:val="0"/>
              <w:jc w:val="center"/>
              <w:rPr>
                <w:sz w:val="20"/>
                <w:szCs w:val="20"/>
              </w:rPr>
            </w:pPr>
            <w:r w:rsidRPr="00617AD3">
              <w:rPr>
                <w:sz w:val="20"/>
                <w:szCs w:val="20"/>
              </w:rPr>
              <w:t>%</w:t>
            </w:r>
          </w:p>
          <w:p w:rsidR="002F4A12" w:rsidRPr="00617AD3" w:rsidRDefault="002F4A12" w:rsidP="002F4A12">
            <w:pPr>
              <w:autoSpaceDE w:val="0"/>
              <w:autoSpaceDN w:val="0"/>
              <w:adjustRightInd w:val="0"/>
              <w:jc w:val="center"/>
              <w:rPr>
                <w:sz w:val="20"/>
                <w:szCs w:val="20"/>
              </w:rPr>
            </w:pPr>
            <w:r w:rsidRPr="00617AD3">
              <w:rPr>
                <w:sz w:val="20"/>
                <w:szCs w:val="20"/>
              </w:rPr>
              <w:t>от числа опрошенных</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4A12" w:rsidRPr="00EB352D" w:rsidRDefault="00A5021C" w:rsidP="002F4A12">
            <w:pPr>
              <w:autoSpaceDE w:val="0"/>
              <w:autoSpaceDN w:val="0"/>
              <w:adjustRightInd w:val="0"/>
              <w:jc w:val="center"/>
              <w:rPr>
                <w:sz w:val="20"/>
                <w:szCs w:val="20"/>
              </w:rPr>
            </w:pPr>
            <w:r w:rsidRPr="00EB352D">
              <w:rPr>
                <w:sz w:val="20"/>
                <w:szCs w:val="20"/>
              </w:rPr>
              <w:t>95</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4A12" w:rsidRPr="00EB352D" w:rsidRDefault="00A5021C" w:rsidP="002F4A12">
            <w:pPr>
              <w:widowControl w:val="0"/>
              <w:shd w:val="clear" w:color="auto" w:fill="FFFFFF"/>
              <w:autoSpaceDE w:val="0"/>
              <w:autoSpaceDN w:val="0"/>
              <w:adjustRightInd w:val="0"/>
              <w:jc w:val="center"/>
              <w:rPr>
                <w:sz w:val="20"/>
                <w:szCs w:val="20"/>
              </w:rPr>
            </w:pPr>
            <w:r w:rsidRPr="00EB352D">
              <w:rPr>
                <w:sz w:val="20"/>
                <w:szCs w:val="20"/>
              </w:rPr>
              <w:t>95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4A12" w:rsidRPr="00617AD3" w:rsidRDefault="002F4A12" w:rsidP="002F4A12">
            <w:pPr>
              <w:widowControl w:val="0"/>
              <w:shd w:val="clear" w:color="auto" w:fill="FFFFFF"/>
              <w:autoSpaceDE w:val="0"/>
              <w:autoSpaceDN w:val="0"/>
              <w:adjustRightInd w:val="0"/>
              <w:jc w:val="center"/>
              <w:rPr>
                <w:sz w:val="20"/>
                <w:szCs w:val="20"/>
              </w:rPr>
            </w:pPr>
          </w:p>
          <w:p w:rsidR="002F4A12" w:rsidRPr="00617AD3" w:rsidRDefault="00A5021C" w:rsidP="002F4A12">
            <w:pPr>
              <w:widowControl w:val="0"/>
              <w:shd w:val="clear" w:color="auto" w:fill="FFFFFF"/>
              <w:autoSpaceDE w:val="0"/>
              <w:autoSpaceDN w:val="0"/>
              <w:adjustRightInd w:val="0"/>
              <w:jc w:val="center"/>
              <w:rPr>
                <w:sz w:val="20"/>
                <w:szCs w:val="20"/>
              </w:rPr>
            </w:pPr>
            <w:r w:rsidRPr="00617AD3">
              <w:rPr>
                <w:sz w:val="20"/>
                <w:szCs w:val="20"/>
              </w:rPr>
              <w:t>95</w:t>
            </w:r>
          </w:p>
          <w:p w:rsidR="00A5021C" w:rsidRPr="00617AD3" w:rsidRDefault="00A5021C" w:rsidP="002F4A12">
            <w:pPr>
              <w:widowControl w:val="0"/>
              <w:shd w:val="clear" w:color="auto" w:fill="FFFFFF"/>
              <w:autoSpaceDE w:val="0"/>
              <w:autoSpaceDN w:val="0"/>
              <w:adjustRightInd w:val="0"/>
              <w:jc w:val="center"/>
              <w:rPr>
                <w:sz w:val="20"/>
                <w:szCs w:val="20"/>
              </w:rPr>
            </w:pPr>
          </w:p>
          <w:p w:rsidR="002F4A12" w:rsidRPr="00617AD3" w:rsidRDefault="002F4A12" w:rsidP="002F4A12">
            <w:pPr>
              <w:widowControl w:val="0"/>
              <w:shd w:val="clear" w:color="auto" w:fill="FFFFFF"/>
              <w:autoSpaceDE w:val="0"/>
              <w:autoSpaceDN w:val="0"/>
              <w:adjustRightInd w:val="0"/>
              <w:jc w:val="center"/>
              <w:rPr>
                <w:sz w:val="20"/>
                <w:szCs w:val="20"/>
              </w:rPr>
            </w:pPr>
          </w:p>
          <w:p w:rsidR="002F4A12" w:rsidRPr="00617AD3" w:rsidRDefault="002F4A12" w:rsidP="002F4A12">
            <w:pPr>
              <w:widowControl w:val="0"/>
              <w:shd w:val="clear" w:color="auto" w:fill="FFFFFF"/>
              <w:autoSpaceDE w:val="0"/>
              <w:autoSpaceDN w:val="0"/>
              <w:adjustRightInd w:val="0"/>
              <w:jc w:val="center"/>
              <w:rPr>
                <w:sz w:val="20"/>
                <w:szCs w:val="20"/>
              </w:rPr>
            </w:pPr>
          </w:p>
          <w:p w:rsidR="00A5021C" w:rsidRPr="00617AD3" w:rsidRDefault="00A5021C" w:rsidP="002F4A12">
            <w:pPr>
              <w:widowControl w:val="0"/>
              <w:shd w:val="clear" w:color="auto" w:fill="FFFFFF"/>
              <w:autoSpaceDE w:val="0"/>
              <w:autoSpaceDN w:val="0"/>
              <w:adjustRightInd w:val="0"/>
              <w:jc w:val="center"/>
              <w:rPr>
                <w:sz w:val="20"/>
                <w:szCs w:val="20"/>
              </w:rPr>
            </w:pPr>
          </w:p>
          <w:p w:rsidR="00A5021C" w:rsidRPr="00617AD3" w:rsidRDefault="00A5021C" w:rsidP="002F4A12">
            <w:pPr>
              <w:widowControl w:val="0"/>
              <w:shd w:val="clear" w:color="auto" w:fill="FFFFFF"/>
              <w:autoSpaceDE w:val="0"/>
              <w:autoSpaceDN w:val="0"/>
              <w:adjustRightInd w:val="0"/>
              <w:jc w:val="center"/>
              <w:rPr>
                <w:sz w:val="20"/>
                <w:szCs w:val="20"/>
              </w:rPr>
            </w:pPr>
          </w:p>
          <w:p w:rsidR="00A5021C" w:rsidRPr="00617AD3" w:rsidRDefault="00A5021C" w:rsidP="002F4A12">
            <w:pPr>
              <w:widowControl w:val="0"/>
              <w:shd w:val="clear" w:color="auto" w:fill="FFFFFF"/>
              <w:autoSpaceDE w:val="0"/>
              <w:autoSpaceDN w:val="0"/>
              <w:adjustRightInd w:val="0"/>
              <w:jc w:val="center"/>
              <w:rPr>
                <w:sz w:val="20"/>
                <w:szCs w:val="20"/>
              </w:rPr>
            </w:pPr>
          </w:p>
          <w:p w:rsidR="002F4A12" w:rsidRPr="00617AD3" w:rsidRDefault="002F4A12" w:rsidP="002F4A12">
            <w:pPr>
              <w:widowControl w:val="0"/>
              <w:shd w:val="clear" w:color="auto" w:fill="FFFFFF"/>
              <w:autoSpaceDE w:val="0"/>
              <w:autoSpaceDN w:val="0"/>
              <w:adjustRightInd w:val="0"/>
              <w:jc w:val="center"/>
              <w:rPr>
                <w:sz w:val="20"/>
                <w:szCs w:val="20"/>
              </w:rPr>
            </w:pPr>
          </w:p>
          <w:p w:rsidR="002F4A12" w:rsidRPr="00617AD3" w:rsidRDefault="002F4A12" w:rsidP="002F4A12">
            <w:pPr>
              <w:widowControl w:val="0"/>
              <w:shd w:val="clear" w:color="auto" w:fill="FFFFFF"/>
              <w:autoSpaceDE w:val="0"/>
              <w:autoSpaceDN w:val="0"/>
              <w:adjustRightInd w:val="0"/>
              <w:jc w:val="center"/>
              <w:rPr>
                <w:sz w:val="20"/>
                <w:szCs w:val="20"/>
              </w:rPr>
            </w:pP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4A12" w:rsidRPr="00617AD3" w:rsidRDefault="002F4A12" w:rsidP="002F4A12">
            <w:pPr>
              <w:widowControl w:val="0"/>
              <w:shd w:val="clear" w:color="auto" w:fill="FFFFFF"/>
              <w:autoSpaceDE w:val="0"/>
              <w:autoSpaceDN w:val="0"/>
              <w:adjustRightInd w:val="0"/>
              <w:jc w:val="center"/>
              <w:rPr>
                <w:sz w:val="20"/>
                <w:szCs w:val="20"/>
              </w:rPr>
            </w:pPr>
          </w:p>
        </w:tc>
      </w:tr>
      <w:tr w:rsidR="002D0915" w:rsidRPr="00617AD3" w:rsidTr="00114987">
        <w:trPr>
          <w:trHeight w:hRule="exact" w:val="1307"/>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D0915" w:rsidRPr="00617AD3" w:rsidRDefault="002D0915" w:rsidP="00243684">
            <w:pPr>
              <w:widowControl w:val="0"/>
              <w:shd w:val="clear" w:color="auto" w:fill="FFFFFF"/>
              <w:autoSpaceDE w:val="0"/>
              <w:autoSpaceDN w:val="0"/>
              <w:adjustRightInd w:val="0"/>
              <w:jc w:val="center"/>
              <w:rPr>
                <w:sz w:val="20"/>
                <w:szCs w:val="20"/>
              </w:rPr>
            </w:pPr>
            <w:r w:rsidRPr="00617AD3">
              <w:rPr>
                <w:sz w:val="20"/>
                <w:szCs w:val="20"/>
              </w:rPr>
              <w:t>2</w:t>
            </w:r>
          </w:p>
          <w:p w:rsidR="002D0915" w:rsidRPr="00617AD3" w:rsidRDefault="002D0915" w:rsidP="00243684">
            <w:pPr>
              <w:widowControl w:val="0"/>
              <w:shd w:val="clear" w:color="auto" w:fill="FFFFFF"/>
              <w:autoSpaceDE w:val="0"/>
              <w:autoSpaceDN w:val="0"/>
              <w:adjustRightInd w:val="0"/>
              <w:jc w:val="center"/>
              <w:rPr>
                <w:sz w:val="20"/>
                <w:szCs w:val="20"/>
              </w:rPr>
            </w:pPr>
          </w:p>
          <w:p w:rsidR="002D0915" w:rsidRPr="00617AD3" w:rsidRDefault="002D0915" w:rsidP="00243684">
            <w:pPr>
              <w:widowControl w:val="0"/>
              <w:shd w:val="clear" w:color="auto" w:fill="FFFFFF"/>
              <w:autoSpaceDE w:val="0"/>
              <w:autoSpaceDN w:val="0"/>
              <w:adjustRightInd w:val="0"/>
              <w:jc w:val="center"/>
              <w:rPr>
                <w:sz w:val="20"/>
                <w:szCs w:val="20"/>
              </w:rPr>
            </w:pPr>
          </w:p>
          <w:p w:rsidR="002D0915" w:rsidRPr="00617AD3" w:rsidRDefault="002D0915" w:rsidP="00243684">
            <w:pPr>
              <w:widowControl w:val="0"/>
              <w:shd w:val="clear" w:color="auto" w:fill="FFFFFF"/>
              <w:autoSpaceDE w:val="0"/>
              <w:autoSpaceDN w:val="0"/>
              <w:adjustRightInd w:val="0"/>
              <w:jc w:val="center"/>
              <w:rPr>
                <w:sz w:val="20"/>
                <w:szCs w:val="20"/>
              </w:rPr>
            </w:pPr>
          </w:p>
          <w:p w:rsidR="002D0915" w:rsidRPr="00617AD3" w:rsidRDefault="002D0915" w:rsidP="00243684">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2D0915" w:rsidRPr="00617AD3" w:rsidRDefault="002D0915" w:rsidP="00FD2E09">
            <w:pPr>
              <w:pStyle w:val="a3"/>
              <w:rPr>
                <w:rFonts w:ascii="Times New Roman" w:hAnsi="Times New Roman" w:cs="Times New Roman"/>
                <w:lang w:val="ru-RU"/>
              </w:rPr>
            </w:pPr>
            <w:r w:rsidRPr="00617AD3">
              <w:rPr>
                <w:rFonts w:ascii="Times New Roman" w:hAnsi="Times New Roman" w:cs="Times New Roman"/>
                <w:lang w:val="ru-RU"/>
              </w:rPr>
              <w:t xml:space="preserve">Увеличение информационной открытости деятельности муниципальных учреждений и органов местного самоуправления </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2D0915" w:rsidRPr="00617AD3" w:rsidRDefault="002D0915" w:rsidP="00FD2E09">
            <w:pPr>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A5021C" w:rsidP="00243684">
            <w:pPr>
              <w:widowControl w:val="0"/>
              <w:shd w:val="clear" w:color="auto" w:fill="FFFFFF"/>
              <w:autoSpaceDE w:val="0"/>
              <w:autoSpaceDN w:val="0"/>
              <w:adjustRightInd w:val="0"/>
              <w:jc w:val="center"/>
              <w:rPr>
                <w:sz w:val="20"/>
                <w:szCs w:val="20"/>
              </w:rPr>
            </w:pPr>
            <w:r w:rsidRPr="00617AD3">
              <w:rPr>
                <w:sz w:val="20"/>
                <w:szCs w:val="20"/>
              </w:rPr>
              <w:t>45</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A5021C" w:rsidP="00243684">
            <w:pPr>
              <w:widowControl w:val="0"/>
              <w:shd w:val="clear" w:color="auto" w:fill="FFFFFF"/>
              <w:autoSpaceDE w:val="0"/>
              <w:autoSpaceDN w:val="0"/>
              <w:adjustRightInd w:val="0"/>
              <w:jc w:val="center"/>
              <w:rPr>
                <w:sz w:val="20"/>
                <w:szCs w:val="20"/>
              </w:rPr>
            </w:pPr>
            <w:r w:rsidRPr="00617AD3">
              <w:rPr>
                <w:sz w:val="20"/>
                <w:szCs w:val="20"/>
              </w:rPr>
              <w:t>45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A5021C" w:rsidP="00243684">
            <w:pPr>
              <w:widowControl w:val="0"/>
              <w:shd w:val="clear" w:color="auto" w:fill="FFFFFF"/>
              <w:autoSpaceDE w:val="0"/>
              <w:autoSpaceDN w:val="0"/>
              <w:adjustRightInd w:val="0"/>
              <w:jc w:val="center"/>
              <w:rPr>
                <w:sz w:val="20"/>
                <w:szCs w:val="20"/>
              </w:rPr>
            </w:pPr>
            <w:r w:rsidRPr="00617AD3">
              <w:rPr>
                <w:sz w:val="20"/>
                <w:szCs w:val="20"/>
              </w:rPr>
              <w:t>45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2D0915" w:rsidP="00243684">
            <w:pPr>
              <w:widowControl w:val="0"/>
              <w:shd w:val="clear" w:color="auto" w:fill="FFFFFF"/>
              <w:autoSpaceDE w:val="0"/>
              <w:autoSpaceDN w:val="0"/>
              <w:adjustRightInd w:val="0"/>
              <w:jc w:val="center"/>
              <w:rPr>
                <w:sz w:val="20"/>
                <w:szCs w:val="20"/>
              </w:rPr>
            </w:pPr>
          </w:p>
        </w:tc>
      </w:tr>
      <w:tr w:rsidR="002D0915" w:rsidRPr="00617AD3" w:rsidTr="00114987">
        <w:trPr>
          <w:trHeight w:hRule="exact" w:val="5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2D0915" w:rsidRPr="00617AD3" w:rsidRDefault="002D0915" w:rsidP="00243684">
            <w:pPr>
              <w:widowControl w:val="0"/>
              <w:shd w:val="clear" w:color="auto" w:fill="FFFFFF"/>
              <w:autoSpaceDE w:val="0"/>
              <w:autoSpaceDN w:val="0"/>
              <w:adjustRightInd w:val="0"/>
              <w:jc w:val="center"/>
              <w:rPr>
                <w:b/>
                <w:sz w:val="20"/>
                <w:szCs w:val="20"/>
              </w:rPr>
            </w:pPr>
            <w:r w:rsidRPr="00617AD3">
              <w:rPr>
                <w:b/>
                <w:sz w:val="20"/>
                <w:szCs w:val="20"/>
              </w:rPr>
              <w:t>Муниципальная программа  «Защита населения  и территории Дальнереченского городского округа от чрезвычайных ситуаций природного и</w:t>
            </w:r>
            <w:r w:rsidR="007876B1" w:rsidRPr="00617AD3">
              <w:rPr>
                <w:b/>
                <w:sz w:val="20"/>
                <w:szCs w:val="20"/>
              </w:rPr>
              <w:t xml:space="preserve"> техногенного характера» на 2016 - 2021</w:t>
            </w:r>
            <w:r w:rsidRPr="00617AD3">
              <w:rPr>
                <w:b/>
                <w:sz w:val="20"/>
                <w:szCs w:val="20"/>
              </w:rPr>
              <w:t xml:space="preserve"> годы</w:t>
            </w:r>
          </w:p>
        </w:tc>
      </w:tr>
      <w:tr w:rsidR="002D0915"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rPr>
                <w:sz w:val="20"/>
                <w:szCs w:val="20"/>
              </w:rPr>
            </w:pPr>
            <w:r w:rsidRPr="00617AD3">
              <w:rPr>
                <w:sz w:val="20"/>
                <w:szCs w:val="20"/>
              </w:rPr>
              <w:t xml:space="preserve">Количество обследованных шлюз-регуляторов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6</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6</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6</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2D0915" w:rsidP="00243684">
            <w:pPr>
              <w:widowControl w:val="0"/>
              <w:shd w:val="clear" w:color="auto" w:fill="FFFFFF"/>
              <w:autoSpaceDE w:val="0"/>
              <w:autoSpaceDN w:val="0"/>
              <w:adjustRightInd w:val="0"/>
              <w:jc w:val="center"/>
              <w:rPr>
                <w:sz w:val="20"/>
                <w:szCs w:val="20"/>
              </w:rPr>
            </w:pPr>
          </w:p>
        </w:tc>
      </w:tr>
      <w:tr w:rsidR="002D0915"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rPr>
                <w:sz w:val="20"/>
                <w:szCs w:val="20"/>
              </w:rPr>
            </w:pPr>
            <w:r w:rsidRPr="00617AD3">
              <w:rPr>
                <w:sz w:val="20"/>
                <w:szCs w:val="20"/>
              </w:rPr>
              <w:t>Изготовление ПСД на реконструкцию дамбы ограждения ДО -1</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2D0915" w:rsidP="00243684">
            <w:pPr>
              <w:widowControl w:val="0"/>
              <w:shd w:val="clear" w:color="auto" w:fill="FFFFFF"/>
              <w:autoSpaceDE w:val="0"/>
              <w:autoSpaceDN w:val="0"/>
              <w:adjustRightInd w:val="0"/>
              <w:jc w:val="center"/>
              <w:rPr>
                <w:sz w:val="20"/>
                <w:szCs w:val="20"/>
              </w:rPr>
            </w:pPr>
          </w:p>
        </w:tc>
      </w:tr>
      <w:tr w:rsidR="002D0915"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rPr>
                <w:sz w:val="20"/>
                <w:szCs w:val="20"/>
              </w:rPr>
            </w:pPr>
            <w:r w:rsidRPr="00617AD3">
              <w:rPr>
                <w:sz w:val="20"/>
                <w:szCs w:val="20"/>
              </w:rPr>
              <w:t xml:space="preserve">Страхование гидротехнических сооружений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Да/нет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да</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да</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4652D1" w:rsidP="00243684">
            <w:pPr>
              <w:widowControl w:val="0"/>
              <w:shd w:val="clear" w:color="auto" w:fill="FFFFFF"/>
              <w:autoSpaceDE w:val="0"/>
              <w:autoSpaceDN w:val="0"/>
              <w:adjustRightInd w:val="0"/>
              <w:jc w:val="center"/>
              <w:rPr>
                <w:sz w:val="20"/>
                <w:szCs w:val="20"/>
              </w:rPr>
            </w:pPr>
            <w:r w:rsidRPr="00617AD3">
              <w:rPr>
                <w:sz w:val="20"/>
                <w:szCs w:val="20"/>
              </w:rPr>
              <w:t>да</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D0915" w:rsidRPr="00617AD3" w:rsidRDefault="002D0915" w:rsidP="00243684">
            <w:pPr>
              <w:widowControl w:val="0"/>
              <w:shd w:val="clear" w:color="auto" w:fill="FFFFFF"/>
              <w:autoSpaceDE w:val="0"/>
              <w:autoSpaceDN w:val="0"/>
              <w:adjustRightInd w:val="0"/>
              <w:jc w:val="center"/>
              <w:rPr>
                <w:sz w:val="20"/>
                <w:szCs w:val="20"/>
              </w:rPr>
            </w:pPr>
          </w:p>
        </w:tc>
      </w:tr>
      <w:tr w:rsidR="004652D1"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4</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rPr>
                <w:sz w:val="20"/>
                <w:szCs w:val="20"/>
              </w:rPr>
            </w:pPr>
            <w:r w:rsidRPr="00617AD3">
              <w:rPr>
                <w:sz w:val="20"/>
                <w:szCs w:val="20"/>
              </w:rPr>
              <w:t>Планирование и проведение текущего ремонта шлюз –регуляторов, дамб</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4652D1" w:rsidRPr="00617AD3" w:rsidRDefault="004652D1">
            <w:pPr>
              <w:rPr>
                <w:sz w:val="20"/>
                <w:szCs w:val="20"/>
              </w:rPr>
            </w:pPr>
            <w:r w:rsidRPr="00617AD3">
              <w:rPr>
                <w:sz w:val="20"/>
                <w:szCs w:val="20"/>
              </w:rPr>
              <w:t>Да/нет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нет</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нет</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p>
        </w:tc>
      </w:tr>
      <w:tr w:rsidR="004652D1"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5</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rPr>
                <w:sz w:val="20"/>
                <w:szCs w:val="20"/>
              </w:rPr>
            </w:pPr>
            <w:r w:rsidRPr="00617AD3">
              <w:rPr>
                <w:sz w:val="20"/>
                <w:szCs w:val="20"/>
              </w:rPr>
              <w:t xml:space="preserve">Информирование населения </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4652D1" w:rsidRPr="00617AD3" w:rsidRDefault="004652D1" w:rsidP="004652D1">
            <w:pPr>
              <w:rPr>
                <w:sz w:val="20"/>
                <w:szCs w:val="20"/>
              </w:rPr>
            </w:pPr>
            <w:r w:rsidRPr="00617AD3">
              <w:rPr>
                <w:sz w:val="20"/>
                <w:szCs w:val="20"/>
              </w:rPr>
              <w:t>Да/нет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p>
        </w:tc>
      </w:tr>
      <w:tr w:rsidR="004652D1"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lastRenderedPageBreak/>
              <w:t>6</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rPr>
                <w:sz w:val="20"/>
                <w:szCs w:val="20"/>
              </w:rPr>
            </w:pPr>
            <w:r w:rsidRPr="00617AD3">
              <w:rPr>
                <w:sz w:val="20"/>
                <w:szCs w:val="20"/>
              </w:rPr>
              <w:t xml:space="preserve">Приобретение основных средств для предотвращения и ликвидации ситуаций природного характера   </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4652D1" w:rsidRPr="00617AD3" w:rsidRDefault="004652D1" w:rsidP="004652D1">
            <w:pPr>
              <w:rPr>
                <w:sz w:val="20"/>
                <w:szCs w:val="20"/>
              </w:rPr>
            </w:pPr>
            <w:r w:rsidRPr="00617AD3">
              <w:rPr>
                <w:sz w:val="20"/>
                <w:szCs w:val="20"/>
              </w:rPr>
              <w:t>Да/нет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p>
        </w:tc>
      </w:tr>
      <w:tr w:rsidR="004652D1"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7</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rPr>
                <w:sz w:val="20"/>
                <w:szCs w:val="20"/>
              </w:rPr>
            </w:pPr>
            <w:r w:rsidRPr="00617AD3">
              <w:rPr>
                <w:sz w:val="20"/>
                <w:szCs w:val="20"/>
              </w:rPr>
              <w:t xml:space="preserve">Проведение противопожарных мероприятий </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4652D1" w:rsidRPr="00617AD3" w:rsidRDefault="004652D1" w:rsidP="004652D1">
            <w:pPr>
              <w:rPr>
                <w:sz w:val="20"/>
                <w:szCs w:val="20"/>
              </w:rPr>
            </w:pPr>
            <w:r w:rsidRPr="00617AD3">
              <w:rPr>
                <w:sz w:val="20"/>
                <w:szCs w:val="20"/>
              </w:rPr>
              <w:t>Да/нет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r w:rsidRPr="00617AD3">
              <w:rPr>
                <w:sz w:val="20"/>
                <w:szCs w:val="20"/>
              </w:rPr>
              <w:t>да</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4652D1" w:rsidRPr="00617AD3" w:rsidRDefault="004652D1" w:rsidP="004652D1">
            <w:pPr>
              <w:widowControl w:val="0"/>
              <w:shd w:val="clear" w:color="auto" w:fill="FFFFFF"/>
              <w:autoSpaceDE w:val="0"/>
              <w:autoSpaceDN w:val="0"/>
              <w:adjustRightInd w:val="0"/>
              <w:jc w:val="center"/>
              <w:rPr>
                <w:sz w:val="20"/>
                <w:szCs w:val="20"/>
              </w:rPr>
            </w:pPr>
          </w:p>
        </w:tc>
      </w:tr>
      <w:tr w:rsidR="004652D1" w:rsidRPr="00617AD3" w:rsidTr="00114987">
        <w:trPr>
          <w:trHeight w:hRule="exact" w:val="5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4652D1" w:rsidRPr="00617AD3" w:rsidRDefault="008B3380" w:rsidP="004652D1">
            <w:pPr>
              <w:widowControl w:val="0"/>
              <w:shd w:val="clear" w:color="auto" w:fill="FFFFFF"/>
              <w:autoSpaceDE w:val="0"/>
              <w:autoSpaceDN w:val="0"/>
              <w:adjustRightInd w:val="0"/>
              <w:jc w:val="center"/>
              <w:rPr>
                <w:b/>
                <w:sz w:val="20"/>
                <w:szCs w:val="20"/>
              </w:rPr>
            </w:pPr>
            <w:r w:rsidRPr="00617AD3">
              <w:rPr>
                <w:b/>
                <w:sz w:val="20"/>
                <w:szCs w:val="20"/>
              </w:rPr>
              <w:t xml:space="preserve">Муниципальная программа </w:t>
            </w:r>
            <w:r w:rsidRPr="00617AD3">
              <w:rPr>
                <w:b/>
                <w:bCs/>
                <w:sz w:val="20"/>
                <w:szCs w:val="20"/>
              </w:rPr>
              <w:t>«Развитие малого и среднего предпринимательства на территории Дальнереченского городского округа на 2018-2022 годы»</w:t>
            </w:r>
          </w:p>
        </w:tc>
      </w:tr>
      <w:tr w:rsidR="006F4ECB" w:rsidRPr="00617AD3" w:rsidTr="00114987">
        <w:trPr>
          <w:trHeight w:hRule="exact" w:val="1457"/>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6F4ECB" w:rsidRPr="00617AD3" w:rsidRDefault="006F4ECB" w:rsidP="006F4ECB">
            <w:pPr>
              <w:widowControl w:val="0"/>
              <w:shd w:val="clear" w:color="auto" w:fill="FFFFFF"/>
              <w:autoSpaceDE w:val="0"/>
              <w:autoSpaceDN w:val="0"/>
              <w:adjustRightInd w:val="0"/>
              <w:jc w:val="both"/>
              <w:rPr>
                <w:b/>
                <w:sz w:val="20"/>
                <w:szCs w:val="20"/>
              </w:rPr>
            </w:pPr>
            <w:r w:rsidRPr="00617AD3">
              <w:rPr>
                <w:b/>
                <w:sz w:val="20"/>
                <w:szCs w:val="20"/>
              </w:rPr>
              <w:t>Задача №1 «Создание условий для легкого старта и комфортного ведения бизнеса, содействие повышению предпринимательской грамотности и конкурентоспособности субъектов малого и среднего предпринимательства Дальнереченского городского округа и «самозанятых»</w:t>
            </w:r>
          </w:p>
          <w:p w:rsidR="006F4ECB" w:rsidRPr="00617AD3" w:rsidRDefault="006F4ECB" w:rsidP="006F4ECB">
            <w:pPr>
              <w:widowControl w:val="0"/>
              <w:shd w:val="clear" w:color="auto" w:fill="FFFFFF"/>
              <w:autoSpaceDE w:val="0"/>
              <w:autoSpaceDN w:val="0"/>
              <w:adjustRightInd w:val="0"/>
              <w:jc w:val="both"/>
              <w:rPr>
                <w:b/>
                <w:bCs/>
                <w:sz w:val="20"/>
                <w:szCs w:val="20"/>
              </w:rPr>
            </w:pPr>
            <w:r w:rsidRPr="00617AD3">
              <w:rPr>
                <w:b/>
                <w:sz w:val="20"/>
                <w:szCs w:val="20"/>
              </w:rPr>
              <w:t>Задача №2 «П</w:t>
            </w:r>
            <w:r w:rsidRPr="00617AD3">
              <w:rPr>
                <w:b/>
                <w:bCs/>
                <w:sz w:val="20"/>
                <w:szCs w:val="20"/>
              </w:rPr>
              <w:t>опуляризация предпринимательской деятельности»</w:t>
            </w:r>
          </w:p>
          <w:p w:rsidR="006F4ECB" w:rsidRPr="00617AD3" w:rsidRDefault="006F4ECB" w:rsidP="004652D1">
            <w:pPr>
              <w:widowControl w:val="0"/>
              <w:shd w:val="clear" w:color="auto" w:fill="FFFFFF"/>
              <w:autoSpaceDE w:val="0"/>
              <w:autoSpaceDN w:val="0"/>
              <w:adjustRightInd w:val="0"/>
              <w:jc w:val="center"/>
              <w:rPr>
                <w:sz w:val="20"/>
                <w:szCs w:val="20"/>
              </w:rPr>
            </w:pPr>
          </w:p>
        </w:tc>
      </w:tr>
      <w:tr w:rsidR="007603E3" w:rsidRPr="00617AD3" w:rsidTr="00114987">
        <w:trPr>
          <w:trHeight w:hRule="exact" w:val="58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1</w:t>
            </w:r>
          </w:p>
          <w:p w:rsidR="007603E3" w:rsidRPr="00617AD3" w:rsidRDefault="007603E3" w:rsidP="007603E3">
            <w:pPr>
              <w:widowControl w:val="0"/>
              <w:shd w:val="clear" w:color="auto" w:fill="FFFFFF"/>
              <w:autoSpaceDE w:val="0"/>
              <w:autoSpaceDN w:val="0"/>
              <w:adjustRightInd w:val="0"/>
              <w:jc w:val="center"/>
              <w:rPr>
                <w:sz w:val="20"/>
                <w:szCs w:val="20"/>
              </w:rPr>
            </w:pPr>
          </w:p>
          <w:p w:rsidR="007603E3" w:rsidRPr="00617AD3" w:rsidRDefault="007603E3" w:rsidP="007603E3">
            <w:pPr>
              <w:widowControl w:val="0"/>
              <w:shd w:val="clear" w:color="auto" w:fill="FFFFFF"/>
              <w:autoSpaceDE w:val="0"/>
              <w:autoSpaceDN w:val="0"/>
              <w:adjustRightInd w:val="0"/>
              <w:jc w:val="center"/>
              <w:rPr>
                <w:sz w:val="20"/>
                <w:szCs w:val="20"/>
              </w:rPr>
            </w:pPr>
          </w:p>
          <w:p w:rsidR="007603E3" w:rsidRPr="00617AD3" w:rsidRDefault="007603E3" w:rsidP="007603E3">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rPr>
                <w:sz w:val="20"/>
                <w:szCs w:val="20"/>
              </w:rPr>
            </w:pPr>
            <w:r w:rsidRPr="00617AD3">
              <w:rPr>
                <w:sz w:val="20"/>
                <w:szCs w:val="20"/>
              </w:rPr>
              <w:t xml:space="preserve">число субъектов малого и среднего предпринимательства в расчете на 10 тыс. человек населения </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единиц</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339,5</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339,4</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F67B94" w:rsidP="007603E3">
            <w:pPr>
              <w:widowControl w:val="0"/>
              <w:shd w:val="clear" w:color="auto" w:fill="FFFFFF"/>
              <w:autoSpaceDE w:val="0"/>
              <w:autoSpaceDN w:val="0"/>
              <w:adjustRightInd w:val="0"/>
              <w:jc w:val="center"/>
              <w:rPr>
                <w:sz w:val="20"/>
                <w:szCs w:val="20"/>
              </w:rPr>
            </w:pPr>
            <w:r w:rsidRPr="00617AD3">
              <w:rPr>
                <w:sz w:val="20"/>
                <w:szCs w:val="20"/>
              </w:rPr>
              <w:t>394,21</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603E3" w:rsidRPr="00617AD3" w:rsidRDefault="007603E3" w:rsidP="007603E3">
            <w:pPr>
              <w:widowControl w:val="0"/>
              <w:shd w:val="clear" w:color="auto" w:fill="FFFFFF"/>
              <w:autoSpaceDE w:val="0"/>
              <w:autoSpaceDN w:val="0"/>
              <w:adjustRightInd w:val="0"/>
              <w:jc w:val="center"/>
              <w:rPr>
                <w:sz w:val="20"/>
                <w:szCs w:val="20"/>
              </w:rPr>
            </w:pPr>
          </w:p>
        </w:tc>
      </w:tr>
      <w:tr w:rsidR="007603E3" w:rsidRPr="00617AD3" w:rsidTr="00114987">
        <w:trPr>
          <w:trHeight w:hRule="exact" w:val="585"/>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2</w:t>
            </w:r>
          </w:p>
          <w:p w:rsidR="007603E3" w:rsidRPr="00617AD3" w:rsidRDefault="007603E3" w:rsidP="007603E3">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rPr>
                <w:sz w:val="20"/>
                <w:szCs w:val="20"/>
              </w:rPr>
            </w:pPr>
            <w:r w:rsidRPr="00617AD3">
              <w:rPr>
                <w:sz w:val="20"/>
                <w:szCs w:val="20"/>
              </w:rPr>
              <w:t xml:space="preserve"> прирост оборота субъектов малого и среднего предпринимательства </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не менее 3</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не менее 3</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F67B94" w:rsidP="007603E3">
            <w:pPr>
              <w:widowControl w:val="0"/>
              <w:shd w:val="clear" w:color="auto" w:fill="FFFFFF"/>
              <w:autoSpaceDE w:val="0"/>
              <w:autoSpaceDN w:val="0"/>
              <w:adjustRightInd w:val="0"/>
              <w:jc w:val="center"/>
              <w:rPr>
                <w:sz w:val="20"/>
                <w:szCs w:val="20"/>
              </w:rPr>
            </w:pPr>
            <w:r w:rsidRPr="00617AD3">
              <w:rPr>
                <w:sz w:val="20"/>
                <w:szCs w:val="20"/>
              </w:rPr>
              <w:t>3,1</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603E3" w:rsidRPr="00617AD3" w:rsidRDefault="007603E3" w:rsidP="007603E3">
            <w:pPr>
              <w:widowControl w:val="0"/>
              <w:shd w:val="clear" w:color="auto" w:fill="FFFFFF"/>
              <w:autoSpaceDE w:val="0"/>
              <w:autoSpaceDN w:val="0"/>
              <w:adjustRightInd w:val="0"/>
              <w:jc w:val="center"/>
              <w:rPr>
                <w:sz w:val="20"/>
                <w:szCs w:val="20"/>
              </w:rPr>
            </w:pPr>
          </w:p>
        </w:tc>
      </w:tr>
      <w:tr w:rsidR="007603E3" w:rsidRPr="00617AD3" w:rsidTr="00114987">
        <w:trPr>
          <w:trHeight w:hRule="exact" w:val="1173"/>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3</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shd w:val="clear" w:color="auto" w:fill="FFFFFF"/>
              <w:rPr>
                <w:sz w:val="20"/>
                <w:szCs w:val="20"/>
              </w:rPr>
            </w:pPr>
            <w:r w:rsidRPr="00617AD3">
              <w:rPr>
                <w:sz w:val="20"/>
                <w:szCs w:val="20"/>
              </w:rPr>
              <w:t>количество самозанятых граждан, зафиксировавших свой статус, с учетом введения специального налогового режима «налог на профессиональный доход», нарастающим итогом года</w:t>
            </w:r>
          </w:p>
          <w:p w:rsidR="007603E3" w:rsidRPr="00617AD3" w:rsidRDefault="007603E3" w:rsidP="007603E3">
            <w:pPr>
              <w:widowControl w:val="0"/>
              <w:shd w:val="clear" w:color="auto" w:fill="FFFFFF"/>
              <w:autoSpaceDE w:val="0"/>
              <w:autoSpaceDN w:val="0"/>
              <w:adjustRightInd w:val="0"/>
              <w:rPr>
                <w:sz w:val="20"/>
                <w:szCs w:val="20"/>
              </w:rPr>
            </w:pP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124</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7603E3" w:rsidRPr="00EB352D" w:rsidRDefault="007603E3" w:rsidP="007603E3">
            <w:pPr>
              <w:widowControl w:val="0"/>
              <w:shd w:val="clear" w:color="auto" w:fill="FFFFFF"/>
              <w:autoSpaceDE w:val="0"/>
              <w:autoSpaceDN w:val="0"/>
              <w:adjustRightInd w:val="0"/>
              <w:jc w:val="center"/>
              <w:rPr>
                <w:sz w:val="20"/>
                <w:szCs w:val="20"/>
              </w:rPr>
            </w:pPr>
            <w:r w:rsidRPr="00EB352D">
              <w:rPr>
                <w:sz w:val="20"/>
                <w:szCs w:val="20"/>
              </w:rPr>
              <w:t>4</w:t>
            </w:r>
            <w:r w:rsidR="00F67B94" w:rsidRPr="00EB352D">
              <w:rPr>
                <w:sz w:val="20"/>
                <w:szCs w:val="20"/>
              </w:rPr>
              <w:t>20</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7603E3" w:rsidRPr="00EB352D" w:rsidRDefault="007603E3" w:rsidP="007603E3">
            <w:pPr>
              <w:widowControl w:val="0"/>
              <w:shd w:val="clear" w:color="auto" w:fill="FFFFFF"/>
              <w:autoSpaceDE w:val="0"/>
              <w:autoSpaceDN w:val="0"/>
              <w:adjustRightInd w:val="0"/>
              <w:jc w:val="center"/>
              <w:rPr>
                <w:sz w:val="20"/>
                <w:szCs w:val="20"/>
              </w:rPr>
            </w:pPr>
            <w:r w:rsidRPr="00EB352D">
              <w:rPr>
                <w:sz w:val="20"/>
                <w:szCs w:val="20"/>
              </w:rPr>
              <w:t>469</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603E3" w:rsidRPr="00617AD3" w:rsidRDefault="007603E3" w:rsidP="007603E3">
            <w:pPr>
              <w:widowControl w:val="0"/>
              <w:shd w:val="clear" w:color="auto" w:fill="FFFFFF"/>
              <w:autoSpaceDE w:val="0"/>
              <w:autoSpaceDN w:val="0"/>
              <w:adjustRightInd w:val="0"/>
              <w:jc w:val="center"/>
              <w:rPr>
                <w:sz w:val="20"/>
                <w:szCs w:val="20"/>
              </w:rPr>
            </w:pPr>
          </w:p>
        </w:tc>
      </w:tr>
      <w:tr w:rsidR="007603E3" w:rsidRPr="00617AD3" w:rsidTr="00114987">
        <w:trPr>
          <w:trHeight w:hRule="exact" w:val="857"/>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4</w:t>
            </w:r>
          </w:p>
          <w:p w:rsidR="007603E3" w:rsidRPr="00617AD3" w:rsidRDefault="007603E3" w:rsidP="007603E3">
            <w:pPr>
              <w:widowControl w:val="0"/>
              <w:shd w:val="clear" w:color="auto" w:fill="FFFFFF"/>
              <w:autoSpaceDE w:val="0"/>
              <w:autoSpaceDN w:val="0"/>
              <w:adjustRightInd w:val="0"/>
              <w:jc w:val="center"/>
              <w:rPr>
                <w:sz w:val="20"/>
                <w:szCs w:val="20"/>
              </w:rPr>
            </w:pPr>
          </w:p>
          <w:p w:rsidR="007603E3" w:rsidRPr="00617AD3" w:rsidRDefault="007603E3" w:rsidP="007603E3">
            <w:pPr>
              <w:widowControl w:val="0"/>
              <w:shd w:val="clear" w:color="auto" w:fill="FFFFFF"/>
              <w:autoSpaceDE w:val="0"/>
              <w:autoSpaceDN w:val="0"/>
              <w:adjustRightInd w:val="0"/>
              <w:jc w:val="center"/>
              <w:rPr>
                <w:sz w:val="20"/>
                <w:szCs w:val="20"/>
              </w:rPr>
            </w:pPr>
          </w:p>
          <w:p w:rsidR="007603E3" w:rsidRPr="00617AD3" w:rsidRDefault="007603E3" w:rsidP="007603E3">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7603E3" w:rsidRPr="00114987" w:rsidRDefault="007603E3" w:rsidP="007603E3">
            <w:pPr>
              <w:shd w:val="clear" w:color="auto" w:fill="FFFFFF"/>
              <w:rPr>
                <w:sz w:val="20"/>
                <w:szCs w:val="20"/>
              </w:rPr>
            </w:pPr>
            <w:r w:rsidRPr="00617AD3">
              <w:rPr>
                <w:sz w:val="20"/>
                <w:szCs w:val="20"/>
              </w:rPr>
              <w:t xml:space="preserve"> </w:t>
            </w:r>
            <w:r w:rsidRPr="00114987">
              <w:rPr>
                <w:sz w:val="20"/>
                <w:szCs w:val="20"/>
              </w:rPr>
              <w:t>количество мероприятий по поддержке и развитию социального предпринимательства</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7603E3" w:rsidRPr="00617AD3" w:rsidRDefault="007603E3" w:rsidP="007603E3">
            <w:pPr>
              <w:widowControl w:val="0"/>
              <w:shd w:val="clear" w:color="auto" w:fill="FFFFFF"/>
              <w:autoSpaceDE w:val="0"/>
              <w:autoSpaceDN w:val="0"/>
              <w:adjustRightInd w:val="0"/>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7603E3" w:rsidRPr="00114987" w:rsidRDefault="00114987" w:rsidP="007603E3">
            <w:pPr>
              <w:widowControl w:val="0"/>
              <w:shd w:val="clear" w:color="auto" w:fill="FFFFFF"/>
              <w:autoSpaceDE w:val="0"/>
              <w:autoSpaceDN w:val="0"/>
              <w:adjustRightInd w:val="0"/>
              <w:jc w:val="center"/>
              <w:rPr>
                <w:sz w:val="20"/>
                <w:szCs w:val="20"/>
              </w:rPr>
            </w:pPr>
            <w:r w:rsidRPr="00114987">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7603E3" w:rsidRPr="00114987" w:rsidRDefault="00114987" w:rsidP="007603E3">
            <w:pPr>
              <w:widowControl w:val="0"/>
              <w:shd w:val="clear" w:color="auto" w:fill="FFFFFF"/>
              <w:autoSpaceDE w:val="0"/>
              <w:autoSpaceDN w:val="0"/>
              <w:adjustRightInd w:val="0"/>
              <w:jc w:val="center"/>
              <w:rPr>
                <w:sz w:val="20"/>
                <w:szCs w:val="20"/>
              </w:rPr>
            </w:pPr>
            <w:r w:rsidRPr="00114987">
              <w:rPr>
                <w:sz w:val="20"/>
                <w:szCs w:val="20"/>
              </w:rPr>
              <w:t>2</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603E3" w:rsidRPr="00114987" w:rsidRDefault="007603E3" w:rsidP="007603E3">
            <w:pPr>
              <w:widowControl w:val="0"/>
              <w:shd w:val="clear" w:color="auto" w:fill="FFFFFF"/>
              <w:autoSpaceDE w:val="0"/>
              <w:autoSpaceDN w:val="0"/>
              <w:adjustRightInd w:val="0"/>
              <w:jc w:val="center"/>
              <w:rPr>
                <w:sz w:val="20"/>
                <w:szCs w:val="20"/>
              </w:rPr>
            </w:pPr>
          </w:p>
        </w:tc>
      </w:tr>
      <w:tr w:rsidR="007603E3" w:rsidRPr="00617AD3" w:rsidTr="00114987">
        <w:trPr>
          <w:trHeight w:hRule="exact" w:val="434"/>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7603E3" w:rsidRPr="00617AD3" w:rsidRDefault="00F45543" w:rsidP="004652D1">
            <w:pPr>
              <w:widowControl w:val="0"/>
              <w:shd w:val="clear" w:color="auto" w:fill="FFFFFF"/>
              <w:autoSpaceDE w:val="0"/>
              <w:autoSpaceDN w:val="0"/>
              <w:adjustRightInd w:val="0"/>
              <w:jc w:val="center"/>
              <w:rPr>
                <w:b/>
                <w:sz w:val="20"/>
                <w:szCs w:val="20"/>
              </w:rPr>
            </w:pPr>
            <w:r w:rsidRPr="00617AD3">
              <w:rPr>
                <w:b/>
                <w:sz w:val="20"/>
                <w:szCs w:val="20"/>
              </w:rPr>
              <w:t>Задача № 3 «</w:t>
            </w:r>
            <w:r w:rsidRPr="00617AD3">
              <w:rPr>
                <w:b/>
                <w:color w:val="000000"/>
                <w:sz w:val="20"/>
                <w:szCs w:val="20"/>
              </w:rPr>
              <w:t xml:space="preserve">Имущественная поддержка субъектов малого и среднего предпринимательства и </w:t>
            </w:r>
            <w:r w:rsidRPr="00617AD3">
              <w:rPr>
                <w:b/>
                <w:sz w:val="20"/>
                <w:szCs w:val="20"/>
              </w:rPr>
              <w:t>«самозанятых»</w:t>
            </w:r>
          </w:p>
        </w:tc>
      </w:tr>
      <w:tr w:rsidR="00F45543" w:rsidRPr="00617AD3" w:rsidTr="00114987">
        <w:trPr>
          <w:trHeight w:hRule="exact" w:val="102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F45543" w:rsidRPr="00617AD3" w:rsidRDefault="00B7262D" w:rsidP="004652D1">
            <w:pPr>
              <w:widowControl w:val="0"/>
              <w:shd w:val="clear" w:color="auto" w:fill="FFFFFF"/>
              <w:autoSpaceDE w:val="0"/>
              <w:autoSpaceDN w:val="0"/>
              <w:adjustRightInd w:val="0"/>
              <w:jc w:val="center"/>
              <w:rPr>
                <w:sz w:val="20"/>
                <w:szCs w:val="20"/>
              </w:rPr>
            </w:pPr>
            <w:r w:rsidRPr="00617AD3">
              <w:rPr>
                <w:sz w:val="20"/>
                <w:szCs w:val="20"/>
              </w:rPr>
              <w:t>1</w:t>
            </w:r>
          </w:p>
          <w:p w:rsidR="00B7262D" w:rsidRPr="00617AD3" w:rsidRDefault="00B7262D" w:rsidP="004652D1">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F45543" w:rsidRPr="00617AD3" w:rsidRDefault="00F45543" w:rsidP="00FD2E09">
            <w:pPr>
              <w:rPr>
                <w:sz w:val="20"/>
                <w:szCs w:val="20"/>
              </w:rPr>
            </w:pPr>
            <w:r w:rsidRPr="00617AD3">
              <w:rPr>
                <w:sz w:val="20"/>
                <w:szCs w:val="20"/>
              </w:rPr>
              <w:t xml:space="preserve"> ежегодное дополнение перечней муниципального имущества, предназначенного для предоставления субъектам малого и среднего предпринимательства</w:t>
            </w:r>
          </w:p>
          <w:p w:rsidR="00F45543" w:rsidRPr="00617AD3" w:rsidRDefault="00F45543" w:rsidP="00FD2E09">
            <w:pPr>
              <w:widowControl w:val="0"/>
              <w:shd w:val="clear" w:color="auto" w:fill="FFFFFF"/>
              <w:autoSpaceDE w:val="0"/>
              <w:autoSpaceDN w:val="0"/>
              <w:adjustRightInd w:val="0"/>
              <w:rPr>
                <w:sz w:val="20"/>
                <w:szCs w:val="20"/>
              </w:rPr>
            </w:pP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F45543" w:rsidRPr="00617AD3" w:rsidRDefault="00F45543" w:rsidP="00FD2E09">
            <w:pPr>
              <w:jc w:val="center"/>
              <w:rPr>
                <w:sz w:val="20"/>
                <w:szCs w:val="20"/>
              </w:rPr>
            </w:pPr>
            <w:r w:rsidRPr="00617AD3">
              <w:rPr>
                <w:sz w:val="20"/>
                <w:szCs w:val="20"/>
              </w:rPr>
              <w:t>% прироста</w:t>
            </w:r>
          </w:p>
          <w:p w:rsidR="00F45543" w:rsidRPr="00617AD3" w:rsidRDefault="00F45543" w:rsidP="00FD2E09">
            <w:pPr>
              <w:widowControl w:val="0"/>
              <w:shd w:val="clear" w:color="auto" w:fill="FFFFFF"/>
              <w:autoSpaceDE w:val="0"/>
              <w:autoSpaceDN w:val="0"/>
              <w:adjustRightInd w:val="0"/>
              <w:jc w:val="center"/>
              <w:rPr>
                <w:sz w:val="20"/>
                <w:szCs w:val="20"/>
              </w:rPr>
            </w:pP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F45543" w:rsidRPr="00617AD3" w:rsidRDefault="00F45543" w:rsidP="00F45543">
            <w:pPr>
              <w:jc w:val="center"/>
              <w:rPr>
                <w:sz w:val="20"/>
                <w:szCs w:val="20"/>
              </w:rPr>
            </w:pPr>
            <w:r w:rsidRPr="00617AD3">
              <w:rPr>
                <w:sz w:val="20"/>
                <w:szCs w:val="20"/>
              </w:rPr>
              <w:t xml:space="preserve">не </w:t>
            </w:r>
          </w:p>
          <w:p w:rsidR="00F45543" w:rsidRPr="00617AD3" w:rsidRDefault="00F45543" w:rsidP="00F45543">
            <w:pPr>
              <w:jc w:val="center"/>
              <w:rPr>
                <w:sz w:val="20"/>
                <w:szCs w:val="20"/>
              </w:rPr>
            </w:pPr>
            <w:r w:rsidRPr="00617AD3">
              <w:rPr>
                <w:sz w:val="20"/>
                <w:szCs w:val="20"/>
              </w:rPr>
              <w:t>менее 10</w:t>
            </w:r>
          </w:p>
          <w:p w:rsidR="00F45543" w:rsidRPr="00617AD3" w:rsidRDefault="00F45543" w:rsidP="00FD2E09">
            <w:pPr>
              <w:jc w:val="center"/>
              <w:rPr>
                <w:sz w:val="20"/>
                <w:szCs w:val="20"/>
              </w:rPr>
            </w:pP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F45543" w:rsidRPr="00617AD3" w:rsidRDefault="00F45543" w:rsidP="00F45543">
            <w:pPr>
              <w:jc w:val="center"/>
              <w:rPr>
                <w:sz w:val="20"/>
                <w:szCs w:val="20"/>
              </w:rPr>
            </w:pPr>
            <w:r w:rsidRPr="00617AD3">
              <w:rPr>
                <w:sz w:val="20"/>
                <w:szCs w:val="20"/>
              </w:rPr>
              <w:t xml:space="preserve">не </w:t>
            </w:r>
          </w:p>
          <w:p w:rsidR="00F45543" w:rsidRPr="00617AD3" w:rsidRDefault="00F45543" w:rsidP="00F45543">
            <w:pPr>
              <w:jc w:val="center"/>
              <w:rPr>
                <w:sz w:val="20"/>
                <w:szCs w:val="20"/>
              </w:rPr>
            </w:pPr>
            <w:r w:rsidRPr="00617AD3">
              <w:rPr>
                <w:sz w:val="20"/>
                <w:szCs w:val="20"/>
              </w:rPr>
              <w:t>менее 10</w:t>
            </w:r>
          </w:p>
          <w:p w:rsidR="00F45543" w:rsidRPr="00617AD3" w:rsidRDefault="00F45543" w:rsidP="00FD2E09">
            <w:pPr>
              <w:jc w:val="center"/>
              <w:rPr>
                <w:sz w:val="20"/>
                <w:szCs w:val="20"/>
              </w:rPr>
            </w:pP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F45543" w:rsidRPr="00617AD3" w:rsidRDefault="00F45543" w:rsidP="004652D1">
            <w:pPr>
              <w:widowControl w:val="0"/>
              <w:shd w:val="clear" w:color="auto" w:fill="FFFFFF"/>
              <w:autoSpaceDE w:val="0"/>
              <w:autoSpaceDN w:val="0"/>
              <w:adjustRightInd w:val="0"/>
              <w:jc w:val="center"/>
              <w:rPr>
                <w:sz w:val="20"/>
                <w:szCs w:val="20"/>
              </w:rPr>
            </w:pPr>
            <w:r w:rsidRPr="00617AD3">
              <w:rPr>
                <w:sz w:val="20"/>
                <w:szCs w:val="20"/>
              </w:rPr>
              <w:t>25</w:t>
            </w:r>
          </w:p>
          <w:p w:rsidR="00F45543" w:rsidRPr="00617AD3" w:rsidRDefault="00F45543" w:rsidP="004652D1">
            <w:pPr>
              <w:widowControl w:val="0"/>
              <w:shd w:val="clear" w:color="auto" w:fill="FFFFFF"/>
              <w:autoSpaceDE w:val="0"/>
              <w:autoSpaceDN w:val="0"/>
              <w:adjustRightInd w:val="0"/>
              <w:jc w:val="center"/>
              <w:rPr>
                <w:sz w:val="20"/>
                <w:szCs w:val="20"/>
              </w:rPr>
            </w:pPr>
          </w:p>
          <w:p w:rsidR="00F45543" w:rsidRPr="00617AD3" w:rsidRDefault="00F45543" w:rsidP="004652D1">
            <w:pPr>
              <w:widowControl w:val="0"/>
              <w:shd w:val="clear" w:color="auto" w:fill="FFFFFF"/>
              <w:autoSpaceDE w:val="0"/>
              <w:autoSpaceDN w:val="0"/>
              <w:adjustRightInd w:val="0"/>
              <w:jc w:val="center"/>
              <w:rPr>
                <w:sz w:val="20"/>
                <w:szCs w:val="20"/>
              </w:rPr>
            </w:pPr>
          </w:p>
          <w:p w:rsidR="00F45543" w:rsidRPr="00617AD3" w:rsidRDefault="00F45543" w:rsidP="004652D1">
            <w:pPr>
              <w:widowControl w:val="0"/>
              <w:shd w:val="clear" w:color="auto" w:fill="FFFFFF"/>
              <w:autoSpaceDE w:val="0"/>
              <w:autoSpaceDN w:val="0"/>
              <w:adjustRightInd w:val="0"/>
              <w:jc w:val="center"/>
              <w:rPr>
                <w:sz w:val="20"/>
                <w:szCs w:val="20"/>
              </w:rPr>
            </w:pP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F45543" w:rsidRPr="00617AD3" w:rsidRDefault="00F45543" w:rsidP="004652D1">
            <w:pPr>
              <w:widowControl w:val="0"/>
              <w:shd w:val="clear" w:color="auto" w:fill="FFFFFF"/>
              <w:autoSpaceDE w:val="0"/>
              <w:autoSpaceDN w:val="0"/>
              <w:adjustRightInd w:val="0"/>
              <w:jc w:val="center"/>
              <w:rPr>
                <w:sz w:val="20"/>
                <w:szCs w:val="20"/>
              </w:rPr>
            </w:pPr>
          </w:p>
        </w:tc>
      </w:tr>
      <w:tr w:rsidR="00B7262D" w:rsidRPr="00617AD3" w:rsidTr="00114987">
        <w:trPr>
          <w:trHeight w:hRule="exact" w:val="5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B7262D" w:rsidRPr="00617AD3" w:rsidRDefault="00B7262D" w:rsidP="004652D1">
            <w:pPr>
              <w:widowControl w:val="0"/>
              <w:shd w:val="clear" w:color="auto" w:fill="FFFFFF"/>
              <w:autoSpaceDE w:val="0"/>
              <w:autoSpaceDN w:val="0"/>
              <w:adjustRightInd w:val="0"/>
              <w:jc w:val="center"/>
              <w:rPr>
                <w:sz w:val="20"/>
                <w:szCs w:val="20"/>
              </w:rPr>
            </w:pPr>
            <w:r w:rsidRPr="00617AD3">
              <w:rPr>
                <w:sz w:val="20"/>
                <w:szCs w:val="20"/>
              </w:rPr>
              <w:t>Задача № 4 «Финансовая поддержка субъектов малого и среднего предпринимательства, осуществляющих деятельность в сфере социального предпринимательства»</w:t>
            </w:r>
          </w:p>
        </w:tc>
      </w:tr>
      <w:tr w:rsidR="00B7262D" w:rsidRPr="00617AD3" w:rsidTr="00114987">
        <w:trPr>
          <w:trHeight w:hRule="exact" w:val="113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B7262D" w:rsidRPr="00617AD3" w:rsidRDefault="00B7262D" w:rsidP="004652D1">
            <w:pPr>
              <w:widowControl w:val="0"/>
              <w:shd w:val="clear" w:color="auto" w:fill="FFFFFF"/>
              <w:autoSpaceDE w:val="0"/>
              <w:autoSpaceDN w:val="0"/>
              <w:adjustRightInd w:val="0"/>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B7262D" w:rsidRPr="00617AD3" w:rsidRDefault="00B7262D" w:rsidP="00FD2E09">
            <w:pPr>
              <w:jc w:val="both"/>
              <w:rPr>
                <w:sz w:val="20"/>
                <w:szCs w:val="20"/>
              </w:rPr>
            </w:pPr>
            <w:r w:rsidRPr="00617AD3">
              <w:rPr>
                <w:sz w:val="20"/>
                <w:szCs w:val="20"/>
              </w:rPr>
              <w:t xml:space="preserve"> число реализованных  проектов субъектами малого и среднего предпринимательства, получивших поддержку в форме: гарантии, льготного кредита, микрозайма, льготного лизинга, субсидий</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B7262D" w:rsidRPr="00617AD3" w:rsidRDefault="00B7262D" w:rsidP="00FD2E09">
            <w:pPr>
              <w:widowControl w:val="0"/>
              <w:shd w:val="clear" w:color="auto" w:fill="FFFFFF"/>
              <w:autoSpaceDE w:val="0"/>
              <w:autoSpaceDN w:val="0"/>
              <w:adjustRightInd w:val="0"/>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B7262D" w:rsidRPr="00617AD3" w:rsidRDefault="00B7262D" w:rsidP="004652D1">
            <w:pPr>
              <w:widowControl w:val="0"/>
              <w:shd w:val="clear" w:color="auto" w:fill="FFFFFF"/>
              <w:autoSpaceDE w:val="0"/>
              <w:autoSpaceDN w:val="0"/>
              <w:adjustRightInd w:val="0"/>
              <w:jc w:val="center"/>
              <w:rPr>
                <w:sz w:val="20"/>
                <w:szCs w:val="20"/>
              </w:rPr>
            </w:pPr>
            <w:r w:rsidRPr="00617AD3">
              <w:rPr>
                <w:sz w:val="20"/>
                <w:szCs w:val="20"/>
              </w:rPr>
              <w:t>3</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B7262D" w:rsidRPr="00617AD3" w:rsidRDefault="00B7262D" w:rsidP="004652D1">
            <w:pPr>
              <w:widowControl w:val="0"/>
              <w:shd w:val="clear" w:color="auto" w:fill="FFFFFF"/>
              <w:autoSpaceDE w:val="0"/>
              <w:autoSpaceDN w:val="0"/>
              <w:adjustRightInd w:val="0"/>
              <w:jc w:val="center"/>
              <w:rPr>
                <w:sz w:val="20"/>
                <w:szCs w:val="20"/>
              </w:rPr>
            </w:pPr>
            <w:r w:rsidRPr="00617AD3">
              <w:rPr>
                <w:sz w:val="20"/>
                <w:szCs w:val="20"/>
              </w:rPr>
              <w:t>3</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B7262D" w:rsidRPr="00617AD3" w:rsidRDefault="00A40777" w:rsidP="004652D1">
            <w:pPr>
              <w:widowControl w:val="0"/>
              <w:shd w:val="clear" w:color="auto" w:fill="FFFFFF"/>
              <w:autoSpaceDE w:val="0"/>
              <w:autoSpaceDN w:val="0"/>
              <w:adjustRightInd w:val="0"/>
              <w:jc w:val="center"/>
              <w:rPr>
                <w:sz w:val="20"/>
                <w:szCs w:val="20"/>
              </w:rPr>
            </w:pPr>
            <w:r>
              <w:rPr>
                <w:sz w:val="20"/>
                <w:szCs w:val="20"/>
              </w:rPr>
              <w:t>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B7262D" w:rsidRPr="00617AD3" w:rsidRDefault="00B7262D" w:rsidP="004652D1">
            <w:pPr>
              <w:widowControl w:val="0"/>
              <w:shd w:val="clear" w:color="auto" w:fill="FFFFFF"/>
              <w:autoSpaceDE w:val="0"/>
              <w:autoSpaceDN w:val="0"/>
              <w:adjustRightInd w:val="0"/>
              <w:jc w:val="center"/>
              <w:rPr>
                <w:sz w:val="20"/>
                <w:szCs w:val="20"/>
              </w:rPr>
            </w:pPr>
          </w:p>
        </w:tc>
      </w:tr>
      <w:tr w:rsidR="00B7262D" w:rsidRPr="00617AD3" w:rsidTr="00114987">
        <w:trPr>
          <w:trHeight w:hRule="exact" w:val="5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B7262D" w:rsidRPr="00617AD3" w:rsidRDefault="00B7262D" w:rsidP="00B7262D">
            <w:pPr>
              <w:widowControl w:val="0"/>
              <w:shd w:val="clear" w:color="auto" w:fill="FFFFFF"/>
              <w:autoSpaceDE w:val="0"/>
              <w:autoSpaceDN w:val="0"/>
              <w:adjustRightInd w:val="0"/>
              <w:jc w:val="both"/>
              <w:rPr>
                <w:b/>
                <w:sz w:val="20"/>
                <w:szCs w:val="20"/>
              </w:rPr>
            </w:pPr>
            <w:r w:rsidRPr="00617AD3">
              <w:rPr>
                <w:b/>
                <w:sz w:val="20"/>
                <w:szCs w:val="20"/>
              </w:rPr>
              <w:lastRenderedPageBreak/>
              <w:t>Муниципальная программа «Развитие муниципальной службы в администрации  Дальнереченского городского округа» на 2020 – 2022 г.</w:t>
            </w:r>
          </w:p>
        </w:tc>
      </w:tr>
      <w:tr w:rsidR="0077414A"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7414A" w:rsidRPr="00617AD3" w:rsidRDefault="0077414A" w:rsidP="004652D1">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77414A" w:rsidP="00FD2E09">
            <w:pPr>
              <w:widowControl w:val="0"/>
              <w:shd w:val="clear" w:color="auto" w:fill="FFFFFF"/>
              <w:autoSpaceDE w:val="0"/>
              <w:autoSpaceDN w:val="0"/>
              <w:adjustRightInd w:val="0"/>
              <w:rPr>
                <w:sz w:val="20"/>
                <w:szCs w:val="20"/>
              </w:rPr>
            </w:pPr>
            <w:r w:rsidRPr="00617AD3">
              <w:rPr>
                <w:sz w:val="20"/>
                <w:szCs w:val="20"/>
              </w:rPr>
              <w:t>Количество муниципальных служащих, прошедших профессиональную переподготовку и повышение квалификации</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77414A" w:rsidP="00FD2E09">
            <w:pPr>
              <w:widowControl w:val="0"/>
              <w:shd w:val="clear" w:color="auto" w:fill="FFFFFF"/>
              <w:autoSpaceDE w:val="0"/>
              <w:autoSpaceDN w:val="0"/>
              <w:adjustRightInd w:val="0"/>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r w:rsidRPr="00617AD3">
              <w:rPr>
                <w:sz w:val="20"/>
                <w:szCs w:val="20"/>
              </w:rPr>
              <w:t>10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r w:rsidRPr="00617AD3">
              <w:rPr>
                <w:sz w:val="20"/>
                <w:szCs w:val="20"/>
              </w:rPr>
              <w:t>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r w:rsidRPr="00617AD3">
              <w:rPr>
                <w:sz w:val="20"/>
                <w:szCs w:val="20"/>
              </w:rPr>
              <w:t>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p>
        </w:tc>
      </w:tr>
      <w:tr w:rsidR="0077414A" w:rsidRPr="00617AD3" w:rsidTr="00114987">
        <w:trPr>
          <w:trHeight w:hRule="exact" w:val="594"/>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77414A" w:rsidRPr="00617AD3" w:rsidRDefault="0077414A" w:rsidP="0077414A">
            <w:pPr>
              <w:jc w:val="center"/>
              <w:rPr>
                <w:b/>
                <w:sz w:val="20"/>
                <w:szCs w:val="20"/>
              </w:rPr>
            </w:pPr>
            <w:r w:rsidRPr="00617AD3">
              <w:rPr>
                <w:b/>
                <w:sz w:val="20"/>
                <w:szCs w:val="20"/>
              </w:rPr>
              <w:t>Муниципальная программа «Формирование современной городской среды</w:t>
            </w:r>
          </w:p>
          <w:p w:rsidR="0077414A" w:rsidRPr="00617AD3" w:rsidRDefault="0077414A" w:rsidP="0077414A">
            <w:pPr>
              <w:jc w:val="center"/>
              <w:rPr>
                <w:b/>
                <w:sz w:val="20"/>
                <w:szCs w:val="20"/>
              </w:rPr>
            </w:pPr>
            <w:r w:rsidRPr="00617AD3">
              <w:rPr>
                <w:b/>
                <w:sz w:val="20"/>
                <w:szCs w:val="20"/>
              </w:rPr>
              <w:t xml:space="preserve"> Дальнереченского городского округа» на 2018-2024 годы</w:t>
            </w:r>
          </w:p>
          <w:p w:rsidR="0077414A" w:rsidRPr="00617AD3" w:rsidRDefault="0077414A" w:rsidP="0077414A">
            <w:pPr>
              <w:jc w:val="center"/>
              <w:rPr>
                <w:sz w:val="20"/>
                <w:szCs w:val="20"/>
              </w:rPr>
            </w:pPr>
          </w:p>
          <w:p w:rsidR="0077414A" w:rsidRPr="00617AD3" w:rsidRDefault="0077414A" w:rsidP="004652D1">
            <w:pPr>
              <w:widowControl w:val="0"/>
              <w:shd w:val="clear" w:color="auto" w:fill="FFFFFF"/>
              <w:autoSpaceDE w:val="0"/>
              <w:autoSpaceDN w:val="0"/>
              <w:adjustRightInd w:val="0"/>
              <w:jc w:val="center"/>
              <w:rPr>
                <w:sz w:val="20"/>
                <w:szCs w:val="20"/>
              </w:rPr>
            </w:pPr>
          </w:p>
        </w:tc>
      </w:tr>
      <w:tr w:rsidR="0077414A" w:rsidRPr="00617AD3" w:rsidTr="00114987">
        <w:trPr>
          <w:trHeight w:hRule="exact" w:val="5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77414A" w:rsidRPr="00617AD3" w:rsidRDefault="0077414A" w:rsidP="004652D1">
            <w:pPr>
              <w:widowControl w:val="0"/>
              <w:shd w:val="clear" w:color="auto" w:fill="FFFFFF"/>
              <w:autoSpaceDE w:val="0"/>
              <w:autoSpaceDN w:val="0"/>
              <w:adjustRightInd w:val="0"/>
              <w:jc w:val="center"/>
              <w:rPr>
                <w:b/>
                <w:sz w:val="20"/>
                <w:szCs w:val="20"/>
              </w:rPr>
            </w:pPr>
            <w:r w:rsidRPr="00617AD3">
              <w:rPr>
                <w:b/>
                <w:sz w:val="20"/>
                <w:szCs w:val="20"/>
              </w:rPr>
              <w:t>Задача 1. Повышение уровня благоустройства дворовых территорий</w:t>
            </w:r>
          </w:p>
        </w:tc>
      </w:tr>
      <w:tr w:rsidR="00F45543"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F45543" w:rsidRPr="00617AD3" w:rsidRDefault="0077414A" w:rsidP="004652D1">
            <w:pPr>
              <w:widowControl w:val="0"/>
              <w:shd w:val="clear" w:color="auto" w:fill="FFFFFF"/>
              <w:autoSpaceDE w:val="0"/>
              <w:autoSpaceDN w:val="0"/>
              <w:adjustRightInd w:val="0"/>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F45543" w:rsidRPr="00617AD3" w:rsidRDefault="0077414A" w:rsidP="00FD2E09">
            <w:pPr>
              <w:shd w:val="clear" w:color="auto" w:fill="FFFFFF"/>
              <w:rPr>
                <w:sz w:val="20"/>
                <w:szCs w:val="20"/>
              </w:rPr>
            </w:pPr>
            <w:r w:rsidRPr="00617AD3">
              <w:rPr>
                <w:sz w:val="20"/>
                <w:szCs w:val="20"/>
              </w:rPr>
              <w:t>количество дворовых территорий, подлежащих благоустройству</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F45543" w:rsidRPr="00617AD3" w:rsidRDefault="0077414A" w:rsidP="00FD2E09">
            <w:pPr>
              <w:widowControl w:val="0"/>
              <w:shd w:val="clear" w:color="auto" w:fill="FFFFFF"/>
              <w:autoSpaceDE w:val="0"/>
              <w:autoSpaceDN w:val="0"/>
              <w:adjustRightInd w:val="0"/>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F45543" w:rsidRPr="00617AD3" w:rsidRDefault="0077414A" w:rsidP="004652D1">
            <w:pPr>
              <w:widowControl w:val="0"/>
              <w:shd w:val="clear" w:color="auto" w:fill="FFFFFF"/>
              <w:autoSpaceDE w:val="0"/>
              <w:autoSpaceDN w:val="0"/>
              <w:adjustRightInd w:val="0"/>
              <w:jc w:val="center"/>
              <w:rPr>
                <w:sz w:val="20"/>
                <w:szCs w:val="20"/>
              </w:rPr>
            </w:pPr>
            <w:r w:rsidRPr="00617AD3">
              <w:rPr>
                <w:sz w:val="20"/>
                <w:szCs w:val="20"/>
              </w:rPr>
              <w:t>4</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F45543" w:rsidRPr="00114987" w:rsidRDefault="0077414A" w:rsidP="004652D1">
            <w:pPr>
              <w:widowControl w:val="0"/>
              <w:shd w:val="clear" w:color="auto" w:fill="FFFFFF"/>
              <w:autoSpaceDE w:val="0"/>
              <w:autoSpaceDN w:val="0"/>
              <w:adjustRightInd w:val="0"/>
              <w:jc w:val="center"/>
              <w:rPr>
                <w:sz w:val="20"/>
                <w:szCs w:val="20"/>
              </w:rPr>
            </w:pPr>
            <w:r w:rsidRPr="00114987">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F45543" w:rsidRPr="00114987" w:rsidRDefault="0077414A" w:rsidP="004652D1">
            <w:pPr>
              <w:widowControl w:val="0"/>
              <w:shd w:val="clear" w:color="auto" w:fill="FFFFFF"/>
              <w:autoSpaceDE w:val="0"/>
              <w:autoSpaceDN w:val="0"/>
              <w:adjustRightInd w:val="0"/>
              <w:jc w:val="center"/>
              <w:rPr>
                <w:sz w:val="20"/>
                <w:szCs w:val="20"/>
              </w:rPr>
            </w:pPr>
            <w:r w:rsidRPr="00114987">
              <w:rPr>
                <w:sz w:val="20"/>
                <w:szCs w:val="20"/>
              </w:rPr>
              <w:t>6</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F45543" w:rsidRPr="00617AD3" w:rsidRDefault="00F45543" w:rsidP="004652D1">
            <w:pPr>
              <w:widowControl w:val="0"/>
              <w:shd w:val="clear" w:color="auto" w:fill="FFFFFF"/>
              <w:autoSpaceDE w:val="0"/>
              <w:autoSpaceDN w:val="0"/>
              <w:adjustRightInd w:val="0"/>
              <w:jc w:val="center"/>
              <w:rPr>
                <w:sz w:val="20"/>
                <w:szCs w:val="20"/>
              </w:rPr>
            </w:pPr>
          </w:p>
        </w:tc>
      </w:tr>
      <w:tr w:rsidR="0077414A"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7414A" w:rsidRPr="00617AD3" w:rsidRDefault="0077414A" w:rsidP="004652D1">
            <w:pPr>
              <w:widowControl w:val="0"/>
              <w:shd w:val="clear" w:color="auto" w:fill="FFFFFF"/>
              <w:autoSpaceDE w:val="0"/>
              <w:autoSpaceDN w:val="0"/>
              <w:adjustRightInd w:val="0"/>
              <w:jc w:val="center"/>
              <w:rPr>
                <w:sz w:val="20"/>
                <w:szCs w:val="20"/>
              </w:rPr>
            </w:pPr>
            <w:r w:rsidRPr="00617AD3">
              <w:rPr>
                <w:sz w:val="20"/>
                <w:szCs w:val="20"/>
              </w:rPr>
              <w:t>2</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77414A" w:rsidP="00FD2E09">
            <w:pPr>
              <w:pStyle w:val="ac"/>
              <w:rPr>
                <w:rFonts w:ascii="Times New Roman" w:hAnsi="Times New Roman"/>
                <w:sz w:val="20"/>
                <w:szCs w:val="20"/>
              </w:rPr>
            </w:pPr>
            <w:r w:rsidRPr="00617AD3">
              <w:rPr>
                <w:rFonts w:ascii="Times New Roman" w:hAnsi="Times New Roman"/>
                <w:sz w:val="20"/>
                <w:szCs w:val="20"/>
              </w:rPr>
              <w:t>количество установленных детских и спортивных площадок</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77414A" w:rsidP="00FD2E09">
            <w:pPr>
              <w:pStyle w:val="ac"/>
              <w:jc w:val="center"/>
              <w:rPr>
                <w:rFonts w:ascii="Times New Roman" w:hAnsi="Times New Roman"/>
                <w:sz w:val="20"/>
                <w:szCs w:val="20"/>
              </w:rPr>
            </w:pPr>
            <w:r w:rsidRPr="00617AD3">
              <w:rPr>
                <w:rFonts w:ascii="Times New Roman" w:hAnsi="Times New Roman"/>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617AD3" w:rsidP="004652D1">
            <w:pPr>
              <w:widowControl w:val="0"/>
              <w:shd w:val="clear" w:color="auto" w:fill="FFFFFF"/>
              <w:autoSpaceDE w:val="0"/>
              <w:autoSpaceDN w:val="0"/>
              <w:adjustRightInd w:val="0"/>
              <w:jc w:val="center"/>
              <w:rPr>
                <w:sz w:val="20"/>
                <w:szCs w:val="20"/>
              </w:rPr>
            </w:pPr>
            <w:r>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617AD3" w:rsidP="004652D1">
            <w:pPr>
              <w:widowControl w:val="0"/>
              <w:shd w:val="clear" w:color="auto" w:fill="FFFFFF"/>
              <w:autoSpaceDE w:val="0"/>
              <w:autoSpaceDN w:val="0"/>
              <w:adjustRightInd w:val="0"/>
              <w:jc w:val="center"/>
              <w:rPr>
                <w:sz w:val="20"/>
                <w:szCs w:val="20"/>
              </w:rPr>
            </w:pPr>
            <w:r>
              <w:rPr>
                <w:sz w:val="20"/>
                <w:szCs w:val="20"/>
              </w:rPr>
              <w:t>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617AD3" w:rsidP="004652D1">
            <w:pPr>
              <w:widowControl w:val="0"/>
              <w:shd w:val="clear" w:color="auto" w:fill="FFFFFF"/>
              <w:autoSpaceDE w:val="0"/>
              <w:autoSpaceDN w:val="0"/>
              <w:adjustRightInd w:val="0"/>
              <w:jc w:val="center"/>
              <w:rPr>
                <w:sz w:val="20"/>
                <w:szCs w:val="20"/>
              </w:rPr>
            </w:pPr>
            <w:r>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p>
        </w:tc>
      </w:tr>
      <w:tr w:rsidR="0077414A" w:rsidRPr="00617AD3" w:rsidTr="00114987">
        <w:trPr>
          <w:trHeight w:hRule="exact" w:val="467"/>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77414A" w:rsidP="00FD2E09">
            <w:pPr>
              <w:pStyle w:val="ac"/>
              <w:rPr>
                <w:rFonts w:ascii="Times New Roman" w:hAnsi="Times New Roman"/>
                <w:b/>
                <w:sz w:val="20"/>
                <w:szCs w:val="20"/>
              </w:rPr>
            </w:pPr>
            <w:r w:rsidRPr="00617AD3">
              <w:rPr>
                <w:rFonts w:ascii="Times New Roman" w:hAnsi="Times New Roman"/>
                <w:b/>
                <w:sz w:val="20"/>
                <w:szCs w:val="20"/>
              </w:rPr>
              <w:t>Задача 2. Повышение уровня благоустройства муниципальных территорий общего пользования</w:t>
            </w:r>
          </w:p>
        </w:tc>
      </w:tr>
      <w:tr w:rsidR="0077414A" w:rsidRPr="00617AD3" w:rsidTr="00114987">
        <w:trPr>
          <w:trHeight w:hRule="exact" w:val="70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7414A" w:rsidRPr="00617AD3" w:rsidRDefault="0077414A" w:rsidP="004652D1">
            <w:pPr>
              <w:widowControl w:val="0"/>
              <w:shd w:val="clear" w:color="auto" w:fill="FFFFFF"/>
              <w:autoSpaceDE w:val="0"/>
              <w:autoSpaceDN w:val="0"/>
              <w:adjustRightInd w:val="0"/>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77414A" w:rsidP="00FD2E09">
            <w:pPr>
              <w:shd w:val="clear" w:color="auto" w:fill="FFFFFF"/>
              <w:rPr>
                <w:sz w:val="20"/>
                <w:szCs w:val="20"/>
              </w:rPr>
            </w:pPr>
            <w:r w:rsidRPr="00617AD3">
              <w:rPr>
                <w:sz w:val="20"/>
                <w:szCs w:val="20"/>
              </w:rPr>
              <w:t>количество общественных территорий, подлежащих благоустройству</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77414A" w:rsidP="00FD2E09">
            <w:pPr>
              <w:widowControl w:val="0"/>
              <w:shd w:val="clear" w:color="auto" w:fill="FFFFFF"/>
              <w:autoSpaceDE w:val="0"/>
              <w:autoSpaceDN w:val="0"/>
              <w:adjustRightInd w:val="0"/>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r w:rsidRPr="00617AD3">
              <w:rPr>
                <w:sz w:val="20"/>
                <w:szCs w:val="20"/>
              </w:rPr>
              <w:t>2</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114987" w:rsidRDefault="0077414A" w:rsidP="004652D1">
            <w:pPr>
              <w:widowControl w:val="0"/>
              <w:shd w:val="clear" w:color="auto" w:fill="FFFFFF"/>
              <w:autoSpaceDE w:val="0"/>
              <w:autoSpaceDN w:val="0"/>
              <w:adjustRightInd w:val="0"/>
              <w:jc w:val="center"/>
              <w:rPr>
                <w:sz w:val="20"/>
                <w:szCs w:val="20"/>
              </w:rPr>
            </w:pPr>
            <w:r w:rsidRPr="00114987">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114987" w:rsidRDefault="0077414A" w:rsidP="004652D1">
            <w:pPr>
              <w:widowControl w:val="0"/>
              <w:shd w:val="clear" w:color="auto" w:fill="FFFFFF"/>
              <w:autoSpaceDE w:val="0"/>
              <w:autoSpaceDN w:val="0"/>
              <w:adjustRightInd w:val="0"/>
              <w:jc w:val="center"/>
              <w:rPr>
                <w:sz w:val="20"/>
                <w:szCs w:val="20"/>
              </w:rPr>
            </w:pPr>
            <w:r w:rsidRPr="00114987">
              <w:rPr>
                <w:sz w:val="20"/>
                <w:szCs w:val="20"/>
              </w:rPr>
              <w:t>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p>
        </w:tc>
      </w:tr>
      <w:tr w:rsidR="0077414A" w:rsidRPr="00617AD3" w:rsidTr="00114987">
        <w:trPr>
          <w:trHeight w:hRule="exact" w:val="470"/>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77414A" w:rsidRPr="00617AD3" w:rsidRDefault="0077414A" w:rsidP="0077414A">
            <w:pPr>
              <w:widowControl w:val="0"/>
              <w:shd w:val="clear" w:color="auto" w:fill="FFFFFF"/>
              <w:autoSpaceDE w:val="0"/>
              <w:autoSpaceDN w:val="0"/>
              <w:adjustRightInd w:val="0"/>
              <w:jc w:val="center"/>
              <w:rPr>
                <w:b/>
                <w:sz w:val="20"/>
                <w:szCs w:val="20"/>
              </w:rPr>
            </w:pPr>
            <w:r w:rsidRPr="00617AD3">
              <w:rPr>
                <w:b/>
                <w:sz w:val="20"/>
                <w:szCs w:val="20"/>
              </w:rPr>
              <w:t>Задача 3. 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77414A" w:rsidRPr="00617AD3" w:rsidTr="00114987">
        <w:trPr>
          <w:trHeight w:hRule="exact" w:val="578"/>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7414A" w:rsidRPr="00617AD3" w:rsidRDefault="0077414A" w:rsidP="004652D1">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935625" w:rsidP="00FD2E09">
            <w:pPr>
              <w:shd w:val="clear" w:color="auto" w:fill="FFFFFF"/>
              <w:rPr>
                <w:sz w:val="20"/>
                <w:szCs w:val="20"/>
              </w:rPr>
            </w:pPr>
            <w:r w:rsidRPr="00617AD3">
              <w:rPr>
                <w:sz w:val="20"/>
                <w:szCs w:val="20"/>
              </w:rPr>
              <w:t>Среднее значение индекса качества городской среды</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935625" w:rsidP="00FD2E09">
            <w:pPr>
              <w:widowControl w:val="0"/>
              <w:shd w:val="clear" w:color="auto" w:fill="FFFFFF"/>
              <w:autoSpaceDE w:val="0"/>
              <w:autoSpaceDN w:val="0"/>
              <w:adjustRightInd w:val="0"/>
              <w:jc w:val="center"/>
              <w:rPr>
                <w:sz w:val="20"/>
                <w:szCs w:val="20"/>
              </w:rPr>
            </w:pPr>
            <w:r w:rsidRPr="00617AD3">
              <w:rPr>
                <w:sz w:val="20"/>
                <w:szCs w:val="20"/>
              </w:rPr>
              <w:t>балл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935625" w:rsidP="004652D1">
            <w:pPr>
              <w:widowControl w:val="0"/>
              <w:shd w:val="clear" w:color="auto" w:fill="FFFFFF"/>
              <w:autoSpaceDE w:val="0"/>
              <w:autoSpaceDN w:val="0"/>
              <w:adjustRightInd w:val="0"/>
              <w:jc w:val="center"/>
              <w:rPr>
                <w:sz w:val="20"/>
                <w:szCs w:val="20"/>
              </w:rPr>
            </w:pPr>
            <w:r w:rsidRPr="00617AD3">
              <w:rPr>
                <w:sz w:val="20"/>
                <w:szCs w:val="20"/>
              </w:rPr>
              <w:t>159</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935625" w:rsidP="004652D1">
            <w:pPr>
              <w:widowControl w:val="0"/>
              <w:shd w:val="clear" w:color="auto" w:fill="FFFFFF"/>
              <w:autoSpaceDE w:val="0"/>
              <w:autoSpaceDN w:val="0"/>
              <w:adjustRightInd w:val="0"/>
              <w:jc w:val="center"/>
              <w:rPr>
                <w:sz w:val="20"/>
                <w:szCs w:val="20"/>
              </w:rPr>
            </w:pPr>
            <w:r w:rsidRPr="00617AD3">
              <w:rPr>
                <w:sz w:val="20"/>
                <w:szCs w:val="20"/>
              </w:rPr>
              <w:t>166</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p>
        </w:tc>
      </w:tr>
      <w:tr w:rsidR="0077414A" w:rsidRPr="00617AD3" w:rsidTr="00114987">
        <w:trPr>
          <w:trHeight w:hRule="exact" w:val="112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7414A" w:rsidRPr="00617AD3" w:rsidRDefault="0077414A" w:rsidP="004652D1">
            <w:pPr>
              <w:widowControl w:val="0"/>
              <w:shd w:val="clear" w:color="auto" w:fill="FFFFFF"/>
              <w:autoSpaceDE w:val="0"/>
              <w:autoSpaceDN w:val="0"/>
              <w:adjustRightInd w:val="0"/>
              <w:jc w:val="center"/>
              <w:rPr>
                <w:sz w:val="20"/>
                <w:szCs w:val="20"/>
              </w:rPr>
            </w:pP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935625" w:rsidP="00FD2E09">
            <w:pPr>
              <w:shd w:val="clear" w:color="auto" w:fill="FFFFFF"/>
              <w:rPr>
                <w:sz w:val="20"/>
                <w:szCs w:val="20"/>
              </w:rPr>
            </w:pPr>
            <w:r w:rsidRPr="00617AD3">
              <w:rPr>
                <w:sz w:val="20"/>
                <w:szCs w:val="20"/>
              </w:rPr>
              <w:t>Доля граждан, принявших участие в решении вопросов формирования комфортной городской среды  от общего количества граждан в возрасте старше 14 лет, проживающих в Дальнереченском городском округе</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77414A" w:rsidRPr="00617AD3" w:rsidRDefault="00935625" w:rsidP="00FD2E09">
            <w:pPr>
              <w:widowControl w:val="0"/>
              <w:shd w:val="clear" w:color="auto" w:fill="FFFFFF"/>
              <w:autoSpaceDE w:val="0"/>
              <w:autoSpaceDN w:val="0"/>
              <w:adjustRightInd w:val="0"/>
              <w:jc w:val="center"/>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935625" w:rsidP="004652D1">
            <w:pPr>
              <w:widowControl w:val="0"/>
              <w:shd w:val="clear" w:color="auto" w:fill="FFFFFF"/>
              <w:autoSpaceDE w:val="0"/>
              <w:autoSpaceDN w:val="0"/>
              <w:adjustRightInd w:val="0"/>
              <w:jc w:val="center"/>
              <w:rPr>
                <w:sz w:val="20"/>
                <w:szCs w:val="20"/>
              </w:rPr>
            </w:pPr>
            <w:r w:rsidRPr="00617AD3">
              <w:rPr>
                <w:sz w:val="20"/>
                <w:szCs w:val="20"/>
              </w:rPr>
              <w:t>3972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935625" w:rsidP="004652D1">
            <w:pPr>
              <w:widowControl w:val="0"/>
              <w:shd w:val="clear" w:color="auto" w:fill="FFFFFF"/>
              <w:autoSpaceDE w:val="0"/>
              <w:autoSpaceDN w:val="0"/>
              <w:adjustRightInd w:val="0"/>
              <w:jc w:val="center"/>
              <w:rPr>
                <w:sz w:val="20"/>
                <w:szCs w:val="20"/>
              </w:rPr>
            </w:pPr>
            <w:r w:rsidRPr="00617AD3">
              <w:rPr>
                <w:sz w:val="20"/>
                <w:szCs w:val="20"/>
              </w:rPr>
              <w:t>4160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7414A" w:rsidRPr="00617AD3" w:rsidRDefault="0077414A" w:rsidP="004652D1">
            <w:pPr>
              <w:widowControl w:val="0"/>
              <w:shd w:val="clear" w:color="auto" w:fill="FFFFFF"/>
              <w:autoSpaceDE w:val="0"/>
              <w:autoSpaceDN w:val="0"/>
              <w:adjustRightInd w:val="0"/>
              <w:jc w:val="center"/>
              <w:rPr>
                <w:sz w:val="20"/>
                <w:szCs w:val="20"/>
              </w:rPr>
            </w:pPr>
          </w:p>
        </w:tc>
      </w:tr>
      <w:tr w:rsidR="0004174D" w:rsidRPr="00617AD3" w:rsidTr="00114987">
        <w:trPr>
          <w:trHeight w:hRule="exact" w:val="578"/>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04174D" w:rsidRPr="00617AD3" w:rsidRDefault="000344F6" w:rsidP="004652D1">
            <w:pPr>
              <w:widowControl w:val="0"/>
              <w:shd w:val="clear" w:color="auto" w:fill="FFFFFF"/>
              <w:autoSpaceDE w:val="0"/>
              <w:autoSpaceDN w:val="0"/>
              <w:adjustRightInd w:val="0"/>
              <w:jc w:val="center"/>
              <w:rPr>
                <w:b/>
                <w:sz w:val="20"/>
                <w:szCs w:val="20"/>
              </w:rPr>
            </w:pPr>
            <w:r w:rsidRPr="00617AD3">
              <w:rPr>
                <w:b/>
                <w:sz w:val="20"/>
                <w:szCs w:val="20"/>
              </w:rPr>
              <w:t xml:space="preserve">Муниципальная программа </w:t>
            </w:r>
            <w:r w:rsidR="003C3A0F" w:rsidRPr="00617AD3">
              <w:rPr>
                <w:b/>
                <w:color w:val="000000"/>
                <w:sz w:val="20"/>
                <w:szCs w:val="20"/>
              </w:rPr>
              <w:t>«Обеспечение жильем молодых семей Дальнереченского городского округа» на 2021-2022 годы</w:t>
            </w:r>
          </w:p>
        </w:tc>
      </w:tr>
      <w:tr w:rsidR="003C3A0F" w:rsidRPr="00617AD3" w:rsidTr="00114987">
        <w:trPr>
          <w:trHeight w:hRule="exact" w:val="449"/>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0344F6" w:rsidRPr="00617AD3" w:rsidRDefault="000344F6" w:rsidP="000344F6">
            <w:pPr>
              <w:shd w:val="clear" w:color="auto" w:fill="FFFFFF"/>
              <w:rPr>
                <w:sz w:val="20"/>
                <w:szCs w:val="20"/>
              </w:rPr>
            </w:pPr>
            <w:r w:rsidRPr="00617AD3">
              <w:rPr>
                <w:sz w:val="20"/>
                <w:szCs w:val="20"/>
              </w:rPr>
              <w:t xml:space="preserve">Задача № 1 «Обеспечение жильем молодых семей Дальнереченского городского округа» </w:t>
            </w:r>
          </w:p>
          <w:p w:rsidR="003C3A0F" w:rsidRPr="00617AD3" w:rsidRDefault="003C3A0F" w:rsidP="004652D1">
            <w:pPr>
              <w:widowControl w:val="0"/>
              <w:shd w:val="clear" w:color="auto" w:fill="FFFFFF"/>
              <w:autoSpaceDE w:val="0"/>
              <w:autoSpaceDN w:val="0"/>
              <w:adjustRightInd w:val="0"/>
              <w:jc w:val="center"/>
              <w:rPr>
                <w:sz w:val="20"/>
                <w:szCs w:val="20"/>
              </w:rPr>
            </w:pPr>
          </w:p>
        </w:tc>
      </w:tr>
      <w:tr w:rsidR="000344F6" w:rsidRPr="00617AD3" w:rsidTr="00114987">
        <w:trPr>
          <w:trHeight w:hRule="exact" w:val="11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0344F6" w:rsidRPr="00617AD3" w:rsidRDefault="000344F6" w:rsidP="004652D1">
            <w:pPr>
              <w:widowControl w:val="0"/>
              <w:shd w:val="clear" w:color="auto" w:fill="FFFFFF"/>
              <w:autoSpaceDE w:val="0"/>
              <w:autoSpaceDN w:val="0"/>
              <w:adjustRightInd w:val="0"/>
              <w:jc w:val="center"/>
              <w:rPr>
                <w:sz w:val="20"/>
                <w:szCs w:val="20"/>
              </w:rPr>
            </w:pPr>
            <w:r w:rsidRPr="00617AD3">
              <w:rPr>
                <w:sz w:val="20"/>
                <w:szCs w:val="20"/>
              </w:rPr>
              <w:t>1</w:t>
            </w:r>
          </w:p>
        </w:tc>
        <w:tc>
          <w:tcPr>
            <w:tcW w:w="56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617AD3" w:rsidRDefault="000344F6" w:rsidP="00FD2E09">
            <w:pPr>
              <w:shd w:val="clear" w:color="auto" w:fill="FFFFFF"/>
              <w:rPr>
                <w:sz w:val="20"/>
                <w:szCs w:val="20"/>
              </w:rPr>
            </w:pPr>
            <w:r w:rsidRPr="00617AD3">
              <w:rPr>
                <w:sz w:val="20"/>
                <w:szCs w:val="20"/>
              </w:rPr>
              <w:t>Количество семей, получивших социальную выплату (выданных свидетельств)</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617AD3" w:rsidRDefault="000344F6" w:rsidP="00FD2E09">
            <w:pPr>
              <w:shd w:val="clear" w:color="auto" w:fill="FFFFFF"/>
              <w:jc w:val="center"/>
              <w:rPr>
                <w:sz w:val="20"/>
                <w:szCs w:val="20"/>
              </w:rPr>
            </w:pPr>
            <w:r w:rsidRPr="00617AD3">
              <w:rPr>
                <w:sz w:val="20"/>
                <w:szCs w:val="20"/>
              </w:rPr>
              <w:t>Молодые семьи</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114987" w:rsidRDefault="00EB352D" w:rsidP="00FD2E09">
            <w:pPr>
              <w:shd w:val="clear" w:color="auto" w:fill="FFFFFF"/>
              <w:jc w:val="center"/>
              <w:rPr>
                <w:b/>
                <w:sz w:val="20"/>
                <w:szCs w:val="20"/>
              </w:rPr>
            </w:pPr>
            <w:r w:rsidRPr="00114987">
              <w:rPr>
                <w:b/>
                <w:sz w:val="20"/>
                <w:szCs w:val="20"/>
              </w:rPr>
              <w:t>3</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114987" w:rsidRDefault="000344F6" w:rsidP="00FD2E09">
            <w:pPr>
              <w:shd w:val="clear" w:color="auto" w:fill="FFFFFF"/>
              <w:jc w:val="center"/>
              <w:rPr>
                <w:sz w:val="20"/>
                <w:szCs w:val="20"/>
              </w:rPr>
            </w:pPr>
            <w:r w:rsidRPr="00114987">
              <w:rPr>
                <w:sz w:val="20"/>
                <w:szCs w:val="20"/>
              </w:rPr>
              <w:t>4</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114987" w:rsidRDefault="000344F6" w:rsidP="004652D1">
            <w:pPr>
              <w:widowControl w:val="0"/>
              <w:shd w:val="clear" w:color="auto" w:fill="FFFFFF"/>
              <w:autoSpaceDE w:val="0"/>
              <w:autoSpaceDN w:val="0"/>
              <w:adjustRightInd w:val="0"/>
              <w:jc w:val="center"/>
              <w:rPr>
                <w:sz w:val="20"/>
                <w:szCs w:val="20"/>
              </w:rPr>
            </w:pPr>
            <w:r w:rsidRPr="00114987">
              <w:rPr>
                <w:sz w:val="20"/>
                <w:szCs w:val="20"/>
              </w:rPr>
              <w:t>4</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617AD3" w:rsidRDefault="000344F6" w:rsidP="004652D1">
            <w:pPr>
              <w:widowControl w:val="0"/>
              <w:shd w:val="clear" w:color="auto" w:fill="FFFFFF"/>
              <w:autoSpaceDE w:val="0"/>
              <w:autoSpaceDN w:val="0"/>
              <w:adjustRightInd w:val="0"/>
              <w:jc w:val="center"/>
              <w:rPr>
                <w:sz w:val="20"/>
                <w:szCs w:val="20"/>
              </w:rPr>
            </w:pPr>
          </w:p>
        </w:tc>
      </w:tr>
      <w:tr w:rsidR="000344F6" w:rsidRPr="00617AD3" w:rsidTr="00114987">
        <w:trPr>
          <w:trHeight w:hRule="exact" w:val="1029"/>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0344F6" w:rsidRPr="00617AD3" w:rsidRDefault="000344F6" w:rsidP="004652D1">
            <w:pPr>
              <w:widowControl w:val="0"/>
              <w:shd w:val="clear" w:color="auto" w:fill="FFFFFF"/>
              <w:autoSpaceDE w:val="0"/>
              <w:autoSpaceDN w:val="0"/>
              <w:adjustRightInd w:val="0"/>
              <w:jc w:val="center"/>
              <w:rPr>
                <w:sz w:val="20"/>
                <w:szCs w:val="20"/>
              </w:rPr>
            </w:pPr>
            <w:r w:rsidRPr="00617AD3">
              <w:rPr>
                <w:b/>
                <w:sz w:val="20"/>
                <w:szCs w:val="20"/>
              </w:rPr>
              <w:lastRenderedPageBreak/>
              <w:t xml:space="preserve">Муниципальная программа «Переселение граждан из аварийного жилищного фонда в Дальнереченском городском округе» на 2021-2022 годы, подпрограмма </w:t>
            </w:r>
            <w:r w:rsidRPr="00617AD3">
              <w:rPr>
                <w:b/>
                <w:color w:val="000000"/>
                <w:sz w:val="20"/>
                <w:szCs w:val="20"/>
              </w:rPr>
              <w:t>«Переселение граждан Дальнереченского городского округа из аварийного жилищного фонда, в том числе с учетом  необходимости развития малоэтажного жилищного строительства»</w:t>
            </w:r>
          </w:p>
        </w:tc>
      </w:tr>
      <w:tr w:rsidR="000344F6" w:rsidRPr="00617AD3" w:rsidTr="00114987">
        <w:trPr>
          <w:trHeight w:hRule="exact" w:val="436"/>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0344F6" w:rsidRPr="00617AD3" w:rsidRDefault="000344F6" w:rsidP="004652D1">
            <w:pPr>
              <w:widowControl w:val="0"/>
              <w:shd w:val="clear" w:color="auto" w:fill="FFFFFF"/>
              <w:autoSpaceDE w:val="0"/>
              <w:autoSpaceDN w:val="0"/>
              <w:adjustRightInd w:val="0"/>
              <w:jc w:val="center"/>
              <w:rPr>
                <w:b/>
                <w:sz w:val="20"/>
                <w:szCs w:val="20"/>
              </w:rPr>
            </w:pPr>
            <w:r w:rsidRPr="00617AD3">
              <w:rPr>
                <w:b/>
                <w:sz w:val="20"/>
                <w:szCs w:val="20"/>
              </w:rPr>
              <w:t>Задача № 1  «Переселение граждан из аварийного жилищного фонда в Дальнереченском городском округе»</w:t>
            </w:r>
          </w:p>
          <w:p w:rsidR="000344F6" w:rsidRPr="00617AD3" w:rsidRDefault="000344F6" w:rsidP="004652D1">
            <w:pPr>
              <w:widowControl w:val="0"/>
              <w:shd w:val="clear" w:color="auto" w:fill="FFFFFF"/>
              <w:autoSpaceDE w:val="0"/>
              <w:autoSpaceDN w:val="0"/>
              <w:adjustRightInd w:val="0"/>
              <w:jc w:val="center"/>
              <w:rPr>
                <w:sz w:val="20"/>
                <w:szCs w:val="20"/>
              </w:rPr>
            </w:pPr>
          </w:p>
          <w:p w:rsidR="000344F6" w:rsidRPr="00617AD3" w:rsidRDefault="000344F6" w:rsidP="004652D1">
            <w:pPr>
              <w:widowControl w:val="0"/>
              <w:shd w:val="clear" w:color="auto" w:fill="FFFFFF"/>
              <w:autoSpaceDE w:val="0"/>
              <w:autoSpaceDN w:val="0"/>
              <w:adjustRightInd w:val="0"/>
              <w:jc w:val="center"/>
              <w:rPr>
                <w:sz w:val="20"/>
                <w:szCs w:val="20"/>
              </w:rPr>
            </w:pPr>
          </w:p>
        </w:tc>
      </w:tr>
      <w:tr w:rsidR="000344F6" w:rsidRPr="00617AD3" w:rsidTr="00114987">
        <w:trPr>
          <w:trHeight w:hRule="exact" w:val="129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0344F6" w:rsidRPr="00617AD3" w:rsidRDefault="000344F6" w:rsidP="004652D1">
            <w:pPr>
              <w:widowControl w:val="0"/>
              <w:shd w:val="clear" w:color="auto" w:fill="FFFFFF"/>
              <w:autoSpaceDE w:val="0"/>
              <w:autoSpaceDN w:val="0"/>
              <w:adjustRightInd w:val="0"/>
              <w:jc w:val="center"/>
              <w:rPr>
                <w:sz w:val="20"/>
                <w:szCs w:val="20"/>
              </w:rPr>
            </w:pPr>
            <w:r w:rsidRPr="00617AD3">
              <w:rPr>
                <w:sz w:val="20"/>
                <w:szCs w:val="20"/>
              </w:rPr>
              <w:t>1</w:t>
            </w:r>
          </w:p>
          <w:p w:rsidR="000344F6" w:rsidRPr="00617AD3" w:rsidRDefault="000344F6" w:rsidP="004652D1">
            <w:pPr>
              <w:widowControl w:val="0"/>
              <w:shd w:val="clear" w:color="auto" w:fill="FFFFFF"/>
              <w:autoSpaceDE w:val="0"/>
              <w:autoSpaceDN w:val="0"/>
              <w:adjustRightInd w:val="0"/>
              <w:jc w:val="center"/>
              <w:rPr>
                <w:sz w:val="20"/>
                <w:szCs w:val="20"/>
              </w:rPr>
            </w:pPr>
          </w:p>
          <w:p w:rsidR="000344F6" w:rsidRPr="00617AD3" w:rsidRDefault="000344F6" w:rsidP="004652D1">
            <w:pPr>
              <w:widowControl w:val="0"/>
              <w:shd w:val="clear" w:color="auto" w:fill="FFFFFF"/>
              <w:autoSpaceDE w:val="0"/>
              <w:autoSpaceDN w:val="0"/>
              <w:adjustRightInd w:val="0"/>
              <w:jc w:val="center"/>
              <w:rPr>
                <w:sz w:val="20"/>
                <w:szCs w:val="20"/>
              </w:rPr>
            </w:pPr>
          </w:p>
          <w:p w:rsidR="000344F6" w:rsidRPr="00617AD3" w:rsidRDefault="000344F6" w:rsidP="004652D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617AD3" w:rsidRDefault="000344F6" w:rsidP="00FD2E09">
            <w:pPr>
              <w:shd w:val="clear" w:color="auto" w:fill="FFFFFF"/>
              <w:rPr>
                <w:sz w:val="20"/>
                <w:szCs w:val="20"/>
              </w:rPr>
            </w:pPr>
            <w:r w:rsidRPr="00617AD3">
              <w:rPr>
                <w:sz w:val="20"/>
                <w:szCs w:val="20"/>
              </w:rPr>
              <w:t>Приобретение жилого помещения на вторичном рынке</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617AD3" w:rsidRDefault="000344F6" w:rsidP="00FD2E09">
            <w:pPr>
              <w:shd w:val="clear" w:color="auto" w:fill="FFFFFF"/>
              <w:jc w:val="center"/>
              <w:rPr>
                <w:sz w:val="20"/>
                <w:szCs w:val="20"/>
              </w:rPr>
            </w:pPr>
            <w:r w:rsidRPr="00617AD3">
              <w:rPr>
                <w:sz w:val="20"/>
                <w:szCs w:val="20"/>
              </w:rPr>
              <w:t>жилое поме</w:t>
            </w:r>
          </w:p>
          <w:p w:rsidR="000344F6" w:rsidRPr="00617AD3" w:rsidRDefault="000344F6" w:rsidP="00FD2E09">
            <w:pPr>
              <w:shd w:val="clear" w:color="auto" w:fill="FFFFFF"/>
              <w:jc w:val="center"/>
              <w:rPr>
                <w:sz w:val="20"/>
                <w:szCs w:val="20"/>
              </w:rPr>
            </w:pPr>
            <w:r w:rsidRPr="00617AD3">
              <w:rPr>
                <w:sz w:val="20"/>
                <w:szCs w:val="20"/>
              </w:rPr>
              <w:t>щение</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617AD3" w:rsidRDefault="000344F6" w:rsidP="00FD2E09">
            <w:pPr>
              <w:shd w:val="clear" w:color="auto" w:fill="FFFFFF"/>
              <w:jc w:val="center"/>
              <w:rPr>
                <w:sz w:val="20"/>
                <w:szCs w:val="20"/>
              </w:rPr>
            </w:pPr>
            <w:r w:rsidRPr="00617AD3">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617AD3" w:rsidRDefault="000344F6" w:rsidP="00FD2E09">
            <w:pPr>
              <w:shd w:val="clear" w:color="auto" w:fill="FFFFFF"/>
              <w:jc w:val="center"/>
              <w:rPr>
                <w:sz w:val="20"/>
                <w:szCs w:val="20"/>
              </w:rPr>
            </w:pPr>
            <w:r w:rsidRPr="00617AD3">
              <w:rPr>
                <w:sz w:val="20"/>
                <w:szCs w:val="20"/>
              </w:rPr>
              <w:t>1</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617AD3" w:rsidRDefault="000344F6" w:rsidP="004652D1">
            <w:pPr>
              <w:widowControl w:val="0"/>
              <w:shd w:val="clear" w:color="auto" w:fill="FFFFFF"/>
              <w:autoSpaceDE w:val="0"/>
              <w:autoSpaceDN w:val="0"/>
              <w:adjustRightInd w:val="0"/>
              <w:jc w:val="center"/>
              <w:rPr>
                <w:sz w:val="20"/>
                <w:szCs w:val="20"/>
              </w:rPr>
            </w:pPr>
            <w:r w:rsidRPr="00617AD3">
              <w:rPr>
                <w:sz w:val="20"/>
                <w:szCs w:val="20"/>
              </w:rPr>
              <w:t>1</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0344F6" w:rsidRPr="00617AD3" w:rsidRDefault="000344F6" w:rsidP="004652D1">
            <w:pPr>
              <w:widowControl w:val="0"/>
              <w:shd w:val="clear" w:color="auto" w:fill="FFFFFF"/>
              <w:autoSpaceDE w:val="0"/>
              <w:autoSpaceDN w:val="0"/>
              <w:adjustRightInd w:val="0"/>
              <w:jc w:val="center"/>
              <w:rPr>
                <w:sz w:val="20"/>
                <w:szCs w:val="20"/>
              </w:rPr>
            </w:pPr>
          </w:p>
        </w:tc>
      </w:tr>
      <w:tr w:rsidR="000344F6" w:rsidRPr="00617AD3" w:rsidTr="00114987">
        <w:trPr>
          <w:trHeight w:hRule="exact" w:val="431"/>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tcPr>
          <w:p w:rsidR="000344F6" w:rsidRPr="00617AD3" w:rsidRDefault="000344F6" w:rsidP="00FD2E09">
            <w:pPr>
              <w:shd w:val="clear" w:color="auto" w:fill="FFFFFF"/>
              <w:rPr>
                <w:b/>
                <w:sz w:val="20"/>
                <w:szCs w:val="20"/>
              </w:rPr>
            </w:pPr>
            <w:r w:rsidRPr="00617AD3">
              <w:rPr>
                <w:b/>
                <w:sz w:val="20"/>
                <w:szCs w:val="20"/>
              </w:rPr>
              <w:t>Муниципальная программа Управление муниципальными финансами Дальнереченского городского округа</w:t>
            </w:r>
          </w:p>
          <w:p w:rsidR="000344F6" w:rsidRPr="00617AD3" w:rsidRDefault="000344F6" w:rsidP="00FD2E09">
            <w:pPr>
              <w:shd w:val="clear" w:color="auto" w:fill="FFFFFF"/>
              <w:rPr>
                <w:b/>
                <w:sz w:val="20"/>
                <w:szCs w:val="20"/>
              </w:rPr>
            </w:pPr>
          </w:p>
        </w:tc>
      </w:tr>
      <w:tr w:rsidR="00853731" w:rsidRPr="00617AD3" w:rsidTr="00114987">
        <w:trPr>
          <w:trHeight w:hRule="exact" w:val="11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1</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Доля расходов бюджета Дальнереченского городского округа, формируемых в рамках муниципальных программ Дальнереченского городского округа в общем объеме расходов бюджета Дальнереченского городского округа</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76,1</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&gt;=77</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114987" w:rsidP="00853731">
            <w:pPr>
              <w:widowControl w:val="0"/>
              <w:shd w:val="clear" w:color="auto" w:fill="FFFFFF"/>
              <w:autoSpaceDE w:val="0"/>
              <w:autoSpaceDN w:val="0"/>
              <w:adjustRightInd w:val="0"/>
              <w:jc w:val="center"/>
              <w:rPr>
                <w:sz w:val="20"/>
                <w:szCs w:val="20"/>
              </w:rPr>
            </w:pPr>
            <w:r w:rsidRPr="00617AD3">
              <w:rPr>
                <w:sz w:val="20"/>
                <w:szCs w:val="20"/>
              </w:rPr>
              <w:t>71,8</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в рамках непрограммных мероприятий запланирована оплата исполнительных документов в сумме 42513,8 тыс.руб</w:t>
            </w:r>
          </w:p>
        </w:tc>
      </w:tr>
      <w:tr w:rsidR="00853731" w:rsidRPr="00617AD3" w:rsidTr="00114987">
        <w:trPr>
          <w:trHeight w:hRule="exact" w:val="602"/>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2</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Процент исполнения расходных обязательств Дальнереченского городского округа</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96,7</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&gt;=95</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96,3</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59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3</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Просроченная кредиторская задолженность бюджета Дальнереченского городского округа на н.г.</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тыс.руб.</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0,00</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0,00</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0,00</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57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4</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Уровень долговой нагрузки на бюджет Дальнереченского городского округа</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8,1</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&lt;=30</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6,3</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58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5</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Динамика изменений муниципального долга</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90,2</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&lt;=100</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77,1</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1595"/>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6</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Отношение объема расходов на обслуживание муниципального долга Дальнереченского городского округа к объему расходов бюджета Дальнереченского городского округа за исключением расходов, которые осуществляются за счет субвенций, предоставляемых из бюджетов вышестоящих уровней</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0,4</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&lt;=15</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0,2</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739"/>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7</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Просроченная задолженность по долговым обязательствам Дальнереченского городского округа</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тыс.руб.</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0,00</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0,00</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0,00</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72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lastRenderedPageBreak/>
              <w:t>8</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Процент исполнения бюджета Дальнереченского городского округа по налоговым и неналоговым доходам</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103</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&gt;=100</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101,4</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11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9</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Доля муниципальных учреждений, выполнивших муниципальное задание на 100%, в общем количестве муниципальных учреждений Дальнереченского городского округа, которым установлены муниципальные задания</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100</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&gt;=95</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100</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11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10</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Доля муниципальных учреждений Дальнереченского городского округа, информация о деятельности которых за отчетный финансовый год опубликована на официальном сайте для размещения информации о государственных (муниципальных) учреждениях (www.bus.gov.ru)</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100</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100</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100</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11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11</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Наличие информации о бюджете Дальнереченского городского округа и отчета об его исполнении в доступной для граждан форме на официальном сайте Дальнереченского городского округа (http://dalnerokrug.ru)</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да/нет (1/0)</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1</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1</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853731" w:rsidRPr="00617AD3" w:rsidTr="00114987">
        <w:trPr>
          <w:trHeight w:hRule="exact" w:val="11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12</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rPr>
                <w:sz w:val="20"/>
                <w:szCs w:val="20"/>
              </w:rPr>
            </w:pPr>
            <w:r w:rsidRPr="00617AD3">
              <w:rPr>
                <w:sz w:val="20"/>
                <w:szCs w:val="20"/>
              </w:rPr>
              <w:t>Доля муниципальных учреждений Дальнереченского городского округа, охваченных финансовым контролем, в общем объеме муниципальных учреждений Дальнереченского городского округа</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46,4</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shd w:val="clear" w:color="auto" w:fill="FFFFFF"/>
              <w:jc w:val="center"/>
              <w:rPr>
                <w:sz w:val="20"/>
                <w:szCs w:val="20"/>
              </w:rPr>
            </w:pPr>
            <w:r w:rsidRPr="00617AD3">
              <w:rPr>
                <w:sz w:val="20"/>
                <w:szCs w:val="20"/>
              </w:rPr>
              <w:t>50</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r w:rsidRPr="00617AD3">
              <w:rPr>
                <w:sz w:val="20"/>
                <w:szCs w:val="20"/>
              </w:rPr>
              <w:t>53,8</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853731" w:rsidRPr="00617AD3" w:rsidRDefault="00853731" w:rsidP="00853731">
            <w:pPr>
              <w:widowControl w:val="0"/>
              <w:shd w:val="clear" w:color="auto" w:fill="FFFFFF"/>
              <w:autoSpaceDE w:val="0"/>
              <w:autoSpaceDN w:val="0"/>
              <w:adjustRightInd w:val="0"/>
              <w:jc w:val="center"/>
              <w:rPr>
                <w:sz w:val="20"/>
                <w:szCs w:val="20"/>
              </w:rPr>
            </w:pPr>
          </w:p>
        </w:tc>
      </w:tr>
      <w:tr w:rsidR="00FD2E09" w:rsidRPr="00617AD3" w:rsidTr="00114987">
        <w:trPr>
          <w:trHeight w:hRule="exact" w:val="547"/>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tcPr>
          <w:p w:rsidR="00B85DD4" w:rsidRPr="00617AD3" w:rsidRDefault="00B85DD4" w:rsidP="00B85DD4">
            <w:pPr>
              <w:widowControl w:val="0"/>
              <w:shd w:val="clear" w:color="auto" w:fill="FFFFFF"/>
              <w:autoSpaceDE w:val="0"/>
              <w:autoSpaceDN w:val="0"/>
              <w:adjustRightInd w:val="0"/>
              <w:jc w:val="center"/>
              <w:rPr>
                <w:b/>
                <w:bCs/>
                <w:sz w:val="20"/>
                <w:szCs w:val="20"/>
              </w:rPr>
            </w:pPr>
            <w:r w:rsidRPr="00617AD3">
              <w:rPr>
                <w:b/>
                <w:bCs/>
                <w:sz w:val="20"/>
                <w:szCs w:val="20"/>
              </w:rPr>
              <w:t xml:space="preserve">Муниципальная программа Дальнереченского городского округа «Укрепление общественного </w:t>
            </w:r>
          </w:p>
          <w:p w:rsidR="00FD2E09" w:rsidRPr="00617AD3" w:rsidRDefault="00B85DD4" w:rsidP="00B85DD4">
            <w:pPr>
              <w:widowControl w:val="0"/>
              <w:shd w:val="clear" w:color="auto" w:fill="FFFFFF"/>
              <w:autoSpaceDE w:val="0"/>
              <w:autoSpaceDN w:val="0"/>
              <w:adjustRightInd w:val="0"/>
              <w:jc w:val="center"/>
              <w:rPr>
                <w:b/>
                <w:bCs/>
                <w:sz w:val="20"/>
                <w:szCs w:val="20"/>
              </w:rPr>
            </w:pPr>
            <w:r w:rsidRPr="00617AD3">
              <w:rPr>
                <w:b/>
                <w:bCs/>
                <w:sz w:val="20"/>
                <w:szCs w:val="20"/>
              </w:rPr>
              <w:t>здоровья» на 2020-2024 годы</w:t>
            </w:r>
          </w:p>
        </w:tc>
      </w:tr>
      <w:tr w:rsidR="00B85DD4" w:rsidRPr="00617AD3" w:rsidTr="00114987">
        <w:trPr>
          <w:trHeight w:hRule="exact" w:val="729"/>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tcPr>
          <w:p w:rsidR="00B85DD4" w:rsidRPr="00617AD3" w:rsidRDefault="00B85DD4" w:rsidP="00853731">
            <w:pPr>
              <w:widowControl w:val="0"/>
              <w:shd w:val="clear" w:color="auto" w:fill="FFFFFF"/>
              <w:autoSpaceDE w:val="0"/>
              <w:autoSpaceDN w:val="0"/>
              <w:adjustRightInd w:val="0"/>
              <w:jc w:val="center"/>
              <w:rPr>
                <w:b/>
                <w:bCs/>
                <w:sz w:val="20"/>
                <w:szCs w:val="20"/>
              </w:rPr>
            </w:pPr>
            <w:r w:rsidRPr="00617AD3">
              <w:rPr>
                <w:b/>
                <w:bCs/>
                <w:sz w:val="20"/>
                <w:szCs w:val="20"/>
              </w:rPr>
              <w:t>Мероприятия по выявлению и коррекции факторов риска основных хронических неинфекционных заболеваний у населения Дальнереченского городского округа</w:t>
            </w:r>
          </w:p>
        </w:tc>
      </w:tr>
      <w:tr w:rsidR="00853731" w:rsidRPr="00617AD3" w:rsidTr="00114987">
        <w:trPr>
          <w:trHeight w:hRule="exact" w:val="11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853731" w:rsidRPr="00617AD3" w:rsidRDefault="00752C2C" w:rsidP="00853731">
            <w:pPr>
              <w:widowControl w:val="0"/>
              <w:shd w:val="clear" w:color="auto" w:fill="FFFFFF"/>
              <w:autoSpaceDE w:val="0"/>
              <w:autoSpaceDN w:val="0"/>
              <w:adjustRightInd w:val="0"/>
              <w:jc w:val="center"/>
              <w:rPr>
                <w:sz w:val="20"/>
                <w:szCs w:val="20"/>
              </w:rPr>
            </w:pPr>
            <w:r w:rsidRPr="00617AD3">
              <w:rPr>
                <w:sz w:val="20"/>
                <w:szCs w:val="20"/>
              </w:rPr>
              <w:t>1</w:t>
            </w: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853731" w:rsidRPr="00617AD3" w:rsidRDefault="00752C2C" w:rsidP="00853731">
            <w:pPr>
              <w:shd w:val="clear" w:color="auto" w:fill="FFFFFF"/>
              <w:rPr>
                <w:sz w:val="20"/>
                <w:szCs w:val="20"/>
              </w:rPr>
            </w:pPr>
            <w:r w:rsidRPr="00617AD3">
              <w:rPr>
                <w:sz w:val="20"/>
                <w:szCs w:val="20"/>
              </w:rPr>
              <w:t>П</w:t>
            </w:r>
            <w:r w:rsidR="00B85DD4" w:rsidRPr="00617AD3">
              <w:rPr>
                <w:sz w:val="20"/>
                <w:szCs w:val="20"/>
              </w:rPr>
              <w:t>одготов</w:t>
            </w:r>
            <w:r w:rsidRPr="00617AD3">
              <w:rPr>
                <w:sz w:val="20"/>
                <w:szCs w:val="20"/>
              </w:rPr>
              <w:t xml:space="preserve">ка </w:t>
            </w:r>
            <w:r w:rsidR="00B85DD4" w:rsidRPr="00617AD3">
              <w:rPr>
                <w:sz w:val="20"/>
                <w:szCs w:val="20"/>
              </w:rPr>
              <w:t>информационн</w:t>
            </w:r>
            <w:r w:rsidRPr="00617AD3">
              <w:rPr>
                <w:sz w:val="20"/>
                <w:szCs w:val="20"/>
              </w:rPr>
              <w:t xml:space="preserve">ой </w:t>
            </w:r>
            <w:r w:rsidR="00B85DD4" w:rsidRPr="00617AD3">
              <w:rPr>
                <w:sz w:val="20"/>
                <w:szCs w:val="20"/>
              </w:rPr>
              <w:t>справк</w:t>
            </w:r>
            <w:r w:rsidRPr="00617AD3">
              <w:rPr>
                <w:sz w:val="20"/>
                <w:szCs w:val="20"/>
              </w:rPr>
              <w:t>е</w:t>
            </w:r>
            <w:r w:rsidR="00B85DD4" w:rsidRPr="00617AD3">
              <w:rPr>
                <w:sz w:val="20"/>
                <w:szCs w:val="20"/>
              </w:rPr>
              <w:t xml:space="preserve"> к заседанию рабочей группы  по разработке комплекса мер по движению за здоровый образ жизни в Дальнереченском городском округе</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53731" w:rsidRPr="00617AD3" w:rsidRDefault="00B85DD4" w:rsidP="00853731">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853731" w:rsidRPr="00114987" w:rsidRDefault="00B85DD4" w:rsidP="00853731">
            <w:pPr>
              <w:shd w:val="clear" w:color="auto" w:fill="FFFFFF"/>
              <w:jc w:val="center"/>
              <w:rPr>
                <w:sz w:val="20"/>
                <w:szCs w:val="20"/>
              </w:rPr>
            </w:pPr>
            <w:r w:rsidRPr="00114987">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853731" w:rsidRPr="00114987" w:rsidRDefault="00B85DD4" w:rsidP="00853731">
            <w:pPr>
              <w:shd w:val="clear" w:color="auto" w:fill="FFFFFF"/>
              <w:jc w:val="center"/>
              <w:rPr>
                <w:sz w:val="20"/>
                <w:szCs w:val="20"/>
              </w:rPr>
            </w:pPr>
            <w:r w:rsidRPr="00114987">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853731" w:rsidRPr="00114987" w:rsidRDefault="00B85DD4" w:rsidP="00853731">
            <w:pPr>
              <w:widowControl w:val="0"/>
              <w:shd w:val="clear" w:color="auto" w:fill="FFFFFF"/>
              <w:autoSpaceDE w:val="0"/>
              <w:autoSpaceDN w:val="0"/>
              <w:adjustRightInd w:val="0"/>
              <w:jc w:val="center"/>
              <w:rPr>
                <w:sz w:val="20"/>
                <w:szCs w:val="20"/>
              </w:rPr>
            </w:pPr>
            <w:r w:rsidRPr="00114987">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853731" w:rsidRPr="00617AD3" w:rsidRDefault="00B85DD4" w:rsidP="00853731">
            <w:pPr>
              <w:widowControl w:val="0"/>
              <w:shd w:val="clear" w:color="auto" w:fill="FFFFFF"/>
              <w:autoSpaceDE w:val="0"/>
              <w:autoSpaceDN w:val="0"/>
              <w:adjustRightInd w:val="0"/>
              <w:jc w:val="center"/>
              <w:rPr>
                <w:sz w:val="20"/>
                <w:szCs w:val="20"/>
              </w:rPr>
            </w:pPr>
            <w:r w:rsidRPr="00617AD3">
              <w:rPr>
                <w:sz w:val="20"/>
                <w:szCs w:val="20"/>
              </w:rPr>
              <w:t>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коронавируснойинфекции  (COVID 19).</w:t>
            </w:r>
          </w:p>
        </w:tc>
      </w:tr>
      <w:tr w:rsidR="00B85DD4" w:rsidRPr="00617AD3" w:rsidTr="00114987">
        <w:trPr>
          <w:trHeight w:hRule="exact" w:val="1399"/>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B85DD4" w:rsidRPr="00617AD3" w:rsidRDefault="00752C2C" w:rsidP="00B85DD4">
            <w:pPr>
              <w:widowControl w:val="0"/>
              <w:shd w:val="clear" w:color="auto" w:fill="FFFFFF"/>
              <w:autoSpaceDE w:val="0"/>
              <w:autoSpaceDN w:val="0"/>
              <w:adjustRightInd w:val="0"/>
              <w:jc w:val="center"/>
              <w:rPr>
                <w:sz w:val="20"/>
                <w:szCs w:val="20"/>
              </w:rPr>
            </w:pPr>
            <w:r w:rsidRPr="00617AD3">
              <w:rPr>
                <w:sz w:val="20"/>
                <w:szCs w:val="20"/>
              </w:rPr>
              <w:t>2</w:t>
            </w: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752C2C" w:rsidP="00B85DD4">
            <w:pPr>
              <w:shd w:val="clear" w:color="auto" w:fill="FFFFFF"/>
              <w:rPr>
                <w:sz w:val="20"/>
                <w:szCs w:val="20"/>
              </w:rPr>
            </w:pPr>
            <w:r w:rsidRPr="00617AD3">
              <w:rPr>
                <w:sz w:val="20"/>
                <w:szCs w:val="20"/>
              </w:rPr>
              <w:t xml:space="preserve">Подготовка информационной справке </w:t>
            </w:r>
            <w:r w:rsidR="00B85DD4" w:rsidRPr="00617AD3">
              <w:rPr>
                <w:sz w:val="20"/>
                <w:szCs w:val="20"/>
              </w:rPr>
              <w:t xml:space="preserve">к заседанию рабочей группы  по разработке комплекса мер по движению за здоровый образ жизни в Дальнереченском городском округе, </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B85DD4" w:rsidRPr="00617AD3" w:rsidRDefault="00B85DD4" w:rsidP="00B85DD4">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B85DD4" w:rsidRPr="00114987" w:rsidRDefault="00B85DD4" w:rsidP="00B85DD4">
            <w:pPr>
              <w:shd w:val="clear" w:color="auto" w:fill="FFFFFF"/>
              <w:jc w:val="center"/>
              <w:rPr>
                <w:sz w:val="20"/>
                <w:szCs w:val="20"/>
              </w:rPr>
            </w:pPr>
            <w:r w:rsidRPr="00114987">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B85DD4" w:rsidRPr="00114987" w:rsidRDefault="00B85DD4" w:rsidP="00B85DD4">
            <w:pPr>
              <w:shd w:val="clear" w:color="auto" w:fill="FFFFFF"/>
              <w:jc w:val="center"/>
              <w:rPr>
                <w:sz w:val="20"/>
                <w:szCs w:val="20"/>
              </w:rPr>
            </w:pPr>
            <w:r w:rsidRPr="00114987">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B85DD4" w:rsidRPr="00114987" w:rsidRDefault="00B85DD4" w:rsidP="00B85DD4">
            <w:pPr>
              <w:widowControl w:val="0"/>
              <w:shd w:val="clear" w:color="auto" w:fill="FFFFFF"/>
              <w:autoSpaceDE w:val="0"/>
              <w:autoSpaceDN w:val="0"/>
              <w:adjustRightInd w:val="0"/>
              <w:jc w:val="center"/>
              <w:rPr>
                <w:sz w:val="20"/>
                <w:szCs w:val="20"/>
              </w:rPr>
            </w:pPr>
            <w:r w:rsidRPr="00114987">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B85DD4" w:rsidRPr="00114987" w:rsidRDefault="00B85DD4" w:rsidP="00C90DA1">
            <w:pPr>
              <w:widowControl w:val="0"/>
              <w:shd w:val="clear" w:color="auto" w:fill="FFFFFF"/>
              <w:autoSpaceDE w:val="0"/>
              <w:autoSpaceDN w:val="0"/>
              <w:adjustRightInd w:val="0"/>
              <w:jc w:val="center"/>
              <w:rPr>
                <w:sz w:val="20"/>
                <w:szCs w:val="20"/>
              </w:rPr>
            </w:pPr>
            <w:r w:rsidRPr="00114987">
              <w:rPr>
                <w:sz w:val="20"/>
                <w:szCs w:val="20"/>
              </w:rPr>
              <w:t>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w:t>
            </w:r>
            <w:r w:rsidR="00C90DA1" w:rsidRPr="00114987">
              <w:rPr>
                <w:sz w:val="20"/>
                <w:szCs w:val="20"/>
              </w:rPr>
              <w:t>й</w:t>
            </w:r>
            <w:r w:rsidRPr="00114987">
              <w:rPr>
                <w:sz w:val="20"/>
                <w:szCs w:val="20"/>
              </w:rPr>
              <w:t>инфекции  (COVID 19).</w:t>
            </w:r>
          </w:p>
        </w:tc>
      </w:tr>
      <w:tr w:rsidR="00B85DD4" w:rsidRPr="00617AD3" w:rsidTr="00114987">
        <w:trPr>
          <w:trHeight w:hRule="exact" w:val="1303"/>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B85DD4" w:rsidRPr="00617AD3" w:rsidRDefault="00752C2C" w:rsidP="00B85DD4">
            <w:pPr>
              <w:widowControl w:val="0"/>
              <w:shd w:val="clear" w:color="auto" w:fill="FFFFFF"/>
              <w:autoSpaceDE w:val="0"/>
              <w:autoSpaceDN w:val="0"/>
              <w:adjustRightInd w:val="0"/>
              <w:jc w:val="center"/>
              <w:rPr>
                <w:sz w:val="20"/>
                <w:szCs w:val="20"/>
              </w:rPr>
            </w:pPr>
            <w:r w:rsidRPr="00617AD3">
              <w:rPr>
                <w:sz w:val="20"/>
                <w:szCs w:val="20"/>
              </w:rPr>
              <w:lastRenderedPageBreak/>
              <w:t>3</w:t>
            </w: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752C2C" w:rsidP="00B85DD4">
            <w:pPr>
              <w:shd w:val="clear" w:color="auto" w:fill="FFFFFF"/>
              <w:rPr>
                <w:sz w:val="20"/>
                <w:szCs w:val="20"/>
              </w:rPr>
            </w:pPr>
            <w:r w:rsidRPr="00617AD3">
              <w:rPr>
                <w:sz w:val="20"/>
                <w:szCs w:val="20"/>
              </w:rPr>
              <w:t xml:space="preserve">Подготовка информационной справке </w:t>
            </w:r>
            <w:r w:rsidR="00B85DD4" w:rsidRPr="00617AD3">
              <w:rPr>
                <w:sz w:val="20"/>
                <w:szCs w:val="20"/>
              </w:rPr>
              <w:t xml:space="preserve">к заседанию рабочей группы  по разработке комплекса мер по движению за здоровый образ жизни в Дальнереченском городском округе </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B85DD4" w:rsidRPr="00617AD3" w:rsidRDefault="00B85DD4" w:rsidP="00B85DD4">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B85DD4" w:rsidRPr="00114987" w:rsidRDefault="00B85DD4" w:rsidP="00B85DD4">
            <w:pPr>
              <w:shd w:val="clear" w:color="auto" w:fill="FFFFFF"/>
              <w:jc w:val="center"/>
              <w:rPr>
                <w:sz w:val="20"/>
                <w:szCs w:val="20"/>
              </w:rPr>
            </w:pPr>
            <w:r w:rsidRPr="00114987">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B85DD4" w:rsidRPr="00114987" w:rsidRDefault="00B85DD4" w:rsidP="00B85DD4">
            <w:pPr>
              <w:shd w:val="clear" w:color="auto" w:fill="FFFFFF"/>
              <w:jc w:val="center"/>
              <w:rPr>
                <w:sz w:val="20"/>
                <w:szCs w:val="20"/>
              </w:rPr>
            </w:pPr>
            <w:r w:rsidRPr="00114987">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tcPr>
          <w:p w:rsidR="00B85DD4" w:rsidRPr="00114987" w:rsidRDefault="00B85DD4" w:rsidP="00B85DD4">
            <w:pPr>
              <w:widowControl w:val="0"/>
              <w:shd w:val="clear" w:color="auto" w:fill="FFFFFF"/>
              <w:autoSpaceDE w:val="0"/>
              <w:autoSpaceDN w:val="0"/>
              <w:adjustRightInd w:val="0"/>
              <w:jc w:val="center"/>
              <w:rPr>
                <w:sz w:val="20"/>
                <w:szCs w:val="20"/>
              </w:rPr>
            </w:pPr>
            <w:r w:rsidRPr="00114987">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B85DD4" w:rsidRPr="00114987" w:rsidRDefault="00B85DD4" w:rsidP="00B85DD4">
            <w:pPr>
              <w:widowControl w:val="0"/>
              <w:shd w:val="clear" w:color="auto" w:fill="FFFFFF"/>
              <w:autoSpaceDE w:val="0"/>
              <w:autoSpaceDN w:val="0"/>
              <w:adjustRightInd w:val="0"/>
              <w:jc w:val="center"/>
              <w:rPr>
                <w:sz w:val="20"/>
                <w:szCs w:val="20"/>
              </w:rPr>
            </w:pPr>
            <w:r w:rsidRPr="00114987">
              <w:rPr>
                <w:sz w:val="20"/>
                <w:szCs w:val="20"/>
              </w:rPr>
              <w:t>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коронавируснойинфекции  (COVID 19).</w:t>
            </w:r>
          </w:p>
        </w:tc>
      </w:tr>
      <w:tr w:rsidR="00752C2C" w:rsidRPr="00617AD3" w:rsidTr="00114987">
        <w:trPr>
          <w:trHeight w:hRule="exact" w:val="584"/>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752C2C" w:rsidRPr="00617AD3" w:rsidRDefault="00752C2C" w:rsidP="00853731">
            <w:pPr>
              <w:widowControl w:val="0"/>
              <w:shd w:val="clear" w:color="auto" w:fill="FFFFFF"/>
              <w:autoSpaceDE w:val="0"/>
              <w:autoSpaceDN w:val="0"/>
              <w:adjustRightInd w:val="0"/>
              <w:jc w:val="center"/>
              <w:rPr>
                <w:b/>
                <w:bCs/>
                <w:sz w:val="20"/>
                <w:szCs w:val="20"/>
              </w:rPr>
            </w:pPr>
            <w:r w:rsidRPr="00617AD3">
              <w:rPr>
                <w:b/>
                <w:bCs/>
                <w:sz w:val="20"/>
                <w:szCs w:val="20"/>
              </w:rPr>
              <w:t>Мероприятия по мотивированию граждан к ведению здорового образа жизни посредством проведения информационно-коммуникационной кампании</w:t>
            </w:r>
          </w:p>
        </w:tc>
      </w:tr>
      <w:tr w:rsidR="00752C2C" w:rsidRPr="00617AD3" w:rsidTr="00114987">
        <w:trPr>
          <w:trHeight w:hRule="exact" w:val="1463"/>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52C2C" w:rsidRPr="00617AD3" w:rsidRDefault="00752C2C" w:rsidP="00752C2C">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752C2C" w:rsidRPr="00617AD3" w:rsidRDefault="00752C2C" w:rsidP="00752C2C">
            <w:pPr>
              <w:shd w:val="clear" w:color="auto" w:fill="FFFFFF"/>
              <w:rPr>
                <w:sz w:val="20"/>
                <w:szCs w:val="20"/>
              </w:rPr>
            </w:pPr>
            <w:r w:rsidRPr="00617AD3">
              <w:rPr>
                <w:sz w:val="20"/>
                <w:szCs w:val="20"/>
              </w:rPr>
              <w:t>Изготовление листовок</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752C2C" w:rsidRPr="00617AD3" w:rsidRDefault="00752C2C" w:rsidP="00752C2C">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752C2C" w:rsidRPr="00114987" w:rsidRDefault="00752C2C" w:rsidP="00752C2C">
            <w:pPr>
              <w:shd w:val="clear" w:color="auto" w:fill="FFFFFF"/>
              <w:jc w:val="center"/>
              <w:rPr>
                <w:sz w:val="20"/>
                <w:szCs w:val="20"/>
              </w:rPr>
            </w:pPr>
            <w:r w:rsidRPr="00114987">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752C2C" w:rsidRPr="00114987" w:rsidRDefault="00752C2C" w:rsidP="00752C2C">
            <w:pPr>
              <w:shd w:val="clear" w:color="auto" w:fill="FFFFFF"/>
              <w:jc w:val="center"/>
              <w:rPr>
                <w:sz w:val="20"/>
                <w:szCs w:val="20"/>
              </w:rPr>
            </w:pPr>
            <w:r w:rsidRPr="00114987">
              <w:rPr>
                <w:sz w:val="20"/>
                <w:szCs w:val="20"/>
              </w:rPr>
              <w:t>500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752C2C" w:rsidRPr="00114987" w:rsidRDefault="00752C2C" w:rsidP="00752C2C">
            <w:pPr>
              <w:widowControl w:val="0"/>
              <w:shd w:val="clear" w:color="auto" w:fill="FFFFFF"/>
              <w:autoSpaceDE w:val="0"/>
              <w:autoSpaceDN w:val="0"/>
              <w:adjustRightInd w:val="0"/>
              <w:jc w:val="center"/>
              <w:rPr>
                <w:sz w:val="20"/>
                <w:szCs w:val="20"/>
              </w:rPr>
            </w:pPr>
            <w:r w:rsidRPr="00114987">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752C2C" w:rsidRPr="00617AD3" w:rsidRDefault="00752C2C" w:rsidP="00752C2C">
            <w:pPr>
              <w:widowControl w:val="0"/>
              <w:shd w:val="clear" w:color="auto" w:fill="FFFFFF"/>
              <w:autoSpaceDE w:val="0"/>
              <w:autoSpaceDN w:val="0"/>
              <w:adjustRightInd w:val="0"/>
              <w:jc w:val="center"/>
              <w:rPr>
                <w:sz w:val="20"/>
                <w:szCs w:val="20"/>
              </w:rPr>
            </w:pPr>
            <w:r w:rsidRPr="00617AD3">
              <w:rPr>
                <w:sz w:val="20"/>
                <w:szCs w:val="20"/>
              </w:rPr>
              <w:t xml:space="preserve">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коронавирусной инфекции  </w:t>
            </w:r>
          </w:p>
        </w:tc>
      </w:tr>
      <w:tr w:rsidR="00752C2C" w:rsidRPr="00617AD3" w:rsidTr="00114987">
        <w:trPr>
          <w:trHeight w:hRule="exact" w:val="88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52C2C" w:rsidRPr="00617AD3" w:rsidRDefault="00752C2C" w:rsidP="00752C2C">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752C2C" w:rsidRPr="00617AD3" w:rsidRDefault="00752C2C" w:rsidP="00752C2C">
            <w:pPr>
              <w:shd w:val="clear" w:color="auto" w:fill="FFFFFF"/>
              <w:rPr>
                <w:sz w:val="20"/>
                <w:szCs w:val="20"/>
              </w:rPr>
            </w:pPr>
            <w:r w:rsidRPr="00617AD3">
              <w:rPr>
                <w:sz w:val="20"/>
                <w:szCs w:val="20"/>
              </w:rPr>
              <w:t>Размещение на информационных стендах наглядной агитации санитарно-просветительской направленности и здорового образа жизни,(нарастающим итогом)</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752C2C" w:rsidRPr="00617AD3" w:rsidRDefault="00752C2C" w:rsidP="00752C2C">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752C2C" w:rsidRPr="00114987" w:rsidRDefault="00752C2C" w:rsidP="00752C2C">
            <w:pPr>
              <w:shd w:val="clear" w:color="auto" w:fill="FFFFFF"/>
              <w:jc w:val="center"/>
              <w:rPr>
                <w:sz w:val="20"/>
                <w:szCs w:val="20"/>
              </w:rPr>
            </w:pPr>
            <w:r w:rsidRPr="00114987">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752C2C" w:rsidRPr="00114987" w:rsidRDefault="00752C2C" w:rsidP="00752C2C">
            <w:pPr>
              <w:shd w:val="clear" w:color="auto" w:fill="FFFFFF"/>
              <w:jc w:val="center"/>
              <w:rPr>
                <w:sz w:val="20"/>
                <w:szCs w:val="20"/>
              </w:rPr>
            </w:pPr>
            <w:r w:rsidRPr="00114987">
              <w:rPr>
                <w:sz w:val="20"/>
                <w:szCs w:val="20"/>
              </w:rPr>
              <w:t>40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752C2C" w:rsidRPr="00114987" w:rsidRDefault="00752C2C" w:rsidP="00752C2C">
            <w:pPr>
              <w:widowControl w:val="0"/>
              <w:shd w:val="clear" w:color="auto" w:fill="FFFFFF"/>
              <w:autoSpaceDE w:val="0"/>
              <w:autoSpaceDN w:val="0"/>
              <w:adjustRightInd w:val="0"/>
              <w:rPr>
                <w:sz w:val="20"/>
                <w:szCs w:val="20"/>
              </w:rPr>
            </w:pPr>
            <w:r w:rsidRPr="00114987">
              <w:rPr>
                <w:sz w:val="20"/>
                <w:szCs w:val="20"/>
              </w:rPr>
              <w:t>40</w:t>
            </w:r>
          </w:p>
          <w:p w:rsidR="00752C2C" w:rsidRPr="00114987" w:rsidRDefault="00752C2C" w:rsidP="00752C2C">
            <w:pPr>
              <w:widowControl w:val="0"/>
              <w:shd w:val="clear" w:color="auto" w:fill="FFFFFF"/>
              <w:autoSpaceDE w:val="0"/>
              <w:autoSpaceDN w:val="0"/>
              <w:adjustRightInd w:val="0"/>
              <w:rPr>
                <w:sz w:val="20"/>
                <w:szCs w:val="20"/>
              </w:rPr>
            </w:pPr>
          </w:p>
          <w:p w:rsidR="00752C2C" w:rsidRPr="00114987" w:rsidRDefault="00752C2C" w:rsidP="00752C2C">
            <w:pPr>
              <w:widowControl w:val="0"/>
              <w:shd w:val="clear" w:color="auto" w:fill="FFFFFF"/>
              <w:autoSpaceDE w:val="0"/>
              <w:autoSpaceDN w:val="0"/>
              <w:adjustRightInd w:val="0"/>
              <w:rPr>
                <w:sz w:val="20"/>
                <w:szCs w:val="20"/>
              </w:rPr>
            </w:pPr>
          </w:p>
          <w:p w:rsidR="00752C2C" w:rsidRPr="00114987" w:rsidRDefault="00752C2C" w:rsidP="00752C2C">
            <w:pPr>
              <w:widowControl w:val="0"/>
              <w:shd w:val="clear" w:color="auto" w:fill="FFFFFF"/>
              <w:autoSpaceDE w:val="0"/>
              <w:autoSpaceDN w:val="0"/>
              <w:adjustRightInd w:val="0"/>
              <w:rPr>
                <w:sz w:val="20"/>
                <w:szCs w:val="20"/>
              </w:rPr>
            </w:pPr>
          </w:p>
          <w:p w:rsidR="00752C2C" w:rsidRPr="00114987" w:rsidRDefault="00752C2C" w:rsidP="00752C2C">
            <w:pPr>
              <w:widowControl w:val="0"/>
              <w:shd w:val="clear" w:color="auto" w:fill="FFFFFF"/>
              <w:autoSpaceDE w:val="0"/>
              <w:autoSpaceDN w:val="0"/>
              <w:adjustRightInd w:val="0"/>
              <w:jc w:val="center"/>
              <w:rPr>
                <w:sz w:val="20"/>
                <w:szCs w:val="20"/>
              </w:rPr>
            </w:pPr>
          </w:p>
        </w:tc>
        <w:tc>
          <w:tcPr>
            <w:tcW w:w="3822" w:type="dxa"/>
            <w:tcBorders>
              <w:top w:val="single" w:sz="6" w:space="0" w:color="auto"/>
              <w:left w:val="single" w:sz="6" w:space="0" w:color="auto"/>
              <w:bottom w:val="single" w:sz="6" w:space="0" w:color="auto"/>
              <w:right w:val="single" w:sz="6" w:space="0" w:color="auto"/>
            </w:tcBorders>
            <w:shd w:val="clear" w:color="auto" w:fill="FFFFFF"/>
          </w:tcPr>
          <w:p w:rsidR="00752C2C" w:rsidRPr="00617AD3" w:rsidRDefault="00752C2C" w:rsidP="00752C2C">
            <w:pPr>
              <w:widowControl w:val="0"/>
              <w:shd w:val="clear" w:color="auto" w:fill="FFFFFF"/>
              <w:autoSpaceDE w:val="0"/>
              <w:autoSpaceDN w:val="0"/>
              <w:adjustRightInd w:val="0"/>
              <w:jc w:val="center"/>
              <w:rPr>
                <w:sz w:val="20"/>
                <w:szCs w:val="20"/>
              </w:rPr>
            </w:pPr>
          </w:p>
        </w:tc>
      </w:tr>
      <w:tr w:rsidR="00752C2C" w:rsidRPr="00617AD3" w:rsidTr="00114987">
        <w:trPr>
          <w:trHeight w:hRule="exact" w:val="577"/>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52C2C" w:rsidRPr="00617AD3" w:rsidRDefault="00752C2C" w:rsidP="00752C2C">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752C2C" w:rsidRPr="00617AD3" w:rsidRDefault="00752C2C" w:rsidP="00752C2C">
            <w:pPr>
              <w:shd w:val="clear" w:color="auto" w:fill="FFFFFF"/>
              <w:rPr>
                <w:sz w:val="20"/>
                <w:szCs w:val="20"/>
              </w:rPr>
            </w:pPr>
            <w:r w:rsidRPr="00617AD3">
              <w:rPr>
                <w:sz w:val="20"/>
                <w:szCs w:val="20"/>
              </w:rPr>
              <w:t xml:space="preserve">Публикаций в средствах массовой информации, </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752C2C" w:rsidRPr="00617AD3" w:rsidRDefault="00752C2C" w:rsidP="00752C2C">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752C2C" w:rsidRPr="00114987" w:rsidRDefault="00752C2C" w:rsidP="00752C2C">
            <w:pPr>
              <w:shd w:val="clear" w:color="auto" w:fill="FFFFFF"/>
              <w:jc w:val="center"/>
              <w:rPr>
                <w:sz w:val="20"/>
                <w:szCs w:val="20"/>
              </w:rPr>
            </w:pPr>
            <w:r w:rsidRPr="00114987">
              <w:rPr>
                <w:sz w:val="20"/>
                <w:szCs w:val="20"/>
              </w:rPr>
              <w:t>2</w:t>
            </w:r>
          </w:p>
          <w:p w:rsidR="00752C2C" w:rsidRPr="00114987" w:rsidRDefault="00752C2C" w:rsidP="00752C2C">
            <w:pPr>
              <w:shd w:val="clear" w:color="auto" w:fill="FFFFFF"/>
              <w:jc w:val="center"/>
              <w:rPr>
                <w:sz w:val="20"/>
                <w:szCs w:val="20"/>
              </w:rPr>
            </w:pPr>
          </w:p>
          <w:p w:rsidR="00752C2C" w:rsidRPr="00114987" w:rsidRDefault="00752C2C" w:rsidP="00752C2C">
            <w:pPr>
              <w:shd w:val="clear" w:color="auto" w:fill="FFFFFF"/>
              <w:jc w:val="center"/>
              <w:rPr>
                <w:sz w:val="20"/>
                <w:szCs w:val="20"/>
              </w:rPr>
            </w:pPr>
          </w:p>
          <w:p w:rsidR="00752C2C" w:rsidRPr="00114987" w:rsidRDefault="00752C2C" w:rsidP="00752C2C">
            <w:pPr>
              <w:shd w:val="clear" w:color="auto" w:fill="FFFFFF"/>
              <w:jc w:val="center"/>
              <w:rPr>
                <w:sz w:val="20"/>
                <w:szCs w:val="20"/>
              </w:rPr>
            </w:pP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752C2C" w:rsidRPr="00114987" w:rsidRDefault="00752C2C" w:rsidP="00752C2C">
            <w:pPr>
              <w:shd w:val="clear" w:color="auto" w:fill="FFFFFF"/>
              <w:jc w:val="center"/>
              <w:rPr>
                <w:sz w:val="20"/>
                <w:szCs w:val="20"/>
              </w:rPr>
            </w:pPr>
            <w:r w:rsidRPr="00114987">
              <w:rPr>
                <w:sz w:val="20"/>
                <w:szCs w:val="20"/>
              </w:rPr>
              <w:t>4</w:t>
            </w:r>
          </w:p>
          <w:p w:rsidR="00752C2C" w:rsidRPr="00114987" w:rsidRDefault="00752C2C" w:rsidP="00752C2C">
            <w:pPr>
              <w:shd w:val="clear" w:color="auto" w:fill="FFFFFF"/>
              <w:jc w:val="center"/>
              <w:rPr>
                <w:sz w:val="20"/>
                <w:szCs w:val="20"/>
              </w:rPr>
            </w:pPr>
          </w:p>
          <w:p w:rsidR="00752C2C" w:rsidRPr="00114987" w:rsidRDefault="00752C2C" w:rsidP="00752C2C">
            <w:pPr>
              <w:shd w:val="clear" w:color="auto" w:fill="FFFFFF"/>
              <w:jc w:val="center"/>
              <w:rPr>
                <w:sz w:val="20"/>
                <w:szCs w:val="20"/>
              </w:rPr>
            </w:pPr>
          </w:p>
          <w:p w:rsidR="00752C2C" w:rsidRPr="00114987" w:rsidRDefault="00752C2C" w:rsidP="00752C2C">
            <w:pPr>
              <w:shd w:val="clear" w:color="auto" w:fill="FFFFFF"/>
              <w:jc w:val="center"/>
              <w:rPr>
                <w:sz w:val="20"/>
                <w:szCs w:val="20"/>
              </w:rPr>
            </w:pP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752C2C" w:rsidRPr="00114987" w:rsidRDefault="00752C2C" w:rsidP="00752C2C">
            <w:pPr>
              <w:widowControl w:val="0"/>
              <w:shd w:val="clear" w:color="auto" w:fill="FFFFFF"/>
              <w:autoSpaceDE w:val="0"/>
              <w:autoSpaceDN w:val="0"/>
              <w:adjustRightInd w:val="0"/>
              <w:jc w:val="center"/>
              <w:rPr>
                <w:sz w:val="20"/>
                <w:szCs w:val="20"/>
              </w:rPr>
            </w:pPr>
            <w:r w:rsidRPr="00114987">
              <w:rPr>
                <w:sz w:val="20"/>
                <w:szCs w:val="20"/>
              </w:rPr>
              <w:t>4</w:t>
            </w:r>
          </w:p>
          <w:p w:rsidR="00752C2C" w:rsidRPr="00114987" w:rsidRDefault="00752C2C" w:rsidP="00752C2C">
            <w:pPr>
              <w:widowControl w:val="0"/>
              <w:shd w:val="clear" w:color="auto" w:fill="FFFFFF"/>
              <w:autoSpaceDE w:val="0"/>
              <w:autoSpaceDN w:val="0"/>
              <w:adjustRightInd w:val="0"/>
              <w:jc w:val="center"/>
              <w:rPr>
                <w:sz w:val="20"/>
                <w:szCs w:val="20"/>
              </w:rPr>
            </w:pPr>
          </w:p>
          <w:p w:rsidR="00752C2C" w:rsidRPr="00114987" w:rsidRDefault="00752C2C" w:rsidP="00752C2C">
            <w:pPr>
              <w:widowControl w:val="0"/>
              <w:shd w:val="clear" w:color="auto" w:fill="FFFFFF"/>
              <w:autoSpaceDE w:val="0"/>
              <w:autoSpaceDN w:val="0"/>
              <w:adjustRightInd w:val="0"/>
              <w:jc w:val="center"/>
              <w:rPr>
                <w:sz w:val="20"/>
                <w:szCs w:val="20"/>
              </w:rPr>
            </w:pPr>
          </w:p>
          <w:p w:rsidR="00752C2C" w:rsidRPr="00114987" w:rsidRDefault="00752C2C" w:rsidP="00752C2C">
            <w:pPr>
              <w:widowControl w:val="0"/>
              <w:shd w:val="clear" w:color="auto" w:fill="FFFFFF"/>
              <w:autoSpaceDE w:val="0"/>
              <w:autoSpaceDN w:val="0"/>
              <w:adjustRightInd w:val="0"/>
              <w:jc w:val="center"/>
              <w:rPr>
                <w:sz w:val="20"/>
                <w:szCs w:val="20"/>
              </w:rPr>
            </w:pP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752C2C" w:rsidRPr="00617AD3" w:rsidRDefault="00752C2C" w:rsidP="00752C2C">
            <w:pPr>
              <w:widowControl w:val="0"/>
              <w:shd w:val="clear" w:color="auto" w:fill="FFFFFF"/>
              <w:autoSpaceDE w:val="0"/>
              <w:autoSpaceDN w:val="0"/>
              <w:adjustRightInd w:val="0"/>
              <w:jc w:val="center"/>
              <w:rPr>
                <w:sz w:val="20"/>
                <w:szCs w:val="20"/>
              </w:rPr>
            </w:pPr>
          </w:p>
        </w:tc>
      </w:tr>
      <w:tr w:rsidR="00B85DD4" w:rsidRPr="00617AD3" w:rsidTr="00114987">
        <w:trPr>
          <w:trHeight w:hRule="exact" w:val="87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B85DD4" w:rsidRPr="00617AD3" w:rsidRDefault="00B85DD4"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752C2C" w:rsidP="00853731">
            <w:pPr>
              <w:shd w:val="clear" w:color="auto" w:fill="FFFFFF"/>
              <w:rPr>
                <w:sz w:val="20"/>
                <w:szCs w:val="20"/>
              </w:rPr>
            </w:pPr>
            <w:r w:rsidRPr="00617AD3">
              <w:rPr>
                <w:sz w:val="20"/>
                <w:szCs w:val="20"/>
              </w:rPr>
              <w:t>Проведение выставок, лекториев</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752C2C" w:rsidP="00853731">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114987" w:rsidRDefault="00752C2C" w:rsidP="00853731">
            <w:pPr>
              <w:shd w:val="clear" w:color="auto" w:fill="FFFFFF"/>
              <w:jc w:val="center"/>
              <w:rPr>
                <w:sz w:val="20"/>
                <w:szCs w:val="20"/>
              </w:rPr>
            </w:pPr>
            <w:r w:rsidRPr="00114987">
              <w:rPr>
                <w:sz w:val="20"/>
                <w:szCs w:val="20"/>
              </w:rPr>
              <w:t>2</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114987" w:rsidRDefault="00752C2C" w:rsidP="00853731">
            <w:pPr>
              <w:shd w:val="clear" w:color="auto" w:fill="FFFFFF"/>
              <w:jc w:val="center"/>
              <w:rPr>
                <w:sz w:val="20"/>
                <w:szCs w:val="20"/>
              </w:rPr>
            </w:pPr>
            <w:r w:rsidRPr="00114987">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114987" w:rsidRDefault="00752C2C" w:rsidP="00853731">
            <w:pPr>
              <w:widowControl w:val="0"/>
              <w:shd w:val="clear" w:color="auto" w:fill="FFFFFF"/>
              <w:autoSpaceDE w:val="0"/>
              <w:autoSpaceDN w:val="0"/>
              <w:adjustRightInd w:val="0"/>
              <w:jc w:val="center"/>
              <w:rPr>
                <w:sz w:val="20"/>
                <w:szCs w:val="20"/>
              </w:rPr>
            </w:pPr>
            <w:r w:rsidRPr="00114987">
              <w:rPr>
                <w:sz w:val="20"/>
                <w:szCs w:val="20"/>
              </w:rPr>
              <w:t>2</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B85DD4" w:rsidP="00853731">
            <w:pPr>
              <w:widowControl w:val="0"/>
              <w:shd w:val="clear" w:color="auto" w:fill="FFFFFF"/>
              <w:autoSpaceDE w:val="0"/>
              <w:autoSpaceDN w:val="0"/>
              <w:adjustRightInd w:val="0"/>
              <w:jc w:val="center"/>
              <w:rPr>
                <w:sz w:val="20"/>
                <w:szCs w:val="20"/>
              </w:rPr>
            </w:pPr>
          </w:p>
        </w:tc>
      </w:tr>
      <w:tr w:rsidR="00752C2C" w:rsidRPr="00617AD3" w:rsidTr="00114987">
        <w:trPr>
          <w:trHeight w:hRule="exact" w:val="570"/>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752C2C" w:rsidRPr="00617AD3" w:rsidRDefault="00752C2C" w:rsidP="00853731">
            <w:pPr>
              <w:widowControl w:val="0"/>
              <w:shd w:val="clear" w:color="auto" w:fill="FFFFFF"/>
              <w:autoSpaceDE w:val="0"/>
              <w:autoSpaceDN w:val="0"/>
              <w:adjustRightInd w:val="0"/>
              <w:jc w:val="center"/>
              <w:rPr>
                <w:b/>
                <w:bCs/>
                <w:sz w:val="20"/>
                <w:szCs w:val="20"/>
              </w:rPr>
            </w:pPr>
            <w:r w:rsidRPr="00617AD3">
              <w:rPr>
                <w:b/>
                <w:bCs/>
                <w:sz w:val="20"/>
                <w:szCs w:val="20"/>
              </w:rPr>
              <w:t>Мероприятия по созданию среды способствующей ведению гражданами здорового образа жизни</w:t>
            </w:r>
          </w:p>
          <w:p w:rsidR="00752C2C" w:rsidRPr="00617AD3" w:rsidRDefault="00752C2C" w:rsidP="00853731">
            <w:pPr>
              <w:widowControl w:val="0"/>
              <w:shd w:val="clear" w:color="auto" w:fill="FFFFFF"/>
              <w:autoSpaceDE w:val="0"/>
              <w:autoSpaceDN w:val="0"/>
              <w:adjustRightInd w:val="0"/>
              <w:jc w:val="center"/>
              <w:rPr>
                <w:sz w:val="20"/>
                <w:szCs w:val="20"/>
              </w:rPr>
            </w:pPr>
          </w:p>
        </w:tc>
      </w:tr>
      <w:tr w:rsidR="00B85DD4" w:rsidRPr="00617AD3" w:rsidTr="00114987">
        <w:trPr>
          <w:trHeight w:hRule="exact" w:val="722"/>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B85DD4" w:rsidRPr="00617AD3" w:rsidRDefault="00B85DD4"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D969DD" w:rsidP="00853731">
            <w:pPr>
              <w:shd w:val="clear" w:color="auto" w:fill="FFFFFF"/>
              <w:rPr>
                <w:sz w:val="20"/>
                <w:szCs w:val="20"/>
              </w:rPr>
            </w:pPr>
            <w:r w:rsidRPr="00617AD3">
              <w:rPr>
                <w:sz w:val="20"/>
                <w:szCs w:val="20"/>
              </w:rPr>
              <w:t>С</w:t>
            </w:r>
            <w:r w:rsidR="00752C2C" w:rsidRPr="00617AD3">
              <w:rPr>
                <w:sz w:val="20"/>
                <w:szCs w:val="20"/>
              </w:rPr>
              <w:t>оздан пешеходный/ велосипедный маршрут</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752C2C" w:rsidP="00853731">
            <w:pPr>
              <w:shd w:val="clear" w:color="auto" w:fill="FFFFFF"/>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752C2C" w:rsidP="00853731">
            <w:pPr>
              <w:shd w:val="clear" w:color="auto" w:fill="FFFFFF"/>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114987" w:rsidRDefault="00752C2C" w:rsidP="00853731">
            <w:pPr>
              <w:shd w:val="clear" w:color="auto" w:fill="FFFFFF"/>
              <w:jc w:val="center"/>
              <w:rPr>
                <w:sz w:val="20"/>
                <w:szCs w:val="20"/>
              </w:rPr>
            </w:pPr>
            <w:r w:rsidRPr="00114987">
              <w:rPr>
                <w:sz w:val="20"/>
                <w:szCs w:val="20"/>
              </w:rPr>
              <w:t>1</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114987" w:rsidRDefault="00752C2C" w:rsidP="00853731">
            <w:pPr>
              <w:widowControl w:val="0"/>
              <w:shd w:val="clear" w:color="auto" w:fill="FFFFFF"/>
              <w:autoSpaceDE w:val="0"/>
              <w:autoSpaceDN w:val="0"/>
              <w:adjustRightInd w:val="0"/>
              <w:jc w:val="center"/>
              <w:rPr>
                <w:sz w:val="20"/>
                <w:szCs w:val="20"/>
              </w:rPr>
            </w:pPr>
            <w:r w:rsidRPr="00114987">
              <w:rPr>
                <w:sz w:val="20"/>
                <w:szCs w:val="20"/>
              </w:rPr>
              <w:t>1</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B85DD4" w:rsidP="00853731">
            <w:pPr>
              <w:widowControl w:val="0"/>
              <w:shd w:val="clear" w:color="auto" w:fill="FFFFFF"/>
              <w:autoSpaceDE w:val="0"/>
              <w:autoSpaceDN w:val="0"/>
              <w:adjustRightInd w:val="0"/>
              <w:jc w:val="center"/>
              <w:rPr>
                <w:sz w:val="20"/>
                <w:szCs w:val="20"/>
              </w:rPr>
            </w:pPr>
          </w:p>
        </w:tc>
      </w:tr>
      <w:tr w:rsidR="00B85DD4" w:rsidRPr="00617AD3" w:rsidTr="00114987">
        <w:trPr>
          <w:trHeight w:hRule="exact" w:val="877"/>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B85DD4" w:rsidRPr="00617AD3" w:rsidRDefault="00B85DD4"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D969DD" w:rsidP="00853731">
            <w:pPr>
              <w:shd w:val="clear" w:color="auto" w:fill="FFFFFF"/>
              <w:rPr>
                <w:sz w:val="20"/>
                <w:szCs w:val="20"/>
              </w:rPr>
            </w:pPr>
            <w:r w:rsidRPr="00617AD3">
              <w:rPr>
                <w:sz w:val="20"/>
                <w:szCs w:val="20"/>
              </w:rPr>
              <w:t xml:space="preserve"> Создание новых открытых плоскостных сооружений для занятий физической культурой и спортом</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D969DD" w:rsidP="00853731">
            <w:pPr>
              <w:shd w:val="clear" w:color="auto" w:fill="FFFFFF"/>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D969DD" w:rsidP="00853731">
            <w:pPr>
              <w:shd w:val="clear" w:color="auto" w:fill="FFFFFF"/>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114987" w:rsidRDefault="00D969DD" w:rsidP="00853731">
            <w:pPr>
              <w:shd w:val="clear" w:color="auto" w:fill="FFFFFF"/>
              <w:jc w:val="center"/>
              <w:rPr>
                <w:sz w:val="20"/>
                <w:szCs w:val="20"/>
              </w:rPr>
            </w:pPr>
            <w:r w:rsidRPr="00114987">
              <w:rPr>
                <w:sz w:val="20"/>
                <w:szCs w:val="20"/>
              </w:rPr>
              <w:t>1</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114987" w:rsidRDefault="00D969DD" w:rsidP="00853731">
            <w:pPr>
              <w:widowControl w:val="0"/>
              <w:shd w:val="clear" w:color="auto" w:fill="FFFFFF"/>
              <w:autoSpaceDE w:val="0"/>
              <w:autoSpaceDN w:val="0"/>
              <w:adjustRightInd w:val="0"/>
              <w:jc w:val="center"/>
              <w:rPr>
                <w:sz w:val="20"/>
                <w:szCs w:val="20"/>
              </w:rPr>
            </w:pPr>
            <w:r w:rsidRPr="00114987">
              <w:rPr>
                <w:sz w:val="20"/>
                <w:szCs w:val="20"/>
              </w:rPr>
              <w:t>1</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B85DD4" w:rsidRPr="00617AD3" w:rsidRDefault="00B85DD4" w:rsidP="00853731">
            <w:pPr>
              <w:widowControl w:val="0"/>
              <w:shd w:val="clear" w:color="auto" w:fill="FFFFFF"/>
              <w:autoSpaceDE w:val="0"/>
              <w:autoSpaceDN w:val="0"/>
              <w:adjustRightInd w:val="0"/>
              <w:jc w:val="center"/>
              <w:rPr>
                <w:sz w:val="20"/>
                <w:szCs w:val="20"/>
              </w:rPr>
            </w:pPr>
          </w:p>
        </w:tc>
      </w:tr>
      <w:tr w:rsidR="00D969DD" w:rsidRPr="00617AD3" w:rsidTr="00114987">
        <w:trPr>
          <w:trHeight w:hRule="exact" w:val="861"/>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D969DD" w:rsidRPr="00617AD3" w:rsidRDefault="00D969DD"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rPr>
                <w:sz w:val="20"/>
                <w:szCs w:val="20"/>
              </w:rPr>
            </w:pPr>
            <w:r w:rsidRPr="00617AD3">
              <w:rPr>
                <w:sz w:val="20"/>
                <w:szCs w:val="20"/>
              </w:rPr>
              <w:t>Проведение субботников  в населенных пунктах с привлечением местных жителей</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6</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114987" w:rsidRDefault="00D969DD" w:rsidP="00853731">
            <w:pPr>
              <w:shd w:val="clear" w:color="auto" w:fill="FFFFFF"/>
              <w:jc w:val="center"/>
              <w:rPr>
                <w:sz w:val="20"/>
                <w:szCs w:val="20"/>
              </w:rPr>
            </w:pPr>
            <w:r w:rsidRPr="00114987">
              <w:rPr>
                <w:sz w:val="20"/>
                <w:szCs w:val="20"/>
              </w:rPr>
              <w:t>12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114987" w:rsidRDefault="00D969DD" w:rsidP="00853731">
            <w:pPr>
              <w:widowControl w:val="0"/>
              <w:shd w:val="clear" w:color="auto" w:fill="FFFFFF"/>
              <w:autoSpaceDE w:val="0"/>
              <w:autoSpaceDN w:val="0"/>
              <w:adjustRightInd w:val="0"/>
              <w:jc w:val="center"/>
              <w:rPr>
                <w:sz w:val="20"/>
                <w:szCs w:val="20"/>
              </w:rPr>
            </w:pPr>
            <w:r w:rsidRPr="00114987">
              <w:rPr>
                <w:sz w:val="20"/>
                <w:szCs w:val="20"/>
              </w:rPr>
              <w:t>13</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widowControl w:val="0"/>
              <w:shd w:val="clear" w:color="auto" w:fill="FFFFFF"/>
              <w:autoSpaceDE w:val="0"/>
              <w:autoSpaceDN w:val="0"/>
              <w:adjustRightInd w:val="0"/>
              <w:jc w:val="center"/>
              <w:rPr>
                <w:sz w:val="20"/>
                <w:szCs w:val="20"/>
              </w:rPr>
            </w:pPr>
          </w:p>
        </w:tc>
      </w:tr>
      <w:tr w:rsidR="00D969DD" w:rsidRPr="00617AD3" w:rsidTr="00114987">
        <w:trPr>
          <w:trHeight w:hRule="exact" w:val="1452"/>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D969DD" w:rsidRPr="00617AD3" w:rsidRDefault="00D969DD"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rPr>
                <w:sz w:val="20"/>
                <w:szCs w:val="20"/>
              </w:rPr>
            </w:pPr>
            <w:r w:rsidRPr="00617AD3">
              <w:rPr>
                <w:sz w:val="20"/>
                <w:szCs w:val="20"/>
              </w:rPr>
              <w:t>Проведено лекций, бесед, классных часов опросов среди детей, подростков и их родителей о пагубном влиянии вредных привычек с привлечением врачей педиатров, психиатров, наркологов, сотрудников полиции, (из расчета на одно образовательное учреждение)</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4</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114987" w:rsidRDefault="00D969DD" w:rsidP="00853731">
            <w:pPr>
              <w:shd w:val="clear" w:color="auto" w:fill="FFFFFF"/>
              <w:jc w:val="center"/>
              <w:rPr>
                <w:sz w:val="20"/>
                <w:szCs w:val="20"/>
              </w:rPr>
            </w:pPr>
            <w:r w:rsidRPr="00114987">
              <w:rPr>
                <w:sz w:val="20"/>
                <w:szCs w:val="20"/>
              </w:rPr>
              <w:t>8</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114987" w:rsidRDefault="00D969DD" w:rsidP="00853731">
            <w:pPr>
              <w:widowControl w:val="0"/>
              <w:shd w:val="clear" w:color="auto" w:fill="FFFFFF"/>
              <w:autoSpaceDE w:val="0"/>
              <w:autoSpaceDN w:val="0"/>
              <w:adjustRightInd w:val="0"/>
              <w:jc w:val="center"/>
              <w:rPr>
                <w:sz w:val="20"/>
                <w:szCs w:val="20"/>
              </w:rPr>
            </w:pPr>
            <w:r w:rsidRPr="00114987">
              <w:rPr>
                <w:sz w:val="20"/>
                <w:szCs w:val="20"/>
              </w:rPr>
              <w:t>9</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widowControl w:val="0"/>
              <w:shd w:val="clear" w:color="auto" w:fill="FFFFFF"/>
              <w:autoSpaceDE w:val="0"/>
              <w:autoSpaceDN w:val="0"/>
              <w:adjustRightInd w:val="0"/>
              <w:jc w:val="center"/>
              <w:rPr>
                <w:sz w:val="20"/>
                <w:szCs w:val="20"/>
              </w:rPr>
            </w:pPr>
            <w:r w:rsidRPr="00617AD3">
              <w:rPr>
                <w:sz w:val="20"/>
                <w:szCs w:val="20"/>
              </w:rPr>
              <w:t>Беседы проводились классными руководителями, на классных часах</w:t>
            </w:r>
          </w:p>
        </w:tc>
      </w:tr>
      <w:tr w:rsidR="00D969DD" w:rsidRPr="00617AD3" w:rsidTr="00114987">
        <w:trPr>
          <w:trHeight w:hRule="exact" w:val="173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D969DD" w:rsidRPr="00617AD3" w:rsidRDefault="00D969DD"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rPr>
                <w:sz w:val="20"/>
                <w:szCs w:val="20"/>
              </w:rPr>
            </w:pPr>
            <w:r w:rsidRPr="00617AD3">
              <w:rPr>
                <w:sz w:val="20"/>
                <w:szCs w:val="20"/>
              </w:rPr>
              <w:t>Проведено  конкурсов по пропаганде ЗОЖ среди детей, подростков и их родителей</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1</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widowControl w:val="0"/>
              <w:shd w:val="clear" w:color="auto" w:fill="FFFFFF"/>
              <w:autoSpaceDE w:val="0"/>
              <w:autoSpaceDN w:val="0"/>
              <w:adjustRightInd w:val="0"/>
              <w:jc w:val="center"/>
              <w:rPr>
                <w:sz w:val="20"/>
                <w:szCs w:val="20"/>
              </w:rPr>
            </w:pPr>
            <w:r w:rsidRPr="00617AD3">
              <w:rPr>
                <w:sz w:val="20"/>
                <w:szCs w:val="20"/>
              </w:rPr>
              <w:t>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widowControl w:val="0"/>
              <w:shd w:val="clear" w:color="auto" w:fill="FFFFFF"/>
              <w:autoSpaceDE w:val="0"/>
              <w:autoSpaceDN w:val="0"/>
              <w:adjustRightInd w:val="0"/>
              <w:jc w:val="center"/>
              <w:rPr>
                <w:sz w:val="20"/>
                <w:szCs w:val="20"/>
              </w:rPr>
            </w:pPr>
            <w:r w:rsidRPr="00617AD3">
              <w:rPr>
                <w:sz w:val="20"/>
                <w:szCs w:val="20"/>
              </w:rPr>
              <w:t xml:space="preserve">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коронавирусной инфекции  </w:t>
            </w:r>
          </w:p>
        </w:tc>
      </w:tr>
      <w:tr w:rsidR="00D969DD" w:rsidRPr="00617AD3" w:rsidTr="00114987">
        <w:trPr>
          <w:trHeight w:hRule="exact" w:val="88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D969DD" w:rsidRPr="00617AD3" w:rsidRDefault="00D969DD"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rPr>
                <w:sz w:val="20"/>
                <w:szCs w:val="20"/>
              </w:rPr>
            </w:pPr>
            <w:r w:rsidRPr="00617AD3">
              <w:rPr>
                <w:sz w:val="20"/>
                <w:szCs w:val="20"/>
              </w:rPr>
              <w:t>Проведены оздоровительные кампании (из расчета на одно образовательное учреждение</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widowControl w:val="0"/>
              <w:shd w:val="clear" w:color="auto" w:fill="FFFFFF"/>
              <w:autoSpaceDE w:val="0"/>
              <w:autoSpaceDN w:val="0"/>
              <w:adjustRightInd w:val="0"/>
              <w:jc w:val="center"/>
              <w:rPr>
                <w:sz w:val="20"/>
                <w:szCs w:val="20"/>
              </w:rPr>
            </w:pPr>
            <w:r w:rsidRPr="00617AD3">
              <w:rPr>
                <w:sz w:val="20"/>
                <w:szCs w:val="20"/>
              </w:rPr>
              <w:t>2</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D969DD">
            <w:pPr>
              <w:widowControl w:val="0"/>
              <w:shd w:val="clear" w:color="auto" w:fill="FFFFFF"/>
              <w:autoSpaceDE w:val="0"/>
              <w:autoSpaceDN w:val="0"/>
              <w:adjustRightInd w:val="0"/>
              <w:rPr>
                <w:sz w:val="20"/>
                <w:szCs w:val="20"/>
              </w:rPr>
            </w:pPr>
          </w:p>
        </w:tc>
      </w:tr>
      <w:tr w:rsidR="00D969DD" w:rsidRPr="00617AD3" w:rsidTr="00114987">
        <w:trPr>
          <w:trHeight w:hRule="exact" w:val="11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D969DD" w:rsidRPr="00617AD3" w:rsidRDefault="00D969DD"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rPr>
                <w:sz w:val="20"/>
                <w:szCs w:val="20"/>
              </w:rPr>
            </w:pPr>
            <w:r w:rsidRPr="00617AD3">
              <w:rPr>
                <w:sz w:val="20"/>
                <w:szCs w:val="20"/>
              </w:rPr>
              <w:t>Количество учащихся, прошедших ежегодный профилактический медицинский осмотр</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shd w:val="clear" w:color="auto" w:fill="FFFFFF"/>
              <w:jc w:val="center"/>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114987" w:rsidRDefault="00D969DD" w:rsidP="00853731">
            <w:pPr>
              <w:shd w:val="clear" w:color="auto" w:fill="FFFFFF"/>
              <w:jc w:val="center"/>
              <w:rPr>
                <w:sz w:val="20"/>
                <w:szCs w:val="20"/>
              </w:rPr>
            </w:pPr>
            <w:r w:rsidRPr="00114987">
              <w:rPr>
                <w:sz w:val="20"/>
                <w:szCs w:val="20"/>
              </w:rPr>
              <w:t>50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114987" w:rsidRDefault="00D969DD" w:rsidP="00853731">
            <w:pPr>
              <w:shd w:val="clear" w:color="auto" w:fill="FFFFFF"/>
              <w:jc w:val="center"/>
              <w:rPr>
                <w:sz w:val="20"/>
                <w:szCs w:val="20"/>
              </w:rPr>
            </w:pPr>
            <w:r w:rsidRPr="00114987">
              <w:rPr>
                <w:sz w:val="20"/>
                <w:szCs w:val="20"/>
              </w:rPr>
              <w:t>70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114987" w:rsidRDefault="00D969DD" w:rsidP="00853731">
            <w:pPr>
              <w:widowControl w:val="0"/>
              <w:shd w:val="clear" w:color="auto" w:fill="FFFFFF"/>
              <w:autoSpaceDE w:val="0"/>
              <w:autoSpaceDN w:val="0"/>
              <w:adjustRightInd w:val="0"/>
              <w:jc w:val="center"/>
              <w:rPr>
                <w:sz w:val="20"/>
                <w:szCs w:val="20"/>
              </w:rPr>
            </w:pPr>
            <w:r w:rsidRPr="00114987">
              <w:rPr>
                <w:sz w:val="20"/>
                <w:szCs w:val="20"/>
              </w:rPr>
              <w:t>82</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4638C" w:rsidRDefault="00D969DD" w:rsidP="00853731">
            <w:pPr>
              <w:widowControl w:val="0"/>
              <w:shd w:val="clear" w:color="auto" w:fill="FFFFFF"/>
              <w:autoSpaceDE w:val="0"/>
              <w:autoSpaceDN w:val="0"/>
              <w:adjustRightInd w:val="0"/>
              <w:jc w:val="center"/>
              <w:rPr>
                <w:color w:val="C00000"/>
                <w:sz w:val="20"/>
                <w:szCs w:val="20"/>
              </w:rPr>
            </w:pPr>
          </w:p>
        </w:tc>
      </w:tr>
      <w:tr w:rsidR="00D969DD" w:rsidRPr="00617AD3" w:rsidTr="00114987">
        <w:trPr>
          <w:trHeight w:hRule="exact" w:val="450"/>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D969DD" w:rsidRPr="00617AD3" w:rsidRDefault="00D969DD" w:rsidP="00D969DD">
            <w:pPr>
              <w:widowControl w:val="0"/>
              <w:shd w:val="clear" w:color="auto" w:fill="FFFFFF"/>
              <w:autoSpaceDE w:val="0"/>
              <w:autoSpaceDN w:val="0"/>
              <w:adjustRightInd w:val="0"/>
              <w:jc w:val="center"/>
              <w:rPr>
                <w:b/>
                <w:bCs/>
                <w:sz w:val="20"/>
                <w:szCs w:val="20"/>
              </w:rPr>
            </w:pPr>
            <w:r w:rsidRPr="00617AD3">
              <w:rPr>
                <w:b/>
                <w:bCs/>
                <w:sz w:val="20"/>
                <w:szCs w:val="20"/>
              </w:rPr>
              <w:t>Мероприятия по профилактики потребления табачных изделий, алкогольной продукции и пива среди молодёжи</w:t>
            </w:r>
          </w:p>
        </w:tc>
      </w:tr>
      <w:tr w:rsidR="00D969DD" w:rsidRPr="00617AD3" w:rsidTr="00114987">
        <w:trPr>
          <w:trHeight w:hRule="exact" w:val="877"/>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D969DD" w:rsidRPr="00617AD3" w:rsidRDefault="00D969DD"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rPr>
                <w:sz w:val="20"/>
                <w:szCs w:val="20"/>
              </w:rPr>
            </w:pPr>
            <w:r w:rsidRPr="00617AD3">
              <w:rPr>
                <w:sz w:val="20"/>
                <w:szCs w:val="20"/>
              </w:rPr>
              <w:t>Проведение массовых профилактических акции, направленные на формирование здорового образа жизни</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jc w:val="center"/>
              <w:rPr>
                <w:sz w:val="20"/>
                <w:szCs w:val="20"/>
              </w:rPr>
            </w:pPr>
            <w:r w:rsidRPr="00617AD3">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jc w:val="center"/>
              <w:rPr>
                <w:sz w:val="20"/>
                <w:szCs w:val="20"/>
              </w:rPr>
            </w:pPr>
            <w:r w:rsidRPr="00617AD3">
              <w:rPr>
                <w:sz w:val="20"/>
                <w:szCs w:val="20"/>
              </w:rPr>
              <w:t>1</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widowControl w:val="0"/>
              <w:shd w:val="clear" w:color="auto" w:fill="FFFFFF"/>
              <w:autoSpaceDE w:val="0"/>
              <w:autoSpaceDN w:val="0"/>
              <w:adjustRightInd w:val="0"/>
              <w:jc w:val="center"/>
              <w:rPr>
                <w:sz w:val="20"/>
                <w:szCs w:val="20"/>
              </w:rPr>
            </w:pPr>
            <w:r w:rsidRPr="00617AD3">
              <w:rPr>
                <w:sz w:val="20"/>
                <w:szCs w:val="20"/>
              </w:rPr>
              <w:t>1</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widowControl w:val="0"/>
              <w:shd w:val="clear" w:color="auto" w:fill="FFFFFF"/>
              <w:autoSpaceDE w:val="0"/>
              <w:autoSpaceDN w:val="0"/>
              <w:adjustRightInd w:val="0"/>
              <w:jc w:val="center"/>
              <w:rPr>
                <w:sz w:val="20"/>
                <w:szCs w:val="20"/>
              </w:rPr>
            </w:pPr>
          </w:p>
        </w:tc>
      </w:tr>
      <w:tr w:rsidR="00D969DD" w:rsidRPr="00617AD3" w:rsidTr="00114987">
        <w:trPr>
          <w:trHeight w:hRule="exact" w:val="875"/>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D969DD" w:rsidRPr="00617AD3" w:rsidRDefault="00D969DD"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rPr>
                <w:sz w:val="20"/>
                <w:szCs w:val="20"/>
              </w:rPr>
            </w:pPr>
            <w:r w:rsidRPr="00617AD3">
              <w:rPr>
                <w:sz w:val="20"/>
                <w:szCs w:val="20"/>
              </w:rPr>
              <w:t>Количество людей, прошедших диспансеризацию молодёжи и старшего поколения для выявления заболеваемости</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jc w:val="center"/>
              <w:rPr>
                <w:sz w:val="20"/>
                <w:szCs w:val="20"/>
              </w:rPr>
            </w:pPr>
            <w:r w:rsidRPr="00617AD3">
              <w:rPr>
                <w:sz w:val="20"/>
                <w:szCs w:val="20"/>
              </w:rPr>
              <w:t>чел</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jc w:val="center"/>
              <w:rPr>
                <w:sz w:val="20"/>
                <w:szCs w:val="20"/>
              </w:rPr>
            </w:pPr>
            <w:r w:rsidRPr="00617AD3">
              <w:rPr>
                <w:sz w:val="20"/>
                <w:szCs w:val="20"/>
              </w:rPr>
              <w:t>1800</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jc w:val="center"/>
              <w:rPr>
                <w:sz w:val="20"/>
                <w:szCs w:val="20"/>
              </w:rPr>
            </w:pPr>
            <w:r w:rsidRPr="00617AD3">
              <w:rPr>
                <w:sz w:val="20"/>
                <w:szCs w:val="20"/>
              </w:rPr>
              <w:t>2000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widowControl w:val="0"/>
              <w:shd w:val="clear" w:color="auto" w:fill="FFFFFF"/>
              <w:autoSpaceDE w:val="0"/>
              <w:autoSpaceDN w:val="0"/>
              <w:adjustRightInd w:val="0"/>
              <w:jc w:val="center"/>
              <w:rPr>
                <w:sz w:val="20"/>
                <w:szCs w:val="20"/>
              </w:rPr>
            </w:pPr>
            <w:r w:rsidRPr="00617AD3">
              <w:rPr>
                <w:sz w:val="20"/>
                <w:szCs w:val="20"/>
              </w:rPr>
              <w:t>2020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D969DD" w:rsidP="00853731">
            <w:pPr>
              <w:widowControl w:val="0"/>
              <w:shd w:val="clear" w:color="auto" w:fill="FFFFFF"/>
              <w:autoSpaceDE w:val="0"/>
              <w:autoSpaceDN w:val="0"/>
              <w:adjustRightInd w:val="0"/>
              <w:jc w:val="center"/>
              <w:rPr>
                <w:sz w:val="20"/>
                <w:szCs w:val="20"/>
              </w:rPr>
            </w:pPr>
          </w:p>
        </w:tc>
      </w:tr>
      <w:tr w:rsidR="00D969DD" w:rsidRPr="00617AD3" w:rsidTr="00114987">
        <w:trPr>
          <w:trHeight w:hRule="exact" w:val="1163"/>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D969DD" w:rsidRPr="00617AD3" w:rsidRDefault="00D969DD"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rPr>
                <w:sz w:val="20"/>
                <w:szCs w:val="20"/>
              </w:rPr>
            </w:pPr>
            <w:r w:rsidRPr="00617AD3">
              <w:rPr>
                <w:sz w:val="20"/>
                <w:szCs w:val="20"/>
              </w:rPr>
              <w:t>Проведено консультаций по вопросам отказа от табакокурения в наркологическом кабинете в КГБУЗ «Дальнереченская ЦГБ»</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jc w:val="center"/>
              <w:rPr>
                <w:sz w:val="20"/>
                <w:szCs w:val="20"/>
              </w:rPr>
            </w:pPr>
            <w:r w:rsidRPr="00617AD3">
              <w:rPr>
                <w:sz w:val="20"/>
                <w:szCs w:val="20"/>
              </w:rPr>
              <w:t>шт.</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jc w:val="center"/>
              <w:rPr>
                <w:sz w:val="20"/>
                <w:szCs w:val="20"/>
              </w:rPr>
            </w:pPr>
            <w:r w:rsidRPr="00617AD3">
              <w:rPr>
                <w:sz w:val="20"/>
                <w:szCs w:val="20"/>
              </w:rPr>
              <w:t>15</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shd w:val="clear" w:color="auto" w:fill="FFFFFF"/>
              <w:jc w:val="center"/>
              <w:rPr>
                <w:sz w:val="20"/>
                <w:szCs w:val="20"/>
              </w:rPr>
            </w:pPr>
            <w:r w:rsidRPr="00617AD3">
              <w:rPr>
                <w:sz w:val="20"/>
                <w:szCs w:val="20"/>
              </w:rPr>
              <w:t>25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widowControl w:val="0"/>
              <w:shd w:val="clear" w:color="auto" w:fill="FFFFFF"/>
              <w:autoSpaceDE w:val="0"/>
              <w:autoSpaceDN w:val="0"/>
              <w:adjustRightInd w:val="0"/>
              <w:jc w:val="center"/>
              <w:rPr>
                <w:sz w:val="20"/>
                <w:szCs w:val="20"/>
              </w:rPr>
            </w:pPr>
            <w:r w:rsidRPr="00617AD3">
              <w:rPr>
                <w:sz w:val="20"/>
                <w:szCs w:val="20"/>
              </w:rPr>
              <w:t>18</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D969DD" w:rsidRPr="00617AD3" w:rsidRDefault="0099395C" w:rsidP="00853731">
            <w:pPr>
              <w:widowControl w:val="0"/>
              <w:shd w:val="clear" w:color="auto" w:fill="FFFFFF"/>
              <w:autoSpaceDE w:val="0"/>
              <w:autoSpaceDN w:val="0"/>
              <w:adjustRightInd w:val="0"/>
              <w:jc w:val="center"/>
              <w:rPr>
                <w:sz w:val="20"/>
                <w:szCs w:val="20"/>
              </w:rPr>
            </w:pPr>
            <w:r w:rsidRPr="00617AD3">
              <w:rPr>
                <w:sz w:val="20"/>
                <w:szCs w:val="20"/>
              </w:rPr>
              <w:t xml:space="preserve">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коронавирусной инфекции  </w:t>
            </w:r>
          </w:p>
        </w:tc>
      </w:tr>
      <w:tr w:rsidR="0099395C" w:rsidRPr="00617AD3" w:rsidTr="00114987">
        <w:trPr>
          <w:trHeight w:hRule="exact" w:val="445"/>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99395C" w:rsidRPr="00617AD3" w:rsidRDefault="0099395C" w:rsidP="00853731">
            <w:pPr>
              <w:widowControl w:val="0"/>
              <w:shd w:val="clear" w:color="auto" w:fill="FFFFFF"/>
              <w:autoSpaceDE w:val="0"/>
              <w:autoSpaceDN w:val="0"/>
              <w:adjustRightInd w:val="0"/>
              <w:jc w:val="center"/>
              <w:rPr>
                <w:b/>
                <w:bCs/>
                <w:sz w:val="20"/>
                <w:szCs w:val="20"/>
              </w:rPr>
            </w:pPr>
            <w:r w:rsidRPr="00617AD3">
              <w:rPr>
                <w:b/>
                <w:bCs/>
                <w:sz w:val="20"/>
                <w:szCs w:val="20"/>
              </w:rPr>
              <w:t>Мероприятия по организации физкультурно-спортивной работы  по месту жительства граждан</w:t>
            </w:r>
          </w:p>
        </w:tc>
      </w:tr>
      <w:tr w:rsidR="0099395C" w:rsidRPr="00617AD3" w:rsidTr="00114987">
        <w:trPr>
          <w:trHeight w:hRule="exact" w:val="157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99395C" w:rsidRPr="00617AD3" w:rsidRDefault="0099395C" w:rsidP="00853731">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vAlign w:val="center"/>
          </w:tcPr>
          <w:p w:rsidR="0099395C" w:rsidRPr="00617AD3" w:rsidRDefault="0099395C" w:rsidP="00853731">
            <w:pPr>
              <w:shd w:val="clear" w:color="auto" w:fill="FFFFFF"/>
              <w:rPr>
                <w:sz w:val="20"/>
                <w:szCs w:val="20"/>
              </w:rPr>
            </w:pPr>
            <w:r w:rsidRPr="00617AD3">
              <w:rPr>
                <w:sz w:val="20"/>
                <w:szCs w:val="20"/>
              </w:rPr>
              <w:t xml:space="preserve">сформировано новых коллективов/ возрастных групп/  </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9395C" w:rsidRPr="00617AD3" w:rsidRDefault="0099395C" w:rsidP="00853731">
            <w:pPr>
              <w:shd w:val="clear" w:color="auto" w:fill="FFFFFF"/>
              <w:jc w:val="center"/>
              <w:rPr>
                <w:sz w:val="20"/>
                <w:szCs w:val="20"/>
              </w:rPr>
            </w:pPr>
            <w:r w:rsidRPr="00617AD3">
              <w:rPr>
                <w:sz w:val="20"/>
                <w:szCs w:val="20"/>
              </w:rPr>
              <w:t>ед.</w:t>
            </w:r>
          </w:p>
        </w:tc>
        <w:tc>
          <w:tcPr>
            <w:tcW w:w="1715" w:type="dxa"/>
            <w:tcBorders>
              <w:top w:val="single" w:sz="6" w:space="0" w:color="auto"/>
              <w:left w:val="single" w:sz="6" w:space="0" w:color="auto"/>
              <w:bottom w:val="single" w:sz="6" w:space="0" w:color="auto"/>
              <w:right w:val="single" w:sz="6" w:space="0" w:color="auto"/>
            </w:tcBorders>
            <w:shd w:val="clear" w:color="auto" w:fill="FFFFFF"/>
            <w:vAlign w:val="center"/>
          </w:tcPr>
          <w:p w:rsidR="0099395C" w:rsidRPr="00617AD3" w:rsidRDefault="0099395C" w:rsidP="00853731">
            <w:pPr>
              <w:shd w:val="clear" w:color="auto" w:fill="FFFFFF"/>
              <w:jc w:val="center"/>
              <w:rPr>
                <w:sz w:val="20"/>
                <w:szCs w:val="20"/>
              </w:rPr>
            </w:pPr>
            <w:r w:rsidRPr="00617AD3">
              <w:rPr>
                <w:sz w:val="20"/>
                <w:szCs w:val="20"/>
              </w:rPr>
              <w:t>1</w:t>
            </w:r>
          </w:p>
        </w:tc>
        <w:tc>
          <w:tcPr>
            <w:tcW w:w="1545" w:type="dxa"/>
            <w:tcBorders>
              <w:top w:val="single" w:sz="6" w:space="0" w:color="auto"/>
              <w:left w:val="single" w:sz="6" w:space="0" w:color="auto"/>
              <w:bottom w:val="single" w:sz="6" w:space="0" w:color="auto"/>
              <w:right w:val="single" w:sz="6" w:space="0" w:color="auto"/>
            </w:tcBorders>
            <w:shd w:val="clear" w:color="auto" w:fill="FFFFFF"/>
            <w:vAlign w:val="center"/>
          </w:tcPr>
          <w:p w:rsidR="0099395C" w:rsidRPr="00617AD3" w:rsidRDefault="0099395C" w:rsidP="00853731">
            <w:pPr>
              <w:shd w:val="clear" w:color="auto" w:fill="FFFFFF"/>
              <w:jc w:val="center"/>
              <w:rPr>
                <w:sz w:val="20"/>
                <w:szCs w:val="20"/>
              </w:rPr>
            </w:pPr>
            <w:r w:rsidRPr="00617AD3">
              <w:rPr>
                <w:sz w:val="20"/>
                <w:szCs w:val="20"/>
              </w:rPr>
              <w:t>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99395C" w:rsidRPr="00617AD3" w:rsidRDefault="0099395C" w:rsidP="00853731">
            <w:pPr>
              <w:widowControl w:val="0"/>
              <w:shd w:val="clear" w:color="auto" w:fill="FFFFFF"/>
              <w:autoSpaceDE w:val="0"/>
              <w:autoSpaceDN w:val="0"/>
              <w:adjustRightInd w:val="0"/>
              <w:jc w:val="center"/>
              <w:rPr>
                <w:sz w:val="20"/>
                <w:szCs w:val="20"/>
              </w:rPr>
            </w:pPr>
            <w:r w:rsidRPr="00617AD3">
              <w:rPr>
                <w:sz w:val="20"/>
                <w:szCs w:val="20"/>
              </w:rPr>
              <w:t>1 (скандинавская ходьба)</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99395C" w:rsidRPr="00617AD3" w:rsidRDefault="0099395C" w:rsidP="00853731">
            <w:pPr>
              <w:widowControl w:val="0"/>
              <w:shd w:val="clear" w:color="auto" w:fill="FFFFFF"/>
              <w:autoSpaceDE w:val="0"/>
              <w:autoSpaceDN w:val="0"/>
              <w:adjustRightInd w:val="0"/>
              <w:jc w:val="center"/>
              <w:rPr>
                <w:sz w:val="20"/>
                <w:szCs w:val="20"/>
              </w:rPr>
            </w:pPr>
            <w:r w:rsidRPr="00617AD3">
              <w:rPr>
                <w:sz w:val="20"/>
                <w:szCs w:val="20"/>
              </w:rPr>
              <w:t xml:space="preserve">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коронавирусной инфекции  </w:t>
            </w:r>
          </w:p>
        </w:tc>
      </w:tr>
      <w:tr w:rsidR="002F388A" w:rsidRPr="00617AD3" w:rsidTr="00114987">
        <w:trPr>
          <w:trHeight w:hRule="exact" w:val="556"/>
        </w:trPr>
        <w:tc>
          <w:tcPr>
            <w:tcW w:w="15484" w:type="dxa"/>
            <w:gridSpan w:val="9"/>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b/>
                <w:bCs/>
                <w:sz w:val="20"/>
                <w:szCs w:val="20"/>
              </w:rPr>
            </w:pPr>
            <w:r w:rsidRPr="00617AD3">
              <w:rPr>
                <w:b/>
                <w:bCs/>
                <w:sz w:val="20"/>
                <w:szCs w:val="20"/>
              </w:rPr>
              <w:t>Муниципальная программа   «Профилактика правонарушений на территории Дальнереченского</w:t>
            </w:r>
          </w:p>
          <w:p w:rsidR="002F388A" w:rsidRPr="00617AD3" w:rsidRDefault="002F388A" w:rsidP="002F388A">
            <w:pPr>
              <w:widowControl w:val="0"/>
              <w:shd w:val="clear" w:color="auto" w:fill="FFFFFF"/>
              <w:autoSpaceDE w:val="0"/>
              <w:autoSpaceDN w:val="0"/>
              <w:adjustRightInd w:val="0"/>
              <w:jc w:val="center"/>
              <w:rPr>
                <w:sz w:val="20"/>
                <w:szCs w:val="20"/>
              </w:rPr>
            </w:pPr>
            <w:r w:rsidRPr="00617AD3">
              <w:rPr>
                <w:b/>
                <w:bCs/>
                <w:sz w:val="20"/>
                <w:szCs w:val="20"/>
              </w:rPr>
              <w:t>городского округа на 2021-2023 годы»</w:t>
            </w:r>
          </w:p>
        </w:tc>
      </w:tr>
      <w:tr w:rsidR="002F388A" w:rsidRPr="00617AD3" w:rsidTr="00114987">
        <w:trPr>
          <w:trHeight w:hRule="exact" w:val="1752"/>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Default="002F388A" w:rsidP="002F388A">
            <w:pPr>
              <w:widowControl w:val="0"/>
              <w:shd w:val="clear" w:color="auto" w:fill="FFFFFF"/>
              <w:autoSpaceDE w:val="0"/>
              <w:autoSpaceDN w:val="0"/>
              <w:adjustRightInd w:val="0"/>
              <w:jc w:val="center"/>
              <w:rPr>
                <w:sz w:val="20"/>
                <w:szCs w:val="20"/>
              </w:rPr>
            </w:pPr>
            <w:r w:rsidRPr="00617AD3">
              <w:rPr>
                <w:sz w:val="20"/>
                <w:szCs w:val="20"/>
              </w:rPr>
              <w:t>1</w:t>
            </w:r>
          </w:p>
          <w:p w:rsidR="00617AD3" w:rsidRDefault="00617AD3" w:rsidP="002F388A">
            <w:pPr>
              <w:widowControl w:val="0"/>
              <w:shd w:val="clear" w:color="auto" w:fill="FFFFFF"/>
              <w:autoSpaceDE w:val="0"/>
              <w:autoSpaceDN w:val="0"/>
              <w:adjustRightInd w:val="0"/>
              <w:jc w:val="center"/>
              <w:rPr>
                <w:sz w:val="20"/>
                <w:szCs w:val="20"/>
              </w:rPr>
            </w:pPr>
          </w:p>
          <w:p w:rsidR="00617AD3" w:rsidRDefault="00617AD3" w:rsidP="002F388A">
            <w:pPr>
              <w:widowControl w:val="0"/>
              <w:shd w:val="clear" w:color="auto" w:fill="FFFFFF"/>
              <w:autoSpaceDE w:val="0"/>
              <w:autoSpaceDN w:val="0"/>
              <w:adjustRightInd w:val="0"/>
              <w:jc w:val="center"/>
              <w:rPr>
                <w:sz w:val="20"/>
                <w:szCs w:val="20"/>
              </w:rPr>
            </w:pPr>
          </w:p>
          <w:p w:rsidR="00617AD3" w:rsidRDefault="00617AD3" w:rsidP="002F388A">
            <w:pPr>
              <w:widowControl w:val="0"/>
              <w:shd w:val="clear" w:color="auto" w:fill="FFFFFF"/>
              <w:autoSpaceDE w:val="0"/>
              <w:autoSpaceDN w:val="0"/>
              <w:adjustRightInd w:val="0"/>
              <w:jc w:val="center"/>
              <w:rPr>
                <w:sz w:val="20"/>
                <w:szCs w:val="20"/>
              </w:rPr>
            </w:pPr>
          </w:p>
          <w:p w:rsidR="00617AD3" w:rsidRDefault="00617AD3" w:rsidP="002F388A">
            <w:pPr>
              <w:widowControl w:val="0"/>
              <w:shd w:val="clear" w:color="auto" w:fill="FFFFFF"/>
              <w:autoSpaceDE w:val="0"/>
              <w:autoSpaceDN w:val="0"/>
              <w:adjustRightInd w:val="0"/>
              <w:jc w:val="center"/>
              <w:rPr>
                <w:sz w:val="20"/>
                <w:szCs w:val="20"/>
              </w:rPr>
            </w:pPr>
          </w:p>
          <w:p w:rsidR="00617AD3" w:rsidRPr="00617AD3" w:rsidRDefault="00617AD3" w:rsidP="002F388A">
            <w:pPr>
              <w:widowControl w:val="0"/>
              <w:shd w:val="clear" w:color="auto" w:fill="FFFFFF"/>
              <w:autoSpaceDE w:val="0"/>
              <w:autoSpaceDN w:val="0"/>
              <w:adjustRightInd w:val="0"/>
              <w:jc w:val="center"/>
              <w:rPr>
                <w:sz w:val="20"/>
                <w:szCs w:val="20"/>
              </w:rPr>
            </w:pP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114987">
            <w:pPr>
              <w:shd w:val="clear" w:color="auto" w:fill="FFFFFF"/>
              <w:rPr>
                <w:sz w:val="20"/>
                <w:szCs w:val="20"/>
              </w:rPr>
            </w:pPr>
            <w:r w:rsidRPr="00617AD3">
              <w:rPr>
                <w:sz w:val="20"/>
                <w:szCs w:val="20"/>
              </w:rPr>
              <w:t>Уменьшение доли преступлений, совершаемых в общественных местах города Дальнереченск, в общем количестве преступлений, зарегистрированных на территории города Дальнереченск</w:t>
            </w:r>
            <w:r w:rsidR="00114987">
              <w:rPr>
                <w:color w:val="C00000"/>
                <w:sz w:val="20"/>
                <w:szCs w:val="20"/>
              </w:rPr>
              <w:t>.</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25,8</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21,5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114987" w:rsidRDefault="00114987" w:rsidP="002F388A">
            <w:pPr>
              <w:widowControl w:val="0"/>
              <w:shd w:val="clear" w:color="auto" w:fill="FFFFFF"/>
              <w:autoSpaceDE w:val="0"/>
              <w:autoSpaceDN w:val="0"/>
              <w:adjustRightInd w:val="0"/>
              <w:jc w:val="center"/>
              <w:rPr>
                <w:sz w:val="20"/>
                <w:szCs w:val="20"/>
              </w:rPr>
            </w:pPr>
            <w:r w:rsidRPr="00114987">
              <w:rPr>
                <w:sz w:val="20"/>
                <w:szCs w:val="20"/>
              </w:rPr>
              <w:t>21,5</w:t>
            </w:r>
          </w:p>
          <w:p w:rsidR="002F388A" w:rsidRPr="00114987" w:rsidRDefault="002F388A" w:rsidP="002F388A">
            <w:pPr>
              <w:widowControl w:val="0"/>
              <w:shd w:val="clear" w:color="auto" w:fill="FFFFFF"/>
              <w:autoSpaceDE w:val="0"/>
              <w:autoSpaceDN w:val="0"/>
              <w:adjustRightInd w:val="0"/>
              <w:jc w:val="center"/>
              <w:rPr>
                <w:sz w:val="20"/>
                <w:szCs w:val="20"/>
              </w:rPr>
            </w:pPr>
          </w:p>
          <w:p w:rsidR="002F388A" w:rsidRPr="00114987" w:rsidRDefault="002F388A" w:rsidP="002F388A">
            <w:pPr>
              <w:widowControl w:val="0"/>
              <w:shd w:val="clear" w:color="auto" w:fill="FFFFFF"/>
              <w:autoSpaceDE w:val="0"/>
              <w:autoSpaceDN w:val="0"/>
              <w:adjustRightInd w:val="0"/>
              <w:jc w:val="center"/>
              <w:rPr>
                <w:sz w:val="20"/>
                <w:szCs w:val="20"/>
              </w:rPr>
            </w:pPr>
          </w:p>
          <w:p w:rsidR="00617AD3" w:rsidRPr="00114987" w:rsidRDefault="00617AD3" w:rsidP="002F388A">
            <w:pPr>
              <w:widowControl w:val="0"/>
              <w:shd w:val="clear" w:color="auto" w:fill="FFFFFF"/>
              <w:autoSpaceDE w:val="0"/>
              <w:autoSpaceDN w:val="0"/>
              <w:adjustRightInd w:val="0"/>
              <w:jc w:val="center"/>
              <w:rPr>
                <w:sz w:val="20"/>
                <w:szCs w:val="20"/>
              </w:rPr>
            </w:pPr>
          </w:p>
          <w:p w:rsidR="00617AD3" w:rsidRPr="00114987" w:rsidRDefault="00617AD3" w:rsidP="002F388A">
            <w:pPr>
              <w:widowControl w:val="0"/>
              <w:shd w:val="clear" w:color="auto" w:fill="FFFFFF"/>
              <w:autoSpaceDE w:val="0"/>
              <w:autoSpaceDN w:val="0"/>
              <w:adjustRightInd w:val="0"/>
              <w:jc w:val="center"/>
              <w:rPr>
                <w:sz w:val="20"/>
                <w:szCs w:val="20"/>
              </w:rPr>
            </w:pP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p>
        </w:tc>
      </w:tr>
      <w:tr w:rsidR="002F388A" w:rsidRPr="00617AD3" w:rsidTr="00114987">
        <w:trPr>
          <w:trHeight w:hRule="exact" w:val="88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2</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Уменьшение количества преступлений, совершаемых в общественных местах города Дальнереченск, с 64 единиц в 2020 году до 45 единиц в 2023 году</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единиц</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64</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55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114987" w:rsidRDefault="002F388A" w:rsidP="002F388A">
            <w:pPr>
              <w:widowControl w:val="0"/>
              <w:shd w:val="clear" w:color="auto" w:fill="FFFFFF"/>
              <w:autoSpaceDE w:val="0"/>
              <w:autoSpaceDN w:val="0"/>
              <w:adjustRightInd w:val="0"/>
              <w:jc w:val="center"/>
              <w:rPr>
                <w:sz w:val="20"/>
                <w:szCs w:val="20"/>
              </w:rPr>
            </w:pPr>
            <w:r w:rsidRPr="00114987">
              <w:rPr>
                <w:sz w:val="20"/>
                <w:szCs w:val="20"/>
              </w:rPr>
              <w:t>55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p>
        </w:tc>
      </w:tr>
      <w:tr w:rsidR="002F388A" w:rsidRPr="00617AD3" w:rsidTr="00114987">
        <w:trPr>
          <w:trHeight w:hRule="exact" w:val="1012"/>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3</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Увеличение количества лиц, вовлеченных в деятельность добровольных формирований граждан по охране общественного порядка (народных дружин), с 12 человек в 2020 году до 25 человек в 2023 году</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человек</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EB352D" w:rsidRDefault="002F388A" w:rsidP="002F388A">
            <w:pPr>
              <w:shd w:val="clear" w:color="auto" w:fill="FFFFFF"/>
              <w:jc w:val="center"/>
              <w:rPr>
                <w:sz w:val="20"/>
                <w:szCs w:val="20"/>
              </w:rPr>
            </w:pPr>
            <w:r w:rsidRPr="00EB352D">
              <w:rPr>
                <w:sz w:val="20"/>
                <w:szCs w:val="20"/>
              </w:rPr>
              <w:t>12</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EB352D" w:rsidRDefault="002F388A" w:rsidP="002F388A">
            <w:pPr>
              <w:shd w:val="clear" w:color="auto" w:fill="FFFFFF"/>
              <w:jc w:val="center"/>
              <w:rPr>
                <w:sz w:val="20"/>
                <w:szCs w:val="20"/>
              </w:rPr>
            </w:pPr>
            <w:r w:rsidRPr="00EB352D">
              <w:rPr>
                <w:sz w:val="20"/>
                <w:szCs w:val="20"/>
              </w:rPr>
              <w:t>16</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EB352D" w:rsidRDefault="002F388A" w:rsidP="002F388A">
            <w:pPr>
              <w:widowControl w:val="0"/>
              <w:shd w:val="clear" w:color="auto" w:fill="FFFFFF"/>
              <w:autoSpaceDE w:val="0"/>
              <w:autoSpaceDN w:val="0"/>
              <w:adjustRightInd w:val="0"/>
              <w:jc w:val="center"/>
              <w:rPr>
                <w:sz w:val="20"/>
                <w:szCs w:val="20"/>
              </w:rPr>
            </w:pPr>
            <w:r w:rsidRPr="00EB352D">
              <w:rPr>
                <w:sz w:val="20"/>
                <w:szCs w:val="20"/>
              </w:rPr>
              <w:t>16</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p>
        </w:tc>
      </w:tr>
      <w:tr w:rsidR="002F388A" w:rsidRPr="00617AD3" w:rsidTr="00114987">
        <w:trPr>
          <w:trHeight w:hRule="exact" w:val="1011"/>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4</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Уменьшение уровня первичной заболеваемости наркоманией к общей численности лиц, зарегистрированных с диагнозом «наркомания» по городу Дальнереченску, с 24 % в 2020 году до 22,5 % в 2023 году</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EB352D" w:rsidRDefault="002F388A" w:rsidP="002F388A">
            <w:pPr>
              <w:shd w:val="clear" w:color="auto" w:fill="FFFFFF"/>
              <w:jc w:val="center"/>
              <w:rPr>
                <w:sz w:val="20"/>
                <w:szCs w:val="20"/>
              </w:rPr>
            </w:pPr>
            <w:r w:rsidRPr="00EB352D">
              <w:rPr>
                <w:sz w:val="20"/>
                <w:szCs w:val="20"/>
              </w:rPr>
              <w:t>24</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EB352D" w:rsidRDefault="002F388A" w:rsidP="002F388A">
            <w:pPr>
              <w:shd w:val="clear" w:color="auto" w:fill="FFFFFF"/>
              <w:jc w:val="center"/>
              <w:rPr>
                <w:sz w:val="20"/>
                <w:szCs w:val="20"/>
              </w:rPr>
            </w:pPr>
            <w:r w:rsidRPr="00EB352D">
              <w:rPr>
                <w:sz w:val="20"/>
                <w:szCs w:val="20"/>
              </w:rPr>
              <w:t>23,5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EB352D" w:rsidRDefault="002F388A" w:rsidP="002F388A">
            <w:pPr>
              <w:widowControl w:val="0"/>
              <w:shd w:val="clear" w:color="auto" w:fill="FFFFFF"/>
              <w:autoSpaceDE w:val="0"/>
              <w:autoSpaceDN w:val="0"/>
              <w:adjustRightInd w:val="0"/>
              <w:jc w:val="center"/>
              <w:rPr>
                <w:sz w:val="20"/>
                <w:szCs w:val="20"/>
              </w:rPr>
            </w:pPr>
            <w:r w:rsidRPr="00EB352D">
              <w:rPr>
                <w:sz w:val="20"/>
                <w:szCs w:val="20"/>
              </w:rPr>
              <w:t>23,5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p>
        </w:tc>
      </w:tr>
      <w:tr w:rsidR="002F388A" w:rsidRPr="00617AD3" w:rsidTr="00114987">
        <w:trPr>
          <w:trHeight w:hRule="exact" w:val="1591"/>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5</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Увеличение количества несовершеннолетних, принимающих участие в мероприятиях по  профилактике терроризма,   правонарушений,    незаконного потребления наркотических и психотропных веществ, алкогольной продукции с  700 человек в 2020 году до   1000 человек в 2023 году</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человек</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 xml:space="preserve">700 </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 xml:space="preserve">800 </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 xml:space="preserve">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коронавирусной инфекции  </w:t>
            </w:r>
          </w:p>
        </w:tc>
      </w:tr>
      <w:tr w:rsidR="002F388A" w:rsidRPr="00617AD3" w:rsidTr="00114987">
        <w:trPr>
          <w:trHeight w:hRule="exact" w:val="716"/>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6</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Увеличение количества волонтеров, занимающихся профилактикой негативных явлений в молодежной среде</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человек</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9F5817" w:rsidRDefault="002F388A" w:rsidP="002F388A">
            <w:pPr>
              <w:shd w:val="clear" w:color="auto" w:fill="FFFFFF"/>
              <w:jc w:val="center"/>
              <w:rPr>
                <w:color w:val="000000" w:themeColor="text1"/>
                <w:sz w:val="20"/>
                <w:szCs w:val="20"/>
              </w:rPr>
            </w:pPr>
            <w:r w:rsidRPr="009F5817">
              <w:rPr>
                <w:color w:val="000000" w:themeColor="text1"/>
                <w:sz w:val="20"/>
                <w:szCs w:val="20"/>
              </w:rPr>
              <w:t>110</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9F5817" w:rsidRDefault="002F388A" w:rsidP="002F388A">
            <w:pPr>
              <w:shd w:val="clear" w:color="auto" w:fill="FFFFFF"/>
              <w:jc w:val="center"/>
              <w:rPr>
                <w:color w:val="000000" w:themeColor="text1"/>
                <w:sz w:val="20"/>
                <w:szCs w:val="20"/>
              </w:rPr>
            </w:pPr>
            <w:r w:rsidRPr="009F5817">
              <w:rPr>
                <w:color w:val="000000" w:themeColor="text1"/>
                <w:sz w:val="20"/>
                <w:szCs w:val="20"/>
              </w:rPr>
              <w:t>120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9F5817" w:rsidRDefault="002F388A" w:rsidP="002F388A">
            <w:pPr>
              <w:widowControl w:val="0"/>
              <w:shd w:val="clear" w:color="auto" w:fill="FFFFFF"/>
              <w:autoSpaceDE w:val="0"/>
              <w:autoSpaceDN w:val="0"/>
              <w:adjustRightInd w:val="0"/>
              <w:jc w:val="center"/>
              <w:rPr>
                <w:color w:val="000000" w:themeColor="text1"/>
                <w:sz w:val="20"/>
                <w:szCs w:val="20"/>
              </w:rPr>
            </w:pPr>
            <w:r w:rsidRPr="009F5817">
              <w:rPr>
                <w:color w:val="000000" w:themeColor="text1"/>
                <w:sz w:val="20"/>
                <w:szCs w:val="20"/>
              </w:rPr>
              <w:t>120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p>
        </w:tc>
      </w:tr>
      <w:tr w:rsidR="002F388A" w:rsidRPr="00617AD3" w:rsidTr="00114987">
        <w:trPr>
          <w:trHeight w:hRule="exact" w:val="1325"/>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lastRenderedPageBreak/>
              <w:t>7</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Увеличение  количества  мероприятий профилактической направленности, проводимых с   несовершеннолетними</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человек</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65</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70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52</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 xml:space="preserve">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коронавирусной инфекции  </w:t>
            </w:r>
          </w:p>
        </w:tc>
      </w:tr>
      <w:tr w:rsidR="002F388A" w:rsidRPr="00617AD3" w:rsidTr="00114987">
        <w:trPr>
          <w:trHeight w:hRule="exact" w:val="869"/>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8</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 xml:space="preserve">Снижение   количества несовершеннолетних, состоящих на профилактическом учете </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человек</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32</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30</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114987" w:rsidRDefault="002F388A" w:rsidP="002F388A">
            <w:pPr>
              <w:widowControl w:val="0"/>
              <w:shd w:val="clear" w:color="auto" w:fill="FFFFFF"/>
              <w:autoSpaceDE w:val="0"/>
              <w:autoSpaceDN w:val="0"/>
              <w:adjustRightInd w:val="0"/>
              <w:jc w:val="center"/>
              <w:rPr>
                <w:sz w:val="20"/>
                <w:szCs w:val="20"/>
              </w:rPr>
            </w:pPr>
            <w:r w:rsidRPr="00114987">
              <w:rPr>
                <w:sz w:val="20"/>
                <w:szCs w:val="20"/>
              </w:rPr>
              <w:t>30</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p>
        </w:tc>
      </w:tr>
      <w:tr w:rsidR="002F388A" w:rsidRPr="00617AD3" w:rsidTr="00114987">
        <w:trPr>
          <w:trHeight w:hRule="exact" w:val="1140"/>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9</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Снижение   количества несовершеннолетних, состоящих на внутришкольном учете</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человек</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46</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42</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114987" w:rsidRDefault="002F388A" w:rsidP="002F388A">
            <w:pPr>
              <w:widowControl w:val="0"/>
              <w:shd w:val="clear" w:color="auto" w:fill="FFFFFF"/>
              <w:autoSpaceDE w:val="0"/>
              <w:autoSpaceDN w:val="0"/>
              <w:adjustRightInd w:val="0"/>
              <w:jc w:val="center"/>
              <w:rPr>
                <w:sz w:val="20"/>
                <w:szCs w:val="20"/>
              </w:rPr>
            </w:pPr>
            <w:r w:rsidRPr="00114987">
              <w:rPr>
                <w:sz w:val="20"/>
                <w:szCs w:val="20"/>
              </w:rPr>
              <w:t>42</w:t>
            </w:r>
          </w:p>
          <w:p w:rsidR="002F388A" w:rsidRPr="00114987" w:rsidRDefault="002F388A" w:rsidP="002F388A">
            <w:pPr>
              <w:widowControl w:val="0"/>
              <w:shd w:val="clear" w:color="auto" w:fill="FFFFFF"/>
              <w:autoSpaceDE w:val="0"/>
              <w:autoSpaceDN w:val="0"/>
              <w:adjustRightInd w:val="0"/>
              <w:jc w:val="center"/>
              <w:rPr>
                <w:sz w:val="20"/>
                <w:szCs w:val="20"/>
              </w:rPr>
            </w:pP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p>
        </w:tc>
      </w:tr>
      <w:tr w:rsidR="002F388A" w:rsidRPr="00617AD3" w:rsidTr="00114987">
        <w:trPr>
          <w:trHeight w:hRule="exact" w:val="1462"/>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10</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Снижение   количества несовершеннолетних, состоящих на профилактическом учете за употребление  наркотико-содержащих, психотропных  веществ  и алкогольной продукции</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человек</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8</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114987" w:rsidRDefault="002F388A" w:rsidP="002F388A">
            <w:pPr>
              <w:widowControl w:val="0"/>
              <w:shd w:val="clear" w:color="auto" w:fill="FFFFFF"/>
              <w:autoSpaceDE w:val="0"/>
              <w:autoSpaceDN w:val="0"/>
              <w:adjustRightInd w:val="0"/>
              <w:jc w:val="center"/>
              <w:rPr>
                <w:sz w:val="20"/>
                <w:szCs w:val="20"/>
              </w:rPr>
            </w:pPr>
            <w:r w:rsidRPr="00114987">
              <w:rPr>
                <w:sz w:val="20"/>
                <w:szCs w:val="20"/>
              </w:rPr>
              <w:t>5</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E05589" w:rsidRDefault="002F388A" w:rsidP="002F388A">
            <w:pPr>
              <w:widowControl w:val="0"/>
              <w:shd w:val="clear" w:color="auto" w:fill="FFFFFF"/>
              <w:autoSpaceDE w:val="0"/>
              <w:autoSpaceDN w:val="0"/>
              <w:adjustRightInd w:val="0"/>
              <w:jc w:val="center"/>
              <w:rPr>
                <w:color w:val="00B050"/>
                <w:sz w:val="20"/>
                <w:szCs w:val="20"/>
              </w:rPr>
            </w:pPr>
          </w:p>
        </w:tc>
      </w:tr>
      <w:tr w:rsidR="002F388A" w:rsidRPr="00617AD3" w:rsidTr="00114987">
        <w:trPr>
          <w:trHeight w:hRule="exact" w:val="874"/>
        </w:trPr>
        <w:tc>
          <w:tcPr>
            <w:tcW w:w="5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2F388A" w:rsidRPr="00617AD3" w:rsidRDefault="002F388A" w:rsidP="002F388A">
            <w:pPr>
              <w:widowControl w:val="0"/>
              <w:shd w:val="clear" w:color="auto" w:fill="FFFFFF"/>
              <w:autoSpaceDE w:val="0"/>
              <w:autoSpaceDN w:val="0"/>
              <w:adjustRightInd w:val="0"/>
              <w:jc w:val="center"/>
              <w:rPr>
                <w:sz w:val="20"/>
                <w:szCs w:val="20"/>
              </w:rPr>
            </w:pPr>
            <w:r w:rsidRPr="00617AD3">
              <w:rPr>
                <w:sz w:val="20"/>
                <w:szCs w:val="20"/>
              </w:rPr>
              <w:t>11</w:t>
            </w:r>
          </w:p>
        </w:tc>
        <w:tc>
          <w:tcPr>
            <w:tcW w:w="5397" w:type="dxa"/>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rPr>
                <w:sz w:val="20"/>
                <w:szCs w:val="20"/>
              </w:rPr>
            </w:pPr>
            <w:r w:rsidRPr="00617AD3">
              <w:rPr>
                <w:sz w:val="20"/>
                <w:szCs w:val="20"/>
              </w:rPr>
              <w:t xml:space="preserve">Снижение   количества семей, находящихся в социально-опасном положении, состоящих на профилактическом учете </w:t>
            </w:r>
          </w:p>
        </w:tc>
        <w:tc>
          <w:tcPr>
            <w:tcW w:w="983" w:type="dxa"/>
            <w:gridSpan w:val="2"/>
            <w:tcBorders>
              <w:top w:val="single" w:sz="6" w:space="0" w:color="auto"/>
              <w:left w:val="single" w:sz="6" w:space="0" w:color="auto"/>
              <w:bottom w:val="single" w:sz="6" w:space="0" w:color="auto"/>
              <w:right w:val="single" w:sz="6" w:space="0" w:color="auto"/>
            </w:tcBorders>
            <w:shd w:val="clear" w:color="auto" w:fill="FFFFFF"/>
          </w:tcPr>
          <w:p w:rsidR="002F388A" w:rsidRPr="00617AD3" w:rsidRDefault="002F388A" w:rsidP="002F388A">
            <w:pPr>
              <w:shd w:val="clear" w:color="auto" w:fill="FFFFFF"/>
              <w:jc w:val="center"/>
              <w:rPr>
                <w:sz w:val="20"/>
                <w:szCs w:val="20"/>
              </w:rPr>
            </w:pPr>
            <w:r w:rsidRPr="00617AD3">
              <w:rPr>
                <w:sz w:val="20"/>
                <w:szCs w:val="20"/>
              </w:rPr>
              <w:t>единиц</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27</w:t>
            </w:r>
          </w:p>
        </w:tc>
        <w:tc>
          <w:tcPr>
            <w:tcW w:w="1545" w:type="dxa"/>
            <w:tcBorders>
              <w:top w:val="single" w:sz="6" w:space="0" w:color="auto"/>
              <w:left w:val="single" w:sz="6" w:space="0" w:color="auto"/>
              <w:bottom w:val="single" w:sz="6" w:space="0" w:color="auto"/>
              <w:right w:val="single" w:sz="6" w:space="0" w:color="auto"/>
            </w:tcBorders>
            <w:shd w:val="clear" w:color="auto" w:fill="FFFFFF"/>
          </w:tcPr>
          <w:p w:rsidR="002F388A" w:rsidRPr="00114987" w:rsidRDefault="002F388A" w:rsidP="002F388A">
            <w:pPr>
              <w:shd w:val="clear" w:color="auto" w:fill="FFFFFF"/>
              <w:jc w:val="center"/>
              <w:rPr>
                <w:sz w:val="20"/>
                <w:szCs w:val="20"/>
              </w:rPr>
            </w:pPr>
            <w:r w:rsidRPr="00114987">
              <w:rPr>
                <w:sz w:val="20"/>
                <w:szCs w:val="20"/>
              </w:rPr>
              <w:t>25</w:t>
            </w:r>
          </w:p>
        </w:tc>
        <w:tc>
          <w:tcPr>
            <w:tcW w:w="1453"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114987" w:rsidRDefault="00C91658" w:rsidP="002F388A">
            <w:pPr>
              <w:widowControl w:val="0"/>
              <w:shd w:val="clear" w:color="auto" w:fill="FFFFFF"/>
              <w:autoSpaceDE w:val="0"/>
              <w:autoSpaceDN w:val="0"/>
              <w:adjustRightInd w:val="0"/>
              <w:jc w:val="center"/>
              <w:rPr>
                <w:sz w:val="20"/>
                <w:szCs w:val="20"/>
              </w:rPr>
            </w:pPr>
            <w:r w:rsidRPr="00114987">
              <w:rPr>
                <w:sz w:val="20"/>
                <w:szCs w:val="20"/>
              </w:rPr>
              <w:t>22</w:t>
            </w:r>
          </w:p>
        </w:tc>
        <w:tc>
          <w:tcPr>
            <w:tcW w:w="3822" w:type="dxa"/>
            <w:tcBorders>
              <w:top w:val="single" w:sz="6" w:space="0" w:color="auto"/>
              <w:left w:val="single" w:sz="6" w:space="0" w:color="auto"/>
              <w:bottom w:val="single" w:sz="6" w:space="0" w:color="auto"/>
              <w:right w:val="single" w:sz="6" w:space="0" w:color="auto"/>
            </w:tcBorders>
            <w:shd w:val="clear" w:color="auto" w:fill="FFFFFF"/>
            <w:vAlign w:val="center"/>
          </w:tcPr>
          <w:p w:rsidR="002F388A" w:rsidRPr="00617AD3" w:rsidRDefault="002F388A" w:rsidP="002F388A">
            <w:pPr>
              <w:widowControl w:val="0"/>
              <w:shd w:val="clear" w:color="auto" w:fill="FFFFFF"/>
              <w:autoSpaceDE w:val="0"/>
              <w:autoSpaceDN w:val="0"/>
              <w:adjustRightInd w:val="0"/>
              <w:jc w:val="center"/>
              <w:rPr>
                <w:sz w:val="20"/>
                <w:szCs w:val="20"/>
              </w:rPr>
            </w:pPr>
          </w:p>
        </w:tc>
      </w:tr>
    </w:tbl>
    <w:p w:rsidR="00B85DD4" w:rsidRDefault="00B85DD4" w:rsidP="00BA6DA1">
      <w:pPr>
        <w:jc w:val="center"/>
        <w:rPr>
          <w:b/>
          <w:u w:val="single"/>
        </w:rPr>
      </w:pPr>
    </w:p>
    <w:p w:rsidR="004652D1" w:rsidRDefault="004652D1" w:rsidP="00BA6DA1">
      <w:pPr>
        <w:jc w:val="center"/>
        <w:rPr>
          <w:b/>
          <w:u w:val="single"/>
        </w:rPr>
      </w:pPr>
    </w:p>
    <w:p w:rsidR="002D0915" w:rsidRDefault="00A91E04" w:rsidP="00BA6DA1">
      <w:pPr>
        <w:jc w:val="center"/>
        <w:rPr>
          <w:b/>
          <w:u w:val="single"/>
        </w:rPr>
      </w:pPr>
      <w:r w:rsidRPr="00A91E04">
        <w:rPr>
          <w:b/>
          <w:u w:val="single"/>
        </w:rPr>
        <w:t>Отчет о реализации муниципальн</w:t>
      </w:r>
      <w:r>
        <w:rPr>
          <w:b/>
          <w:u w:val="single"/>
        </w:rPr>
        <w:t>ых</w:t>
      </w:r>
      <w:r w:rsidRPr="00A91E04">
        <w:rPr>
          <w:b/>
          <w:u w:val="single"/>
        </w:rPr>
        <w:t xml:space="preserve"> программы</w:t>
      </w:r>
    </w:p>
    <w:p w:rsidR="00970373" w:rsidRDefault="00970373" w:rsidP="00BA6DA1">
      <w:pPr>
        <w:jc w:val="center"/>
        <w:rPr>
          <w:b/>
          <w:u w:val="single"/>
        </w:rPr>
      </w:pPr>
    </w:p>
    <w:p w:rsidR="00035C97" w:rsidRDefault="00035C97" w:rsidP="00BA6DA1">
      <w:pPr>
        <w:jc w:val="center"/>
        <w:rPr>
          <w:b/>
          <w:u w:val="single"/>
        </w:rPr>
      </w:pPr>
    </w:p>
    <w:tbl>
      <w:tblPr>
        <w:tblpPr w:leftFromText="180" w:rightFromText="180" w:vertAnchor="text" w:tblpY="1"/>
        <w:tblOverlap w:val="never"/>
        <w:tblW w:w="15032" w:type="dxa"/>
        <w:tblLayout w:type="fixed"/>
        <w:tblLook w:val="04A0"/>
      </w:tblPr>
      <w:tblGrid>
        <w:gridCol w:w="616"/>
        <w:gridCol w:w="3794"/>
        <w:gridCol w:w="1843"/>
        <w:gridCol w:w="1271"/>
        <w:gridCol w:w="1422"/>
        <w:gridCol w:w="1303"/>
        <w:gridCol w:w="1303"/>
        <w:gridCol w:w="1930"/>
        <w:gridCol w:w="1530"/>
        <w:gridCol w:w="20"/>
      </w:tblGrid>
      <w:tr w:rsidR="00A91E04" w:rsidRPr="009E39C8" w:rsidTr="00035C97">
        <w:trPr>
          <w:gridAfter w:val="1"/>
          <w:wAfter w:w="20" w:type="dxa"/>
          <w:trHeight w:val="300"/>
        </w:trPr>
        <w:tc>
          <w:tcPr>
            <w:tcW w:w="616" w:type="dxa"/>
            <w:vMerge w:val="restart"/>
            <w:tcBorders>
              <w:top w:val="single" w:sz="4" w:space="0" w:color="auto"/>
              <w:left w:val="single" w:sz="4" w:space="0" w:color="auto"/>
              <w:bottom w:val="nil"/>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p>
        </w:tc>
        <w:tc>
          <w:tcPr>
            <w:tcW w:w="3794" w:type="dxa"/>
            <w:vMerge w:val="restart"/>
            <w:tcBorders>
              <w:top w:val="single" w:sz="4" w:space="0" w:color="auto"/>
              <w:left w:val="single" w:sz="4" w:space="0" w:color="auto"/>
              <w:bottom w:val="nil"/>
              <w:right w:val="single" w:sz="4" w:space="0" w:color="000000"/>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 xml:space="preserve">Наименование основного мероприятия, мероприятия, контрольного события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Ответственный исполнитель</w:t>
            </w:r>
          </w:p>
        </w:tc>
        <w:tc>
          <w:tcPr>
            <w:tcW w:w="2693" w:type="dxa"/>
            <w:gridSpan w:val="2"/>
            <w:tcBorders>
              <w:top w:val="single" w:sz="4" w:space="0" w:color="auto"/>
              <w:left w:val="nil"/>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Плановый срок</w:t>
            </w:r>
          </w:p>
        </w:tc>
        <w:tc>
          <w:tcPr>
            <w:tcW w:w="2606" w:type="dxa"/>
            <w:gridSpan w:val="2"/>
            <w:tcBorders>
              <w:top w:val="single" w:sz="4" w:space="0" w:color="auto"/>
              <w:left w:val="nil"/>
              <w:bottom w:val="nil"/>
              <w:right w:val="single" w:sz="4" w:space="0" w:color="000000"/>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Фактический срок</w:t>
            </w:r>
          </w:p>
        </w:tc>
        <w:tc>
          <w:tcPr>
            <w:tcW w:w="3460" w:type="dxa"/>
            <w:gridSpan w:val="2"/>
            <w:tcBorders>
              <w:top w:val="single" w:sz="4" w:space="0" w:color="auto"/>
              <w:left w:val="nil"/>
              <w:bottom w:val="single" w:sz="4" w:space="0" w:color="auto"/>
              <w:right w:val="single" w:sz="4" w:space="0" w:color="auto"/>
            </w:tcBorders>
            <w:shd w:val="clear" w:color="auto" w:fill="auto"/>
            <w:noWrap/>
            <w:vAlign w:val="bottom"/>
            <w:hideMark/>
          </w:tcPr>
          <w:p w:rsidR="00A91E04" w:rsidRPr="009E39C8" w:rsidRDefault="00A91E04" w:rsidP="00970373">
            <w:pPr>
              <w:jc w:val="center"/>
              <w:rPr>
                <w:b/>
                <w:bCs/>
                <w:color w:val="000000"/>
                <w:sz w:val="20"/>
                <w:szCs w:val="20"/>
              </w:rPr>
            </w:pPr>
            <w:r w:rsidRPr="009E39C8">
              <w:rPr>
                <w:b/>
                <w:bCs/>
                <w:color w:val="000000"/>
                <w:sz w:val="20"/>
                <w:szCs w:val="20"/>
              </w:rPr>
              <w:t>Результаты</w:t>
            </w:r>
          </w:p>
        </w:tc>
      </w:tr>
      <w:tr w:rsidR="00A91E04" w:rsidRPr="009E39C8" w:rsidTr="00035C97">
        <w:trPr>
          <w:gridAfter w:val="1"/>
          <w:wAfter w:w="20" w:type="dxa"/>
          <w:trHeight w:val="285"/>
        </w:trPr>
        <w:tc>
          <w:tcPr>
            <w:tcW w:w="616" w:type="dxa"/>
            <w:vMerge/>
            <w:tcBorders>
              <w:top w:val="single" w:sz="4" w:space="0" w:color="auto"/>
              <w:left w:val="single" w:sz="4" w:space="0" w:color="auto"/>
              <w:bottom w:val="nil"/>
              <w:right w:val="single" w:sz="4" w:space="0" w:color="auto"/>
            </w:tcBorders>
            <w:vAlign w:val="center"/>
            <w:hideMark/>
          </w:tcPr>
          <w:p w:rsidR="00A91E04" w:rsidRPr="009E39C8" w:rsidRDefault="00A91E04" w:rsidP="00970373">
            <w:pPr>
              <w:rPr>
                <w:b/>
                <w:bCs/>
                <w:color w:val="000000"/>
                <w:sz w:val="20"/>
                <w:szCs w:val="20"/>
              </w:rPr>
            </w:pPr>
          </w:p>
        </w:tc>
        <w:tc>
          <w:tcPr>
            <w:tcW w:w="3794" w:type="dxa"/>
            <w:vMerge/>
            <w:tcBorders>
              <w:top w:val="single" w:sz="4" w:space="0" w:color="auto"/>
              <w:left w:val="single" w:sz="4" w:space="0" w:color="auto"/>
              <w:bottom w:val="nil"/>
              <w:right w:val="single" w:sz="4" w:space="0" w:color="000000"/>
            </w:tcBorders>
            <w:vAlign w:val="center"/>
            <w:hideMark/>
          </w:tcPr>
          <w:p w:rsidR="00A91E04" w:rsidRPr="009E39C8" w:rsidRDefault="00A91E04" w:rsidP="00970373">
            <w:pPr>
              <w:rPr>
                <w:b/>
                <w:bCs/>
                <w:color w:val="000000"/>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1E04" w:rsidRPr="009E39C8" w:rsidRDefault="00A91E04" w:rsidP="00970373">
            <w:pPr>
              <w:rPr>
                <w:b/>
                <w:bCs/>
                <w:color w:val="000000"/>
                <w:sz w:val="20"/>
                <w:szCs w:val="20"/>
              </w:rPr>
            </w:pPr>
          </w:p>
        </w:tc>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Начало реализации</w:t>
            </w:r>
          </w:p>
        </w:tc>
        <w:tc>
          <w:tcPr>
            <w:tcW w:w="1422" w:type="dxa"/>
            <w:vMerge w:val="restart"/>
            <w:tcBorders>
              <w:top w:val="nil"/>
              <w:left w:val="single" w:sz="4" w:space="0" w:color="auto"/>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Окончание реализации</w:t>
            </w:r>
          </w:p>
        </w:tc>
        <w:tc>
          <w:tcPr>
            <w:tcW w:w="1303" w:type="dxa"/>
            <w:vMerge w:val="restart"/>
            <w:tcBorders>
              <w:top w:val="nil"/>
              <w:left w:val="single" w:sz="4" w:space="0" w:color="auto"/>
              <w:bottom w:val="nil"/>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Начало реализации</w:t>
            </w:r>
          </w:p>
        </w:tc>
        <w:tc>
          <w:tcPr>
            <w:tcW w:w="1303" w:type="dxa"/>
            <w:vMerge w:val="restart"/>
            <w:tcBorders>
              <w:top w:val="nil"/>
              <w:left w:val="single" w:sz="4" w:space="0" w:color="auto"/>
              <w:bottom w:val="nil"/>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Окончание реализации</w:t>
            </w:r>
          </w:p>
        </w:tc>
        <w:tc>
          <w:tcPr>
            <w:tcW w:w="1930" w:type="dxa"/>
            <w:vMerge w:val="restart"/>
            <w:tcBorders>
              <w:top w:val="nil"/>
              <w:left w:val="single" w:sz="4" w:space="0" w:color="auto"/>
              <w:bottom w:val="single" w:sz="4" w:space="0" w:color="auto"/>
              <w:right w:val="single" w:sz="4" w:space="0" w:color="auto"/>
            </w:tcBorders>
            <w:shd w:val="clear" w:color="auto" w:fill="auto"/>
            <w:vAlign w:val="center"/>
            <w:hideMark/>
          </w:tcPr>
          <w:p w:rsidR="00A91E04" w:rsidRPr="009E39C8" w:rsidRDefault="00A91E04" w:rsidP="00970373">
            <w:pPr>
              <w:jc w:val="center"/>
              <w:rPr>
                <w:b/>
                <w:bCs/>
                <w:color w:val="000000"/>
                <w:sz w:val="20"/>
                <w:szCs w:val="20"/>
              </w:rPr>
            </w:pPr>
            <w:r w:rsidRPr="009E39C8">
              <w:rPr>
                <w:b/>
                <w:bCs/>
                <w:color w:val="000000"/>
                <w:sz w:val="20"/>
                <w:szCs w:val="20"/>
              </w:rPr>
              <w:t>Запланированные</w:t>
            </w:r>
          </w:p>
        </w:tc>
        <w:tc>
          <w:tcPr>
            <w:tcW w:w="1530" w:type="dxa"/>
            <w:vMerge w:val="restart"/>
            <w:tcBorders>
              <w:top w:val="nil"/>
              <w:left w:val="single" w:sz="4" w:space="0" w:color="auto"/>
              <w:bottom w:val="single" w:sz="4" w:space="0" w:color="auto"/>
              <w:right w:val="single" w:sz="4" w:space="0" w:color="auto"/>
            </w:tcBorders>
            <w:shd w:val="clear" w:color="auto" w:fill="auto"/>
            <w:vAlign w:val="center"/>
            <w:hideMark/>
          </w:tcPr>
          <w:p w:rsidR="00A91E04" w:rsidRPr="009E39C8" w:rsidRDefault="00A91E04" w:rsidP="00970373">
            <w:pPr>
              <w:jc w:val="center"/>
              <w:rPr>
                <w:b/>
                <w:bCs/>
                <w:color w:val="000000"/>
                <w:sz w:val="20"/>
                <w:szCs w:val="20"/>
              </w:rPr>
            </w:pPr>
            <w:r w:rsidRPr="009E39C8">
              <w:rPr>
                <w:b/>
                <w:bCs/>
                <w:color w:val="000000"/>
                <w:sz w:val="20"/>
                <w:szCs w:val="20"/>
              </w:rPr>
              <w:t xml:space="preserve">Достигнутые </w:t>
            </w:r>
          </w:p>
        </w:tc>
      </w:tr>
      <w:tr w:rsidR="00A91E04" w:rsidRPr="009E39C8" w:rsidTr="00035C97">
        <w:trPr>
          <w:gridAfter w:val="1"/>
          <w:wAfter w:w="20" w:type="dxa"/>
          <w:trHeight w:val="555"/>
        </w:trPr>
        <w:tc>
          <w:tcPr>
            <w:tcW w:w="616" w:type="dxa"/>
            <w:vMerge/>
            <w:tcBorders>
              <w:top w:val="single" w:sz="4" w:space="0" w:color="auto"/>
              <w:left w:val="single" w:sz="4" w:space="0" w:color="auto"/>
              <w:bottom w:val="nil"/>
              <w:right w:val="single" w:sz="4" w:space="0" w:color="auto"/>
            </w:tcBorders>
            <w:vAlign w:val="center"/>
            <w:hideMark/>
          </w:tcPr>
          <w:p w:rsidR="00A91E04" w:rsidRPr="009E39C8" w:rsidRDefault="00A91E04" w:rsidP="00970373">
            <w:pPr>
              <w:rPr>
                <w:b/>
                <w:bCs/>
                <w:color w:val="000000"/>
                <w:sz w:val="20"/>
                <w:szCs w:val="20"/>
              </w:rPr>
            </w:pPr>
          </w:p>
        </w:tc>
        <w:tc>
          <w:tcPr>
            <w:tcW w:w="3794" w:type="dxa"/>
            <w:vMerge/>
            <w:tcBorders>
              <w:top w:val="single" w:sz="4" w:space="0" w:color="auto"/>
              <w:left w:val="single" w:sz="4" w:space="0" w:color="auto"/>
              <w:bottom w:val="nil"/>
              <w:right w:val="single" w:sz="4" w:space="0" w:color="000000"/>
            </w:tcBorders>
            <w:vAlign w:val="center"/>
            <w:hideMark/>
          </w:tcPr>
          <w:p w:rsidR="00A91E04" w:rsidRPr="009E39C8" w:rsidRDefault="00A91E04" w:rsidP="00970373">
            <w:pPr>
              <w:rPr>
                <w:b/>
                <w:bCs/>
                <w:color w:val="000000"/>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1E04" w:rsidRPr="009E39C8" w:rsidRDefault="00A91E04" w:rsidP="00970373">
            <w:pPr>
              <w:rPr>
                <w:b/>
                <w:bCs/>
                <w:color w:val="000000"/>
                <w:sz w:val="20"/>
                <w:szCs w:val="20"/>
              </w:rPr>
            </w:pPr>
          </w:p>
        </w:tc>
        <w:tc>
          <w:tcPr>
            <w:tcW w:w="1271" w:type="dxa"/>
            <w:vMerge/>
            <w:tcBorders>
              <w:top w:val="nil"/>
              <w:left w:val="single" w:sz="4" w:space="0" w:color="auto"/>
              <w:bottom w:val="single" w:sz="4" w:space="0" w:color="auto"/>
              <w:right w:val="single" w:sz="4" w:space="0" w:color="auto"/>
            </w:tcBorders>
            <w:vAlign w:val="center"/>
            <w:hideMark/>
          </w:tcPr>
          <w:p w:rsidR="00A91E04" w:rsidRPr="009E39C8" w:rsidRDefault="00A91E04" w:rsidP="00970373">
            <w:pPr>
              <w:rPr>
                <w:b/>
                <w:bCs/>
                <w:color w:val="000000"/>
                <w:sz w:val="20"/>
                <w:szCs w:val="20"/>
              </w:rPr>
            </w:pPr>
          </w:p>
        </w:tc>
        <w:tc>
          <w:tcPr>
            <w:tcW w:w="1422" w:type="dxa"/>
            <w:vMerge/>
            <w:tcBorders>
              <w:top w:val="nil"/>
              <w:left w:val="single" w:sz="4" w:space="0" w:color="auto"/>
              <w:bottom w:val="single" w:sz="4" w:space="0" w:color="auto"/>
              <w:right w:val="single" w:sz="4" w:space="0" w:color="auto"/>
            </w:tcBorders>
            <w:vAlign w:val="center"/>
            <w:hideMark/>
          </w:tcPr>
          <w:p w:rsidR="00A91E04" w:rsidRPr="009E39C8" w:rsidRDefault="00A91E04" w:rsidP="00970373">
            <w:pPr>
              <w:rPr>
                <w:b/>
                <w:bCs/>
                <w:color w:val="000000"/>
                <w:sz w:val="20"/>
                <w:szCs w:val="20"/>
              </w:rPr>
            </w:pPr>
          </w:p>
        </w:tc>
        <w:tc>
          <w:tcPr>
            <w:tcW w:w="1303" w:type="dxa"/>
            <w:vMerge/>
            <w:tcBorders>
              <w:top w:val="nil"/>
              <w:left w:val="single" w:sz="4" w:space="0" w:color="auto"/>
              <w:bottom w:val="nil"/>
              <w:right w:val="single" w:sz="4" w:space="0" w:color="auto"/>
            </w:tcBorders>
            <w:vAlign w:val="center"/>
            <w:hideMark/>
          </w:tcPr>
          <w:p w:rsidR="00A91E04" w:rsidRPr="009E39C8" w:rsidRDefault="00A91E04" w:rsidP="00970373">
            <w:pPr>
              <w:rPr>
                <w:b/>
                <w:bCs/>
                <w:color w:val="000000"/>
                <w:sz w:val="20"/>
                <w:szCs w:val="20"/>
              </w:rPr>
            </w:pPr>
          </w:p>
        </w:tc>
        <w:tc>
          <w:tcPr>
            <w:tcW w:w="1303" w:type="dxa"/>
            <w:vMerge/>
            <w:tcBorders>
              <w:top w:val="nil"/>
              <w:left w:val="single" w:sz="4" w:space="0" w:color="auto"/>
              <w:bottom w:val="nil"/>
              <w:right w:val="single" w:sz="4" w:space="0" w:color="auto"/>
            </w:tcBorders>
            <w:vAlign w:val="center"/>
            <w:hideMark/>
          </w:tcPr>
          <w:p w:rsidR="00A91E04" w:rsidRPr="009E39C8" w:rsidRDefault="00A91E04" w:rsidP="00970373">
            <w:pPr>
              <w:rPr>
                <w:b/>
                <w:bCs/>
                <w:color w:val="000000"/>
                <w:sz w:val="20"/>
                <w:szCs w:val="20"/>
              </w:rPr>
            </w:pPr>
          </w:p>
        </w:tc>
        <w:tc>
          <w:tcPr>
            <w:tcW w:w="1930" w:type="dxa"/>
            <w:vMerge/>
            <w:tcBorders>
              <w:top w:val="nil"/>
              <w:left w:val="single" w:sz="4" w:space="0" w:color="auto"/>
              <w:bottom w:val="single" w:sz="4" w:space="0" w:color="auto"/>
              <w:right w:val="single" w:sz="4" w:space="0" w:color="auto"/>
            </w:tcBorders>
            <w:vAlign w:val="center"/>
            <w:hideMark/>
          </w:tcPr>
          <w:p w:rsidR="00A91E04" w:rsidRPr="009E39C8" w:rsidRDefault="00A91E04" w:rsidP="00970373">
            <w:pPr>
              <w:rPr>
                <w:b/>
                <w:bCs/>
                <w:color w:val="000000"/>
                <w:sz w:val="20"/>
                <w:szCs w:val="20"/>
              </w:rPr>
            </w:pPr>
          </w:p>
        </w:tc>
        <w:tc>
          <w:tcPr>
            <w:tcW w:w="1530" w:type="dxa"/>
            <w:vMerge/>
            <w:tcBorders>
              <w:top w:val="nil"/>
              <w:left w:val="single" w:sz="4" w:space="0" w:color="auto"/>
              <w:bottom w:val="single" w:sz="4" w:space="0" w:color="auto"/>
              <w:right w:val="single" w:sz="4" w:space="0" w:color="auto"/>
            </w:tcBorders>
            <w:vAlign w:val="center"/>
            <w:hideMark/>
          </w:tcPr>
          <w:p w:rsidR="00A91E04" w:rsidRPr="009E39C8" w:rsidRDefault="00A91E04" w:rsidP="00970373">
            <w:pPr>
              <w:rPr>
                <w:b/>
                <w:bCs/>
                <w:color w:val="000000"/>
                <w:sz w:val="20"/>
                <w:szCs w:val="20"/>
              </w:rPr>
            </w:pPr>
          </w:p>
        </w:tc>
      </w:tr>
      <w:tr w:rsidR="00A91E04" w:rsidRPr="009E39C8" w:rsidTr="00035C97">
        <w:trPr>
          <w:gridAfter w:val="1"/>
          <w:wAfter w:w="20" w:type="dxa"/>
          <w:trHeight w:val="255"/>
        </w:trPr>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1</w:t>
            </w:r>
          </w:p>
        </w:tc>
        <w:tc>
          <w:tcPr>
            <w:tcW w:w="3794" w:type="dxa"/>
            <w:tcBorders>
              <w:top w:val="single" w:sz="4" w:space="0" w:color="auto"/>
              <w:left w:val="nil"/>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2</w:t>
            </w:r>
          </w:p>
        </w:tc>
        <w:tc>
          <w:tcPr>
            <w:tcW w:w="1843" w:type="dxa"/>
            <w:tcBorders>
              <w:top w:val="nil"/>
              <w:left w:val="nil"/>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3</w:t>
            </w:r>
          </w:p>
        </w:tc>
        <w:tc>
          <w:tcPr>
            <w:tcW w:w="1271" w:type="dxa"/>
            <w:tcBorders>
              <w:top w:val="nil"/>
              <w:left w:val="nil"/>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4</w:t>
            </w:r>
          </w:p>
        </w:tc>
        <w:tc>
          <w:tcPr>
            <w:tcW w:w="1422" w:type="dxa"/>
            <w:tcBorders>
              <w:top w:val="nil"/>
              <w:left w:val="nil"/>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5</w:t>
            </w:r>
          </w:p>
        </w:tc>
        <w:tc>
          <w:tcPr>
            <w:tcW w:w="1303" w:type="dxa"/>
            <w:tcBorders>
              <w:top w:val="single" w:sz="4" w:space="0" w:color="auto"/>
              <w:left w:val="nil"/>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6</w:t>
            </w:r>
          </w:p>
        </w:tc>
        <w:tc>
          <w:tcPr>
            <w:tcW w:w="1303" w:type="dxa"/>
            <w:tcBorders>
              <w:top w:val="single" w:sz="4" w:space="0" w:color="auto"/>
              <w:left w:val="nil"/>
              <w:bottom w:val="single" w:sz="4" w:space="0" w:color="auto"/>
              <w:right w:val="single" w:sz="4" w:space="0" w:color="auto"/>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7</w:t>
            </w:r>
          </w:p>
        </w:tc>
        <w:tc>
          <w:tcPr>
            <w:tcW w:w="1930" w:type="dxa"/>
            <w:tcBorders>
              <w:top w:val="nil"/>
              <w:left w:val="nil"/>
              <w:bottom w:val="single" w:sz="4" w:space="0" w:color="auto"/>
              <w:right w:val="single" w:sz="4" w:space="0" w:color="auto"/>
            </w:tcBorders>
            <w:shd w:val="clear" w:color="auto" w:fill="auto"/>
            <w:noWrap/>
            <w:vAlign w:val="bottom"/>
            <w:hideMark/>
          </w:tcPr>
          <w:p w:rsidR="00A91E04" w:rsidRPr="009E39C8" w:rsidRDefault="00A91E04" w:rsidP="00970373">
            <w:pPr>
              <w:jc w:val="center"/>
              <w:rPr>
                <w:b/>
                <w:bCs/>
                <w:color w:val="000000"/>
                <w:sz w:val="20"/>
                <w:szCs w:val="20"/>
              </w:rPr>
            </w:pPr>
            <w:r w:rsidRPr="009E39C8">
              <w:rPr>
                <w:b/>
                <w:bCs/>
                <w:color w:val="000000"/>
                <w:sz w:val="20"/>
                <w:szCs w:val="20"/>
              </w:rPr>
              <w:t>8</w:t>
            </w:r>
          </w:p>
        </w:tc>
        <w:tc>
          <w:tcPr>
            <w:tcW w:w="1530" w:type="dxa"/>
            <w:tcBorders>
              <w:top w:val="nil"/>
              <w:left w:val="nil"/>
              <w:bottom w:val="single" w:sz="4" w:space="0" w:color="auto"/>
              <w:right w:val="single" w:sz="4" w:space="0" w:color="auto"/>
            </w:tcBorders>
            <w:shd w:val="clear" w:color="auto" w:fill="auto"/>
            <w:noWrap/>
            <w:vAlign w:val="bottom"/>
            <w:hideMark/>
          </w:tcPr>
          <w:p w:rsidR="00A91E04" w:rsidRPr="009E39C8" w:rsidRDefault="00A91E04" w:rsidP="00970373">
            <w:pPr>
              <w:jc w:val="center"/>
              <w:rPr>
                <w:b/>
                <w:bCs/>
                <w:color w:val="000000"/>
                <w:sz w:val="20"/>
                <w:szCs w:val="20"/>
              </w:rPr>
            </w:pPr>
            <w:r w:rsidRPr="009E39C8">
              <w:rPr>
                <w:b/>
                <w:bCs/>
                <w:color w:val="000000"/>
                <w:sz w:val="20"/>
                <w:szCs w:val="20"/>
              </w:rPr>
              <w:t>9</w:t>
            </w:r>
          </w:p>
        </w:tc>
      </w:tr>
      <w:tr w:rsidR="00A91E04" w:rsidRPr="009E39C8" w:rsidTr="00035C97">
        <w:trPr>
          <w:trHeight w:val="300"/>
        </w:trPr>
        <w:tc>
          <w:tcPr>
            <w:tcW w:w="15032"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A91E04" w:rsidRPr="009E39C8" w:rsidRDefault="00A91E04" w:rsidP="00970373">
            <w:pPr>
              <w:jc w:val="center"/>
              <w:rPr>
                <w:b/>
                <w:bCs/>
                <w:color w:val="000000"/>
                <w:sz w:val="20"/>
                <w:szCs w:val="20"/>
              </w:rPr>
            </w:pPr>
            <w:r w:rsidRPr="009E39C8">
              <w:rPr>
                <w:b/>
                <w:bCs/>
                <w:color w:val="000000"/>
                <w:sz w:val="20"/>
                <w:szCs w:val="20"/>
              </w:rPr>
              <w:t xml:space="preserve">Раздел I. Выполнение плана- графика реализации муниципальных программы </w:t>
            </w:r>
          </w:p>
        </w:tc>
      </w:tr>
      <w:tr w:rsidR="00A91E04" w:rsidRPr="009E39C8" w:rsidTr="00035C97">
        <w:trPr>
          <w:trHeight w:val="330"/>
        </w:trPr>
        <w:tc>
          <w:tcPr>
            <w:tcW w:w="15032" w:type="dxa"/>
            <w:gridSpan w:val="10"/>
            <w:tcBorders>
              <w:top w:val="single" w:sz="4" w:space="0" w:color="auto"/>
              <w:left w:val="single" w:sz="4" w:space="0" w:color="auto"/>
              <w:bottom w:val="single" w:sz="4" w:space="0" w:color="auto"/>
              <w:right w:val="single" w:sz="4" w:space="0" w:color="000000"/>
            </w:tcBorders>
            <w:shd w:val="clear" w:color="000000" w:fill="FFFFFF"/>
            <w:vAlign w:val="bottom"/>
          </w:tcPr>
          <w:p w:rsidR="00A91E04" w:rsidRPr="009E39C8" w:rsidRDefault="00A91E04" w:rsidP="00970373">
            <w:pPr>
              <w:jc w:val="center"/>
              <w:rPr>
                <w:b/>
                <w:bCs/>
                <w:color w:val="000000"/>
                <w:sz w:val="20"/>
                <w:szCs w:val="20"/>
              </w:rPr>
            </w:pPr>
            <w:r w:rsidRPr="009E39C8">
              <w:rPr>
                <w:b/>
                <w:bCs/>
                <w:color w:val="000000"/>
                <w:sz w:val="20"/>
                <w:szCs w:val="20"/>
              </w:rPr>
              <w:t>Муниципальная  программа «Развитие транспортного комплекса на территории Дальнереченского</w:t>
            </w:r>
          </w:p>
          <w:p w:rsidR="00A91E04" w:rsidRPr="009E39C8" w:rsidRDefault="00A91E04" w:rsidP="00970373">
            <w:pPr>
              <w:jc w:val="center"/>
              <w:rPr>
                <w:b/>
                <w:bCs/>
                <w:color w:val="000000"/>
                <w:sz w:val="20"/>
                <w:szCs w:val="20"/>
              </w:rPr>
            </w:pPr>
            <w:r w:rsidRPr="009E39C8">
              <w:rPr>
                <w:b/>
                <w:bCs/>
                <w:color w:val="000000"/>
                <w:sz w:val="20"/>
                <w:szCs w:val="20"/>
              </w:rPr>
              <w:t>городского округа» на 2021 -2023 годы подпрограммы «Развитие дорожной отрасли на территории Дальнереченского</w:t>
            </w:r>
          </w:p>
          <w:p w:rsidR="00A91E04" w:rsidRPr="009E39C8" w:rsidRDefault="00A91E04" w:rsidP="00970373">
            <w:pPr>
              <w:jc w:val="center"/>
              <w:rPr>
                <w:b/>
                <w:bCs/>
                <w:color w:val="000000"/>
                <w:sz w:val="20"/>
                <w:szCs w:val="20"/>
              </w:rPr>
            </w:pPr>
            <w:r w:rsidRPr="009E39C8">
              <w:rPr>
                <w:b/>
                <w:bCs/>
                <w:color w:val="000000"/>
                <w:sz w:val="20"/>
                <w:szCs w:val="20"/>
              </w:rPr>
              <w:t>городского округа» на 2021-2023 год</w:t>
            </w:r>
          </w:p>
        </w:tc>
      </w:tr>
      <w:tr w:rsidR="00854A82" w:rsidRPr="00EB352D" w:rsidTr="00035C97">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854A82" w:rsidRPr="00EB352D" w:rsidRDefault="00854A82" w:rsidP="00854A82">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854A82" w:rsidRPr="00114987" w:rsidRDefault="00854A82" w:rsidP="00854A82">
            <w:pPr>
              <w:rPr>
                <w:bCs/>
                <w:sz w:val="20"/>
                <w:szCs w:val="20"/>
              </w:rPr>
            </w:pPr>
            <w:r w:rsidRPr="00114987">
              <w:rPr>
                <w:bCs/>
                <w:sz w:val="20"/>
                <w:szCs w:val="20"/>
              </w:rPr>
              <w:t>Муниципальная программа "Развитие транспортного комплекса на территории Дальнереченского городского округа"</w:t>
            </w:r>
          </w:p>
        </w:tc>
        <w:tc>
          <w:tcPr>
            <w:tcW w:w="1843" w:type="dxa"/>
            <w:tcBorders>
              <w:top w:val="nil"/>
              <w:left w:val="nil"/>
              <w:bottom w:val="single" w:sz="4" w:space="0" w:color="auto"/>
              <w:right w:val="single" w:sz="4" w:space="0" w:color="auto"/>
            </w:tcBorders>
            <w:shd w:val="clear" w:color="000000" w:fill="FFFFFF"/>
          </w:tcPr>
          <w:p w:rsidR="00854A82" w:rsidRPr="00114987" w:rsidRDefault="00854A82" w:rsidP="00854A82">
            <w:pPr>
              <w:jc w:val="center"/>
              <w:rPr>
                <w:bCs/>
                <w:sz w:val="20"/>
                <w:szCs w:val="20"/>
              </w:rPr>
            </w:pPr>
            <w:r w:rsidRPr="00114987">
              <w:rPr>
                <w:bCs/>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854A82" w:rsidRPr="00114987" w:rsidRDefault="009F5817" w:rsidP="009F5817">
            <w:pPr>
              <w:jc w:val="center"/>
              <w:rPr>
                <w:bCs/>
                <w:sz w:val="20"/>
                <w:szCs w:val="20"/>
              </w:rPr>
            </w:pPr>
            <w:r w:rsidRPr="00114987">
              <w:rPr>
                <w:bCs/>
                <w:sz w:val="20"/>
                <w:szCs w:val="20"/>
              </w:rPr>
              <w:t>01.01.</w:t>
            </w:r>
            <w:r w:rsidR="00854A82" w:rsidRPr="00114987">
              <w:rPr>
                <w:bCs/>
                <w:sz w:val="20"/>
                <w:szCs w:val="20"/>
              </w:rPr>
              <w:t>2021г</w:t>
            </w:r>
          </w:p>
        </w:tc>
        <w:tc>
          <w:tcPr>
            <w:tcW w:w="1422" w:type="dxa"/>
            <w:tcBorders>
              <w:top w:val="nil"/>
              <w:left w:val="nil"/>
              <w:bottom w:val="single" w:sz="4" w:space="0" w:color="auto"/>
              <w:right w:val="single" w:sz="4" w:space="0" w:color="auto"/>
            </w:tcBorders>
            <w:shd w:val="clear" w:color="000000" w:fill="FFFFFF"/>
          </w:tcPr>
          <w:p w:rsidR="00854A82" w:rsidRPr="00114987" w:rsidRDefault="009F5817" w:rsidP="00854A82">
            <w:pPr>
              <w:jc w:val="center"/>
              <w:rPr>
                <w:bCs/>
                <w:sz w:val="20"/>
                <w:szCs w:val="20"/>
              </w:rPr>
            </w:pPr>
            <w:r w:rsidRPr="00114987">
              <w:rPr>
                <w:bCs/>
                <w:sz w:val="20"/>
                <w:szCs w:val="20"/>
              </w:rPr>
              <w:t>31.12.2023</w:t>
            </w:r>
            <w:r w:rsidR="00854A82" w:rsidRPr="00114987">
              <w:rPr>
                <w:bCs/>
                <w:sz w:val="20"/>
                <w:szCs w:val="20"/>
              </w:rPr>
              <w:t>г</w:t>
            </w:r>
          </w:p>
        </w:tc>
        <w:tc>
          <w:tcPr>
            <w:tcW w:w="1303" w:type="dxa"/>
            <w:tcBorders>
              <w:top w:val="nil"/>
              <w:left w:val="nil"/>
              <w:bottom w:val="single" w:sz="4" w:space="0" w:color="auto"/>
              <w:right w:val="single" w:sz="4" w:space="0" w:color="auto"/>
            </w:tcBorders>
            <w:shd w:val="clear" w:color="000000" w:fill="FFFFFF"/>
          </w:tcPr>
          <w:p w:rsidR="00854A82" w:rsidRPr="00114987" w:rsidRDefault="009F5817" w:rsidP="009F5817">
            <w:pPr>
              <w:jc w:val="center"/>
              <w:rPr>
                <w:bCs/>
                <w:sz w:val="20"/>
                <w:szCs w:val="20"/>
              </w:rPr>
            </w:pPr>
            <w:r w:rsidRPr="00114987">
              <w:rPr>
                <w:bCs/>
                <w:sz w:val="20"/>
                <w:szCs w:val="20"/>
              </w:rPr>
              <w:t>01</w:t>
            </w:r>
            <w:r w:rsidR="00854A82" w:rsidRPr="00114987">
              <w:rPr>
                <w:bCs/>
                <w:sz w:val="20"/>
                <w:szCs w:val="20"/>
              </w:rPr>
              <w:t>.01.2021г</w:t>
            </w:r>
          </w:p>
        </w:tc>
        <w:tc>
          <w:tcPr>
            <w:tcW w:w="1303" w:type="dxa"/>
            <w:tcBorders>
              <w:top w:val="nil"/>
              <w:left w:val="nil"/>
              <w:bottom w:val="single" w:sz="4" w:space="0" w:color="auto"/>
              <w:right w:val="single" w:sz="4" w:space="0" w:color="auto"/>
            </w:tcBorders>
            <w:shd w:val="clear" w:color="000000" w:fill="FFFFFF"/>
          </w:tcPr>
          <w:p w:rsidR="00854A82" w:rsidRPr="00114987" w:rsidRDefault="009F5817" w:rsidP="00854A82">
            <w:pPr>
              <w:jc w:val="center"/>
              <w:rPr>
                <w:bCs/>
                <w:sz w:val="20"/>
                <w:szCs w:val="20"/>
              </w:rPr>
            </w:pPr>
            <w:r w:rsidRPr="00114987">
              <w:rPr>
                <w:bCs/>
                <w:sz w:val="20"/>
                <w:szCs w:val="20"/>
              </w:rPr>
              <w:t>31</w:t>
            </w:r>
            <w:r w:rsidR="00854A82" w:rsidRPr="00114987">
              <w:rPr>
                <w:bCs/>
                <w:sz w:val="20"/>
                <w:szCs w:val="20"/>
              </w:rPr>
              <w:t>.12.2021г</w:t>
            </w:r>
          </w:p>
        </w:tc>
        <w:tc>
          <w:tcPr>
            <w:tcW w:w="1930" w:type="dxa"/>
            <w:tcBorders>
              <w:top w:val="nil"/>
              <w:left w:val="nil"/>
              <w:bottom w:val="single" w:sz="4" w:space="0" w:color="auto"/>
              <w:right w:val="single" w:sz="4" w:space="0" w:color="auto"/>
            </w:tcBorders>
            <w:shd w:val="clear" w:color="auto" w:fill="auto"/>
            <w:noWrap/>
          </w:tcPr>
          <w:p w:rsidR="00854A82" w:rsidRPr="00114987" w:rsidRDefault="00854A82" w:rsidP="00854A82">
            <w:pPr>
              <w:jc w:val="center"/>
              <w:rPr>
                <w:bCs/>
                <w:sz w:val="20"/>
                <w:szCs w:val="20"/>
              </w:rPr>
            </w:pPr>
            <w:r w:rsidRPr="00114987">
              <w:rPr>
                <w:bCs/>
                <w:sz w:val="20"/>
                <w:szCs w:val="20"/>
              </w:rPr>
              <w:t>100</w:t>
            </w:r>
          </w:p>
        </w:tc>
        <w:tc>
          <w:tcPr>
            <w:tcW w:w="1530" w:type="dxa"/>
            <w:tcBorders>
              <w:top w:val="nil"/>
              <w:left w:val="nil"/>
              <w:bottom w:val="single" w:sz="4" w:space="0" w:color="auto"/>
              <w:right w:val="single" w:sz="4" w:space="0" w:color="auto"/>
            </w:tcBorders>
            <w:shd w:val="clear" w:color="auto" w:fill="auto"/>
            <w:noWrap/>
          </w:tcPr>
          <w:p w:rsidR="00854A82" w:rsidRPr="00EB352D" w:rsidRDefault="00854A82" w:rsidP="00854A82">
            <w:pPr>
              <w:jc w:val="center"/>
              <w:rPr>
                <w:b/>
                <w:bCs/>
                <w:sz w:val="20"/>
                <w:szCs w:val="20"/>
              </w:rPr>
            </w:pPr>
            <w:r w:rsidRPr="00EB352D">
              <w:rPr>
                <w:sz w:val="20"/>
                <w:szCs w:val="20"/>
              </w:rPr>
              <w:t>99,93</w:t>
            </w:r>
          </w:p>
        </w:tc>
      </w:tr>
      <w:tr w:rsidR="00AD487A" w:rsidRPr="00EB352D" w:rsidTr="00035C97">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AD487A" w:rsidRPr="00EB352D" w:rsidRDefault="00AD487A" w:rsidP="00AD487A">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AD487A" w:rsidRPr="00114987" w:rsidRDefault="00AD487A" w:rsidP="00AD487A">
            <w:pPr>
              <w:rPr>
                <w:sz w:val="20"/>
                <w:szCs w:val="20"/>
              </w:rPr>
            </w:pPr>
            <w:r w:rsidRPr="00114987">
              <w:rPr>
                <w:sz w:val="20"/>
                <w:szCs w:val="20"/>
              </w:rPr>
              <w:t>Подпрограмма "Развитие дорожной отрасли в Дальнереченском городском округе"</w:t>
            </w:r>
          </w:p>
        </w:tc>
        <w:tc>
          <w:tcPr>
            <w:tcW w:w="1843" w:type="dxa"/>
            <w:tcBorders>
              <w:top w:val="nil"/>
              <w:left w:val="nil"/>
              <w:bottom w:val="single" w:sz="4" w:space="0" w:color="auto"/>
              <w:right w:val="single" w:sz="4" w:space="0" w:color="auto"/>
            </w:tcBorders>
            <w:shd w:val="clear" w:color="000000" w:fill="FFFFFF"/>
            <w:vAlign w:val="center"/>
          </w:tcPr>
          <w:p w:rsidR="00AD487A" w:rsidRPr="00114987" w:rsidRDefault="00AD487A" w:rsidP="00AD487A">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422"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31.12.2023г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AD487A" w:rsidRPr="00114987" w:rsidRDefault="00AD487A" w:rsidP="00AD487A">
            <w:pPr>
              <w:jc w:val="center"/>
              <w:rPr>
                <w:sz w:val="20"/>
                <w:szCs w:val="20"/>
              </w:rPr>
            </w:pPr>
            <w:r w:rsidRPr="00114987">
              <w:rPr>
                <w:sz w:val="20"/>
                <w:szCs w:val="20"/>
              </w:rPr>
              <w:t>100</w:t>
            </w:r>
          </w:p>
        </w:tc>
        <w:tc>
          <w:tcPr>
            <w:tcW w:w="1530" w:type="dxa"/>
            <w:tcBorders>
              <w:top w:val="nil"/>
              <w:left w:val="nil"/>
              <w:bottom w:val="single" w:sz="4" w:space="0" w:color="auto"/>
              <w:right w:val="single" w:sz="4" w:space="0" w:color="auto"/>
            </w:tcBorders>
            <w:shd w:val="clear" w:color="auto" w:fill="auto"/>
            <w:noWrap/>
          </w:tcPr>
          <w:p w:rsidR="00AD487A" w:rsidRPr="00EB352D" w:rsidRDefault="00AD487A" w:rsidP="00AD487A">
            <w:pPr>
              <w:jc w:val="center"/>
              <w:rPr>
                <w:sz w:val="20"/>
                <w:szCs w:val="20"/>
              </w:rPr>
            </w:pPr>
            <w:r w:rsidRPr="00EB352D">
              <w:rPr>
                <w:sz w:val="20"/>
                <w:szCs w:val="20"/>
              </w:rPr>
              <w:t>99,94</w:t>
            </w:r>
          </w:p>
        </w:tc>
      </w:tr>
      <w:tr w:rsidR="00AD487A" w:rsidRPr="00EB352D" w:rsidTr="00035C97">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AD487A" w:rsidRPr="00EB352D" w:rsidRDefault="00AD487A" w:rsidP="00AD487A">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AD487A" w:rsidRPr="00114987" w:rsidRDefault="00AD487A" w:rsidP="00AD487A">
            <w:pPr>
              <w:rPr>
                <w:sz w:val="20"/>
                <w:szCs w:val="20"/>
              </w:rPr>
            </w:pPr>
            <w:r w:rsidRPr="00114987">
              <w:rPr>
                <w:sz w:val="20"/>
                <w:szCs w:val="20"/>
              </w:rPr>
              <w:t>Проектирование, строительство, реконструкция и текущее содержание автомобильных дорог общего пользования местного значения за счет средств дорожного фонда Дальнереченского городского округа</w:t>
            </w:r>
          </w:p>
        </w:tc>
        <w:tc>
          <w:tcPr>
            <w:tcW w:w="184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422"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31.12.2023г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AD487A" w:rsidRPr="00114987" w:rsidRDefault="00AD487A" w:rsidP="00AD487A">
            <w:pPr>
              <w:jc w:val="center"/>
              <w:rPr>
                <w:sz w:val="20"/>
                <w:szCs w:val="20"/>
              </w:rPr>
            </w:pPr>
            <w:r w:rsidRPr="00114987">
              <w:rPr>
                <w:sz w:val="20"/>
                <w:szCs w:val="20"/>
              </w:rPr>
              <w:t>100</w:t>
            </w:r>
          </w:p>
        </w:tc>
        <w:tc>
          <w:tcPr>
            <w:tcW w:w="1530" w:type="dxa"/>
            <w:tcBorders>
              <w:top w:val="nil"/>
              <w:left w:val="nil"/>
              <w:bottom w:val="single" w:sz="4" w:space="0" w:color="auto"/>
              <w:right w:val="single" w:sz="4" w:space="0" w:color="auto"/>
            </w:tcBorders>
            <w:shd w:val="clear" w:color="auto" w:fill="auto"/>
            <w:noWrap/>
          </w:tcPr>
          <w:p w:rsidR="00AD487A" w:rsidRPr="00EB352D" w:rsidRDefault="00AD487A" w:rsidP="00AD487A">
            <w:pPr>
              <w:jc w:val="center"/>
              <w:rPr>
                <w:sz w:val="20"/>
                <w:szCs w:val="20"/>
              </w:rPr>
            </w:pPr>
            <w:r w:rsidRPr="00EB352D">
              <w:rPr>
                <w:sz w:val="20"/>
                <w:szCs w:val="20"/>
              </w:rPr>
              <w:t>99,89</w:t>
            </w:r>
          </w:p>
        </w:tc>
      </w:tr>
      <w:tr w:rsidR="00AD487A" w:rsidRPr="00EB352D" w:rsidTr="009E39C8">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AD487A" w:rsidRPr="00EB352D" w:rsidRDefault="00AD487A" w:rsidP="00AD487A">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AD487A" w:rsidRPr="00114987" w:rsidRDefault="00AD487A" w:rsidP="00AD487A">
            <w:pPr>
              <w:rPr>
                <w:sz w:val="20"/>
                <w:szCs w:val="20"/>
              </w:rPr>
            </w:pPr>
            <w:r w:rsidRPr="00114987">
              <w:rPr>
                <w:sz w:val="20"/>
                <w:szCs w:val="20"/>
              </w:rPr>
              <w:t>Субсидии бюджетам МО ПК на капитальный ремонт и ремонт автомобильных дорог общего пользования населенных пунктов за счет дорожного фонда Приморского края</w:t>
            </w:r>
          </w:p>
        </w:tc>
        <w:tc>
          <w:tcPr>
            <w:tcW w:w="184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422"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31.12.2023г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vAlign w:val="center"/>
          </w:tcPr>
          <w:p w:rsidR="00AD487A" w:rsidRPr="00114987" w:rsidRDefault="00AD487A" w:rsidP="00AD487A">
            <w:pPr>
              <w:jc w:val="center"/>
              <w:rPr>
                <w:sz w:val="20"/>
                <w:szCs w:val="20"/>
              </w:rPr>
            </w:pPr>
            <w:r w:rsidRPr="00114987">
              <w:rPr>
                <w:sz w:val="20"/>
                <w:szCs w:val="20"/>
              </w:rPr>
              <w:t>100</w:t>
            </w:r>
          </w:p>
          <w:p w:rsidR="00AD487A" w:rsidRPr="00114987" w:rsidRDefault="00AD487A" w:rsidP="00AD487A">
            <w:pPr>
              <w:jc w:val="center"/>
              <w:rPr>
                <w:sz w:val="20"/>
                <w:szCs w:val="20"/>
              </w:rPr>
            </w:pPr>
          </w:p>
          <w:p w:rsidR="00AD487A" w:rsidRPr="00114987" w:rsidRDefault="00AD487A" w:rsidP="00AD487A">
            <w:pPr>
              <w:jc w:val="center"/>
              <w:rPr>
                <w:sz w:val="20"/>
                <w:szCs w:val="20"/>
              </w:rPr>
            </w:pPr>
          </w:p>
          <w:p w:rsidR="00AD487A" w:rsidRPr="00114987" w:rsidRDefault="00AD487A" w:rsidP="00AD487A">
            <w:pPr>
              <w:jc w:val="center"/>
              <w:rPr>
                <w:sz w:val="20"/>
                <w:szCs w:val="20"/>
              </w:rPr>
            </w:pPr>
          </w:p>
          <w:p w:rsidR="00AD487A" w:rsidRPr="00114987" w:rsidRDefault="00AD487A" w:rsidP="00AD487A">
            <w:pPr>
              <w:jc w:val="center"/>
              <w:rPr>
                <w:sz w:val="20"/>
                <w:szCs w:val="20"/>
              </w:rPr>
            </w:pPr>
          </w:p>
        </w:tc>
        <w:tc>
          <w:tcPr>
            <w:tcW w:w="1530" w:type="dxa"/>
            <w:tcBorders>
              <w:top w:val="nil"/>
              <w:left w:val="nil"/>
              <w:bottom w:val="single" w:sz="4" w:space="0" w:color="auto"/>
              <w:right w:val="single" w:sz="4" w:space="0" w:color="auto"/>
            </w:tcBorders>
            <w:shd w:val="clear" w:color="auto" w:fill="auto"/>
            <w:noWrap/>
          </w:tcPr>
          <w:p w:rsidR="00AD487A" w:rsidRPr="00EB352D" w:rsidRDefault="00AD487A" w:rsidP="00AD487A">
            <w:pPr>
              <w:jc w:val="center"/>
              <w:rPr>
                <w:sz w:val="20"/>
                <w:szCs w:val="20"/>
              </w:rPr>
            </w:pPr>
            <w:r w:rsidRPr="00EB352D">
              <w:rPr>
                <w:sz w:val="20"/>
                <w:szCs w:val="20"/>
              </w:rPr>
              <w:t>100,00</w:t>
            </w:r>
          </w:p>
        </w:tc>
      </w:tr>
      <w:tr w:rsidR="00AD487A" w:rsidRPr="00EB352D" w:rsidTr="009E39C8">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AD487A" w:rsidRPr="00EB352D" w:rsidRDefault="00AD487A" w:rsidP="00AD487A">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AD487A" w:rsidRPr="00114987" w:rsidRDefault="00AD487A" w:rsidP="00AD487A">
            <w:pPr>
              <w:rPr>
                <w:sz w:val="20"/>
                <w:szCs w:val="20"/>
              </w:rPr>
            </w:pPr>
            <w:r w:rsidRPr="00114987">
              <w:rPr>
                <w:sz w:val="20"/>
                <w:szCs w:val="20"/>
              </w:rPr>
              <w:t>Капитальный ремонт и ремонт автомобильных дорог общего пользования населенных пунктов за счет средств местного бюджета на условиях софинансирования</w:t>
            </w:r>
          </w:p>
        </w:tc>
        <w:tc>
          <w:tcPr>
            <w:tcW w:w="184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422"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31.12.2023г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vAlign w:val="center"/>
          </w:tcPr>
          <w:p w:rsidR="00AD487A" w:rsidRPr="00114987" w:rsidRDefault="00AD487A" w:rsidP="00AD487A">
            <w:pPr>
              <w:jc w:val="center"/>
              <w:rPr>
                <w:sz w:val="20"/>
                <w:szCs w:val="20"/>
              </w:rPr>
            </w:pPr>
            <w:r w:rsidRPr="00114987">
              <w:rPr>
                <w:sz w:val="20"/>
                <w:szCs w:val="20"/>
              </w:rPr>
              <w:t>100</w:t>
            </w:r>
          </w:p>
          <w:p w:rsidR="00AD487A" w:rsidRPr="00114987" w:rsidRDefault="00AD487A" w:rsidP="00AD487A">
            <w:pPr>
              <w:jc w:val="center"/>
              <w:rPr>
                <w:sz w:val="20"/>
                <w:szCs w:val="20"/>
              </w:rPr>
            </w:pPr>
          </w:p>
          <w:p w:rsidR="00AD487A" w:rsidRPr="00114987" w:rsidRDefault="00AD487A" w:rsidP="00AD487A">
            <w:pPr>
              <w:jc w:val="center"/>
              <w:rPr>
                <w:sz w:val="20"/>
                <w:szCs w:val="20"/>
              </w:rPr>
            </w:pPr>
          </w:p>
          <w:p w:rsidR="00AD487A" w:rsidRPr="00114987" w:rsidRDefault="00AD487A" w:rsidP="00AD487A">
            <w:pPr>
              <w:jc w:val="center"/>
              <w:rPr>
                <w:sz w:val="20"/>
                <w:szCs w:val="20"/>
              </w:rPr>
            </w:pPr>
          </w:p>
          <w:p w:rsidR="00AD487A" w:rsidRPr="00114987" w:rsidRDefault="00AD487A" w:rsidP="00AD487A">
            <w:pPr>
              <w:jc w:val="center"/>
              <w:rPr>
                <w:sz w:val="20"/>
                <w:szCs w:val="20"/>
              </w:rPr>
            </w:pPr>
          </w:p>
        </w:tc>
        <w:tc>
          <w:tcPr>
            <w:tcW w:w="1530" w:type="dxa"/>
            <w:tcBorders>
              <w:top w:val="nil"/>
              <w:left w:val="nil"/>
              <w:bottom w:val="single" w:sz="4" w:space="0" w:color="auto"/>
              <w:right w:val="single" w:sz="4" w:space="0" w:color="auto"/>
            </w:tcBorders>
            <w:shd w:val="clear" w:color="auto" w:fill="auto"/>
            <w:noWrap/>
          </w:tcPr>
          <w:p w:rsidR="00AD487A" w:rsidRPr="00EB352D" w:rsidRDefault="00AD487A" w:rsidP="00AD487A">
            <w:pPr>
              <w:jc w:val="center"/>
              <w:rPr>
                <w:sz w:val="20"/>
                <w:szCs w:val="20"/>
              </w:rPr>
            </w:pPr>
            <w:r w:rsidRPr="00EB352D">
              <w:rPr>
                <w:sz w:val="20"/>
                <w:szCs w:val="20"/>
              </w:rPr>
              <w:t>100,00</w:t>
            </w:r>
          </w:p>
        </w:tc>
      </w:tr>
      <w:tr w:rsidR="00AD487A" w:rsidRPr="00EB352D" w:rsidTr="00035C97">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AD487A" w:rsidRPr="00EB352D" w:rsidRDefault="00AD487A" w:rsidP="00AD487A">
            <w:pPr>
              <w:jc w:val="center"/>
              <w:rPr>
                <w:sz w:val="20"/>
                <w:szCs w:val="20"/>
              </w:rPr>
            </w:pPr>
          </w:p>
          <w:p w:rsidR="00AD487A" w:rsidRPr="00EB352D" w:rsidRDefault="00AD487A" w:rsidP="00AD487A">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AD487A" w:rsidRPr="00114987" w:rsidRDefault="00AD487A" w:rsidP="00AD487A">
            <w:pPr>
              <w:rPr>
                <w:sz w:val="20"/>
                <w:szCs w:val="20"/>
              </w:rPr>
            </w:pPr>
            <w:r w:rsidRPr="00114987">
              <w:rPr>
                <w:sz w:val="20"/>
                <w:szCs w:val="20"/>
              </w:rPr>
              <w:t xml:space="preserve">Отдельные мероприятия программной деятельности, </w:t>
            </w:r>
          </w:p>
        </w:tc>
        <w:tc>
          <w:tcPr>
            <w:tcW w:w="184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422"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31.12.2023г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AD487A" w:rsidRPr="00114987" w:rsidRDefault="00AD487A" w:rsidP="00AD487A">
            <w:pPr>
              <w:jc w:val="center"/>
              <w:rPr>
                <w:sz w:val="20"/>
                <w:szCs w:val="20"/>
              </w:rPr>
            </w:pPr>
            <w:r w:rsidRPr="00114987">
              <w:rPr>
                <w:sz w:val="20"/>
                <w:szCs w:val="20"/>
              </w:rPr>
              <w:t>100</w:t>
            </w:r>
          </w:p>
        </w:tc>
        <w:tc>
          <w:tcPr>
            <w:tcW w:w="1530" w:type="dxa"/>
            <w:tcBorders>
              <w:top w:val="nil"/>
              <w:left w:val="nil"/>
              <w:bottom w:val="single" w:sz="4" w:space="0" w:color="auto"/>
              <w:right w:val="single" w:sz="4" w:space="0" w:color="auto"/>
            </w:tcBorders>
            <w:shd w:val="clear" w:color="auto" w:fill="auto"/>
            <w:noWrap/>
          </w:tcPr>
          <w:p w:rsidR="00AD487A" w:rsidRPr="00EB352D" w:rsidRDefault="00AD487A" w:rsidP="00AD487A">
            <w:pPr>
              <w:jc w:val="center"/>
              <w:rPr>
                <w:sz w:val="20"/>
                <w:szCs w:val="20"/>
              </w:rPr>
            </w:pPr>
            <w:r w:rsidRPr="00EB352D">
              <w:rPr>
                <w:sz w:val="20"/>
                <w:szCs w:val="20"/>
              </w:rPr>
              <w:t>81,49</w:t>
            </w:r>
          </w:p>
        </w:tc>
      </w:tr>
      <w:tr w:rsidR="00AD487A" w:rsidRPr="00EB352D" w:rsidTr="009E39C8">
        <w:trPr>
          <w:gridAfter w:val="1"/>
          <w:wAfter w:w="20" w:type="dxa"/>
          <w:trHeight w:val="1717"/>
        </w:trPr>
        <w:tc>
          <w:tcPr>
            <w:tcW w:w="616" w:type="dxa"/>
            <w:tcBorders>
              <w:top w:val="nil"/>
              <w:left w:val="single" w:sz="4" w:space="0" w:color="auto"/>
              <w:bottom w:val="single" w:sz="4" w:space="0" w:color="auto"/>
              <w:right w:val="single" w:sz="4" w:space="0" w:color="auto"/>
            </w:tcBorders>
            <w:shd w:val="clear" w:color="000000" w:fill="FFFFFF"/>
          </w:tcPr>
          <w:p w:rsidR="00AD487A" w:rsidRPr="00EB352D" w:rsidRDefault="00AD487A" w:rsidP="00AD487A">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AD487A" w:rsidRPr="00114987" w:rsidRDefault="00AD487A" w:rsidP="00AD487A">
            <w:pPr>
              <w:rPr>
                <w:sz w:val="20"/>
                <w:szCs w:val="20"/>
              </w:rPr>
            </w:pPr>
            <w:r w:rsidRPr="00114987">
              <w:rPr>
                <w:sz w:val="20"/>
                <w:szCs w:val="20"/>
              </w:rPr>
              <w:t>Финансовая поддержка в форме субсидий предприятиям и организациям оказывающим пассажирские перевозки населению</w:t>
            </w:r>
          </w:p>
        </w:tc>
        <w:tc>
          <w:tcPr>
            <w:tcW w:w="184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422"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31.12.2023г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vAlign w:val="center"/>
          </w:tcPr>
          <w:p w:rsidR="00AD487A" w:rsidRPr="00114987" w:rsidRDefault="00AD487A" w:rsidP="00AD487A">
            <w:pPr>
              <w:jc w:val="center"/>
              <w:rPr>
                <w:sz w:val="20"/>
                <w:szCs w:val="20"/>
              </w:rPr>
            </w:pPr>
            <w:r w:rsidRPr="00114987">
              <w:rPr>
                <w:sz w:val="20"/>
                <w:szCs w:val="20"/>
              </w:rPr>
              <w:t>100</w:t>
            </w:r>
          </w:p>
          <w:p w:rsidR="00AD487A" w:rsidRPr="00114987" w:rsidRDefault="00AD487A" w:rsidP="00AD487A">
            <w:pPr>
              <w:jc w:val="center"/>
              <w:rPr>
                <w:sz w:val="20"/>
                <w:szCs w:val="20"/>
              </w:rPr>
            </w:pPr>
          </w:p>
          <w:p w:rsidR="00AD487A" w:rsidRPr="00114987" w:rsidRDefault="00AD487A" w:rsidP="00AD487A">
            <w:pPr>
              <w:jc w:val="center"/>
              <w:rPr>
                <w:sz w:val="20"/>
                <w:szCs w:val="20"/>
              </w:rPr>
            </w:pPr>
          </w:p>
          <w:p w:rsidR="00AD487A" w:rsidRPr="00114987" w:rsidRDefault="00AD487A" w:rsidP="00AD487A">
            <w:pPr>
              <w:jc w:val="center"/>
              <w:rPr>
                <w:sz w:val="20"/>
                <w:szCs w:val="20"/>
              </w:rPr>
            </w:pPr>
          </w:p>
          <w:p w:rsidR="00AD487A" w:rsidRPr="00114987" w:rsidRDefault="00AD487A" w:rsidP="00AD487A">
            <w:pPr>
              <w:jc w:val="center"/>
              <w:rPr>
                <w:sz w:val="20"/>
                <w:szCs w:val="20"/>
              </w:rPr>
            </w:pPr>
          </w:p>
          <w:p w:rsidR="00AD487A" w:rsidRPr="00114987" w:rsidRDefault="00AD487A" w:rsidP="00AD487A">
            <w:pPr>
              <w:jc w:val="center"/>
              <w:rPr>
                <w:sz w:val="20"/>
                <w:szCs w:val="20"/>
              </w:rPr>
            </w:pPr>
          </w:p>
          <w:p w:rsidR="00AD487A" w:rsidRPr="00114987" w:rsidRDefault="00AD487A" w:rsidP="00AD487A">
            <w:pPr>
              <w:jc w:val="center"/>
              <w:rPr>
                <w:sz w:val="20"/>
                <w:szCs w:val="20"/>
              </w:rPr>
            </w:pPr>
          </w:p>
        </w:tc>
        <w:tc>
          <w:tcPr>
            <w:tcW w:w="1530" w:type="dxa"/>
            <w:tcBorders>
              <w:top w:val="nil"/>
              <w:left w:val="nil"/>
              <w:bottom w:val="single" w:sz="4" w:space="0" w:color="auto"/>
              <w:right w:val="single" w:sz="4" w:space="0" w:color="auto"/>
            </w:tcBorders>
            <w:shd w:val="clear" w:color="auto" w:fill="auto"/>
            <w:noWrap/>
          </w:tcPr>
          <w:p w:rsidR="00AD487A" w:rsidRPr="00EB352D" w:rsidRDefault="00AD487A" w:rsidP="00AD487A">
            <w:pPr>
              <w:jc w:val="center"/>
              <w:rPr>
                <w:sz w:val="20"/>
                <w:szCs w:val="20"/>
              </w:rPr>
            </w:pPr>
            <w:r w:rsidRPr="00EB352D">
              <w:rPr>
                <w:sz w:val="20"/>
                <w:szCs w:val="20"/>
              </w:rPr>
              <w:t>81,49</w:t>
            </w:r>
          </w:p>
        </w:tc>
      </w:tr>
      <w:tr w:rsidR="00AD487A" w:rsidRPr="00EB352D" w:rsidTr="00035C97">
        <w:trPr>
          <w:trHeight w:val="291"/>
        </w:trPr>
        <w:tc>
          <w:tcPr>
            <w:tcW w:w="15032" w:type="dxa"/>
            <w:gridSpan w:val="10"/>
            <w:tcBorders>
              <w:top w:val="nil"/>
              <w:left w:val="single" w:sz="4" w:space="0" w:color="auto"/>
              <w:bottom w:val="single" w:sz="4" w:space="0" w:color="auto"/>
              <w:right w:val="single" w:sz="4" w:space="0" w:color="auto"/>
            </w:tcBorders>
            <w:shd w:val="clear" w:color="000000" w:fill="FFFFFF"/>
          </w:tcPr>
          <w:p w:rsidR="00AD487A" w:rsidRPr="00EB352D" w:rsidRDefault="00AD487A" w:rsidP="00AD487A">
            <w:pPr>
              <w:jc w:val="center"/>
              <w:rPr>
                <w:b/>
                <w:bCs/>
                <w:sz w:val="20"/>
                <w:szCs w:val="20"/>
              </w:rPr>
            </w:pPr>
            <w:r w:rsidRPr="00EB352D">
              <w:rPr>
                <w:b/>
                <w:bCs/>
                <w:sz w:val="20"/>
                <w:szCs w:val="20"/>
              </w:rPr>
              <w:t>Муниципальная программа "Обеспечение доступным жильем и качественными услугами ЖКХ населения Дальнереченского городского округа"</w:t>
            </w:r>
          </w:p>
        </w:tc>
      </w:tr>
      <w:tr w:rsidR="00AD487A" w:rsidRPr="00EB352D" w:rsidTr="00035C97">
        <w:trPr>
          <w:gridAfter w:val="1"/>
          <w:wAfter w:w="20" w:type="dxa"/>
          <w:trHeight w:val="1629"/>
        </w:trPr>
        <w:tc>
          <w:tcPr>
            <w:tcW w:w="616" w:type="dxa"/>
            <w:tcBorders>
              <w:top w:val="nil"/>
              <w:left w:val="single" w:sz="4" w:space="0" w:color="auto"/>
              <w:bottom w:val="single" w:sz="4" w:space="0" w:color="auto"/>
              <w:right w:val="single" w:sz="4" w:space="0" w:color="auto"/>
            </w:tcBorders>
            <w:shd w:val="clear" w:color="000000" w:fill="FFFFFF"/>
          </w:tcPr>
          <w:p w:rsidR="00AD487A" w:rsidRPr="00EB352D" w:rsidRDefault="00AD487A" w:rsidP="00AD487A">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AD487A" w:rsidRPr="00114987" w:rsidRDefault="00AD487A" w:rsidP="00AD487A">
            <w:pPr>
              <w:rPr>
                <w:bCs/>
                <w:sz w:val="20"/>
                <w:szCs w:val="20"/>
              </w:rPr>
            </w:pPr>
            <w:r w:rsidRPr="00114987">
              <w:rPr>
                <w:bCs/>
                <w:sz w:val="20"/>
                <w:szCs w:val="20"/>
              </w:rPr>
              <w:t>Муниципальная программа "Обеспечение доступным жильем и качественными услугами ЖКХ населения Дальнереченского городского округа"</w:t>
            </w:r>
          </w:p>
        </w:tc>
        <w:tc>
          <w:tcPr>
            <w:tcW w:w="184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AD487A" w:rsidRPr="00114987" w:rsidRDefault="00310425" w:rsidP="00D022FC">
            <w:pPr>
              <w:jc w:val="center"/>
              <w:rPr>
                <w:bCs/>
                <w:sz w:val="20"/>
                <w:szCs w:val="20"/>
              </w:rPr>
            </w:pPr>
            <w:r>
              <w:rPr>
                <w:bCs/>
                <w:sz w:val="20"/>
                <w:szCs w:val="20"/>
              </w:rPr>
              <w:t>01.01.2019</w:t>
            </w:r>
            <w:r w:rsidR="00AD487A" w:rsidRPr="00114987">
              <w:rPr>
                <w:bCs/>
                <w:sz w:val="20"/>
                <w:szCs w:val="20"/>
              </w:rPr>
              <w:t>г</w:t>
            </w:r>
          </w:p>
        </w:tc>
        <w:tc>
          <w:tcPr>
            <w:tcW w:w="1422" w:type="dxa"/>
            <w:tcBorders>
              <w:top w:val="nil"/>
              <w:left w:val="nil"/>
              <w:bottom w:val="single" w:sz="4" w:space="0" w:color="auto"/>
              <w:right w:val="single" w:sz="4" w:space="0" w:color="auto"/>
            </w:tcBorders>
            <w:shd w:val="clear" w:color="000000" w:fill="FFFFFF"/>
          </w:tcPr>
          <w:p w:rsidR="00AD487A" w:rsidRPr="00114987" w:rsidRDefault="00D022FC" w:rsidP="00AD487A">
            <w:pPr>
              <w:jc w:val="center"/>
              <w:rPr>
                <w:bCs/>
                <w:sz w:val="20"/>
                <w:szCs w:val="20"/>
              </w:rPr>
            </w:pPr>
            <w:r w:rsidRPr="00114987">
              <w:rPr>
                <w:bCs/>
                <w:sz w:val="20"/>
                <w:szCs w:val="20"/>
              </w:rPr>
              <w:t>31.12.2024</w:t>
            </w:r>
            <w:r w:rsidR="00AD487A" w:rsidRPr="00114987">
              <w:rPr>
                <w:bCs/>
                <w:sz w:val="20"/>
                <w:szCs w:val="20"/>
              </w:rPr>
              <w:t>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AD487A" w:rsidRPr="00114987" w:rsidRDefault="00AD487A" w:rsidP="00AD487A">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AD487A" w:rsidRPr="00114987" w:rsidRDefault="00AD487A" w:rsidP="00AD487A">
            <w:pPr>
              <w:jc w:val="center"/>
              <w:rPr>
                <w:bCs/>
                <w:sz w:val="20"/>
                <w:szCs w:val="20"/>
              </w:rPr>
            </w:pPr>
            <w:r w:rsidRPr="00114987">
              <w:rPr>
                <w:bCs/>
                <w:sz w:val="20"/>
                <w:szCs w:val="20"/>
              </w:rPr>
              <w:t>100</w:t>
            </w:r>
          </w:p>
        </w:tc>
        <w:tc>
          <w:tcPr>
            <w:tcW w:w="1530" w:type="dxa"/>
            <w:tcBorders>
              <w:top w:val="nil"/>
              <w:left w:val="nil"/>
              <w:bottom w:val="single" w:sz="4" w:space="0" w:color="auto"/>
              <w:right w:val="single" w:sz="4" w:space="0" w:color="auto"/>
            </w:tcBorders>
            <w:shd w:val="clear" w:color="auto" w:fill="auto"/>
            <w:noWrap/>
          </w:tcPr>
          <w:p w:rsidR="00AD487A" w:rsidRPr="00EB352D" w:rsidRDefault="00AD487A" w:rsidP="00AD487A">
            <w:pPr>
              <w:jc w:val="center"/>
              <w:rPr>
                <w:b/>
                <w:bCs/>
                <w:sz w:val="20"/>
                <w:szCs w:val="20"/>
              </w:rPr>
            </w:pPr>
            <w:r w:rsidRPr="00EB352D">
              <w:rPr>
                <w:b/>
                <w:bCs/>
                <w:sz w:val="20"/>
                <w:szCs w:val="20"/>
              </w:rPr>
              <w:t>99,36</w:t>
            </w:r>
          </w:p>
        </w:tc>
      </w:tr>
      <w:tr w:rsidR="00310425" w:rsidRPr="00EB352D" w:rsidTr="003E325B">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310425" w:rsidRPr="00EB352D" w:rsidRDefault="00310425" w:rsidP="00D022FC">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10425" w:rsidRPr="00114987" w:rsidRDefault="00310425" w:rsidP="00D022FC">
            <w:pPr>
              <w:rPr>
                <w:sz w:val="20"/>
                <w:szCs w:val="20"/>
              </w:rPr>
            </w:pPr>
            <w:r w:rsidRPr="00114987">
              <w:rPr>
                <w:sz w:val="20"/>
                <w:szCs w:val="20"/>
              </w:rPr>
              <w:t>Подпрограмма "Проведение капитального ремонта многоквартирных домов в Дальнереченском городском округе"</w:t>
            </w:r>
          </w:p>
        </w:tc>
        <w:tc>
          <w:tcPr>
            <w:tcW w:w="184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10425" w:rsidRDefault="00310425">
            <w:r w:rsidRPr="00E130C9">
              <w:rPr>
                <w:bCs/>
                <w:sz w:val="20"/>
                <w:szCs w:val="20"/>
              </w:rPr>
              <w:t>01.01.2019г</w:t>
            </w:r>
          </w:p>
        </w:tc>
        <w:tc>
          <w:tcPr>
            <w:tcW w:w="1422"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31.12.2024г</w:t>
            </w:r>
          </w:p>
        </w:tc>
        <w:tc>
          <w:tcPr>
            <w:tcW w:w="130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10425" w:rsidRPr="00114987" w:rsidRDefault="00310425" w:rsidP="00D022FC">
            <w:pPr>
              <w:jc w:val="center"/>
              <w:rPr>
                <w:sz w:val="20"/>
                <w:szCs w:val="20"/>
              </w:rPr>
            </w:pPr>
            <w:r w:rsidRPr="00114987">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10425" w:rsidRPr="00EB352D" w:rsidRDefault="00310425" w:rsidP="00D022FC">
            <w:pPr>
              <w:jc w:val="center"/>
              <w:rPr>
                <w:sz w:val="20"/>
                <w:szCs w:val="20"/>
              </w:rPr>
            </w:pPr>
            <w:r w:rsidRPr="00EB352D">
              <w:rPr>
                <w:sz w:val="20"/>
                <w:szCs w:val="20"/>
              </w:rPr>
              <w:t>100</w:t>
            </w:r>
          </w:p>
        </w:tc>
      </w:tr>
      <w:tr w:rsidR="00310425" w:rsidRPr="00EB352D" w:rsidTr="003E325B">
        <w:trPr>
          <w:gridAfter w:val="1"/>
          <w:wAfter w:w="20" w:type="dxa"/>
          <w:trHeight w:val="453"/>
        </w:trPr>
        <w:tc>
          <w:tcPr>
            <w:tcW w:w="616" w:type="dxa"/>
            <w:tcBorders>
              <w:top w:val="nil"/>
              <w:left w:val="single" w:sz="4" w:space="0" w:color="auto"/>
              <w:bottom w:val="single" w:sz="4" w:space="0" w:color="auto"/>
              <w:right w:val="single" w:sz="4" w:space="0" w:color="auto"/>
            </w:tcBorders>
            <w:shd w:val="clear" w:color="000000" w:fill="FFFFFF"/>
          </w:tcPr>
          <w:p w:rsidR="00310425" w:rsidRPr="00EB352D" w:rsidRDefault="00310425" w:rsidP="00D022FC">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10425" w:rsidRPr="00114987" w:rsidRDefault="00310425" w:rsidP="00D022FC">
            <w:pPr>
              <w:rPr>
                <w:sz w:val="20"/>
                <w:szCs w:val="20"/>
              </w:rPr>
            </w:pPr>
            <w:r w:rsidRPr="00114987">
              <w:rPr>
                <w:sz w:val="20"/>
                <w:szCs w:val="20"/>
              </w:rPr>
              <w:t xml:space="preserve">Проведение капитального ремонта  муниципального жилищного фонда </w:t>
            </w:r>
          </w:p>
          <w:p w:rsidR="00310425" w:rsidRPr="00114987" w:rsidRDefault="00310425" w:rsidP="00D022FC">
            <w:pPr>
              <w:rPr>
                <w:sz w:val="20"/>
                <w:szCs w:val="20"/>
              </w:rPr>
            </w:pPr>
          </w:p>
        </w:tc>
        <w:tc>
          <w:tcPr>
            <w:tcW w:w="184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10425" w:rsidRDefault="00310425">
            <w:r w:rsidRPr="00E130C9">
              <w:rPr>
                <w:bCs/>
                <w:sz w:val="20"/>
                <w:szCs w:val="20"/>
              </w:rPr>
              <w:t>01.01.2019г</w:t>
            </w:r>
          </w:p>
        </w:tc>
        <w:tc>
          <w:tcPr>
            <w:tcW w:w="1422"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31.12.2024г</w:t>
            </w:r>
          </w:p>
        </w:tc>
        <w:tc>
          <w:tcPr>
            <w:tcW w:w="130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10425" w:rsidRPr="00114987" w:rsidRDefault="00310425" w:rsidP="00D022FC">
            <w:pPr>
              <w:jc w:val="center"/>
              <w:rPr>
                <w:sz w:val="20"/>
                <w:szCs w:val="20"/>
              </w:rPr>
            </w:pPr>
            <w:r w:rsidRPr="00114987">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10425" w:rsidRPr="00EB352D" w:rsidRDefault="00310425" w:rsidP="00D022FC">
            <w:pPr>
              <w:jc w:val="center"/>
              <w:rPr>
                <w:sz w:val="20"/>
                <w:szCs w:val="20"/>
              </w:rPr>
            </w:pPr>
            <w:r w:rsidRPr="00EB352D">
              <w:rPr>
                <w:sz w:val="20"/>
                <w:szCs w:val="20"/>
              </w:rPr>
              <w:t>100</w:t>
            </w:r>
          </w:p>
        </w:tc>
      </w:tr>
      <w:tr w:rsidR="00310425" w:rsidRPr="00EB352D" w:rsidTr="003E325B">
        <w:trPr>
          <w:gridAfter w:val="1"/>
          <w:wAfter w:w="20" w:type="dxa"/>
          <w:trHeight w:val="590"/>
        </w:trPr>
        <w:tc>
          <w:tcPr>
            <w:tcW w:w="616" w:type="dxa"/>
            <w:tcBorders>
              <w:top w:val="nil"/>
              <w:left w:val="single" w:sz="4" w:space="0" w:color="auto"/>
              <w:bottom w:val="single" w:sz="4" w:space="0" w:color="auto"/>
              <w:right w:val="single" w:sz="4" w:space="0" w:color="auto"/>
            </w:tcBorders>
            <w:shd w:val="clear" w:color="000000" w:fill="FFFFFF"/>
          </w:tcPr>
          <w:p w:rsidR="00310425" w:rsidRPr="00EB352D" w:rsidRDefault="00310425" w:rsidP="00D022FC">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10425" w:rsidRPr="00114987" w:rsidRDefault="00310425" w:rsidP="00D022FC">
            <w:pPr>
              <w:rPr>
                <w:sz w:val="20"/>
                <w:szCs w:val="20"/>
              </w:rPr>
            </w:pPr>
            <w:r w:rsidRPr="00114987">
              <w:rPr>
                <w:sz w:val="20"/>
                <w:szCs w:val="20"/>
              </w:rPr>
              <w:t>Отдельные мероприятия программной деятельности</w:t>
            </w:r>
          </w:p>
        </w:tc>
        <w:tc>
          <w:tcPr>
            <w:tcW w:w="184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10425" w:rsidRDefault="00310425">
            <w:r w:rsidRPr="00E130C9">
              <w:rPr>
                <w:bCs/>
                <w:sz w:val="20"/>
                <w:szCs w:val="20"/>
              </w:rPr>
              <w:t>01.01.2019г</w:t>
            </w:r>
          </w:p>
        </w:tc>
        <w:tc>
          <w:tcPr>
            <w:tcW w:w="1422"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31.12.2024г</w:t>
            </w:r>
          </w:p>
        </w:tc>
        <w:tc>
          <w:tcPr>
            <w:tcW w:w="130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10425" w:rsidRPr="00114987" w:rsidRDefault="00310425" w:rsidP="00D022FC">
            <w:pPr>
              <w:jc w:val="center"/>
              <w:rPr>
                <w:sz w:val="20"/>
                <w:szCs w:val="20"/>
              </w:rPr>
            </w:pPr>
            <w:r w:rsidRPr="00114987">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10425" w:rsidRPr="00EB352D" w:rsidRDefault="00310425" w:rsidP="00D022FC">
            <w:pPr>
              <w:jc w:val="center"/>
              <w:rPr>
                <w:sz w:val="20"/>
                <w:szCs w:val="20"/>
              </w:rPr>
            </w:pPr>
            <w:r w:rsidRPr="00EB352D">
              <w:rPr>
                <w:sz w:val="20"/>
                <w:szCs w:val="20"/>
              </w:rPr>
              <w:t>99,12</w:t>
            </w:r>
          </w:p>
        </w:tc>
      </w:tr>
      <w:tr w:rsidR="00310425" w:rsidRPr="00EB352D" w:rsidTr="003E325B">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310425" w:rsidRPr="00EB352D" w:rsidRDefault="00310425" w:rsidP="00D022FC">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10425" w:rsidRPr="00114987" w:rsidRDefault="00310425" w:rsidP="00D022FC">
            <w:pPr>
              <w:rPr>
                <w:sz w:val="20"/>
                <w:szCs w:val="20"/>
              </w:rPr>
            </w:pPr>
            <w:r w:rsidRPr="00114987">
              <w:rPr>
                <w:sz w:val="20"/>
                <w:szCs w:val="20"/>
              </w:rPr>
              <w:t>Взносы на капитальный ремонт общего имущества в многоквартирном доме в расчете на один квадратный метр общей площади жилого (нежилого) помещения в многоквартирном доме</w:t>
            </w:r>
          </w:p>
        </w:tc>
        <w:tc>
          <w:tcPr>
            <w:tcW w:w="184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sz w:val="20"/>
                <w:szCs w:val="20"/>
              </w:rPr>
            </w:pPr>
            <w:r w:rsidRPr="00114987">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10425" w:rsidRDefault="00310425">
            <w:r w:rsidRPr="00E130C9">
              <w:rPr>
                <w:bCs/>
                <w:sz w:val="20"/>
                <w:szCs w:val="20"/>
              </w:rPr>
              <w:t>01.01.2019г</w:t>
            </w:r>
          </w:p>
        </w:tc>
        <w:tc>
          <w:tcPr>
            <w:tcW w:w="1422"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31.12.2024г</w:t>
            </w:r>
          </w:p>
        </w:tc>
        <w:tc>
          <w:tcPr>
            <w:tcW w:w="130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10425" w:rsidRPr="00114987" w:rsidRDefault="00310425" w:rsidP="00D022FC">
            <w:pPr>
              <w:jc w:val="center"/>
              <w:rPr>
                <w:bCs/>
                <w:sz w:val="20"/>
                <w:szCs w:val="20"/>
              </w:rPr>
            </w:pPr>
            <w:r w:rsidRPr="00114987">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10425" w:rsidRPr="00114987" w:rsidRDefault="00310425" w:rsidP="00D022FC">
            <w:pPr>
              <w:jc w:val="center"/>
              <w:rPr>
                <w:sz w:val="20"/>
                <w:szCs w:val="20"/>
              </w:rPr>
            </w:pPr>
            <w:r w:rsidRPr="00114987">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10425" w:rsidRPr="00EB352D" w:rsidRDefault="00310425" w:rsidP="00D022FC">
            <w:pPr>
              <w:jc w:val="center"/>
              <w:rPr>
                <w:sz w:val="20"/>
                <w:szCs w:val="20"/>
              </w:rPr>
            </w:pPr>
            <w:r w:rsidRPr="00EB352D">
              <w:rPr>
                <w:sz w:val="20"/>
                <w:szCs w:val="20"/>
              </w:rPr>
              <w:t>97,35</w:t>
            </w:r>
          </w:p>
        </w:tc>
      </w:tr>
      <w:tr w:rsidR="00310425" w:rsidRPr="00EB352D" w:rsidTr="003E325B">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310425" w:rsidRPr="00EB352D" w:rsidRDefault="00310425" w:rsidP="00D022FC">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10425" w:rsidRPr="00EB352D" w:rsidRDefault="00310425" w:rsidP="00D022FC">
            <w:pPr>
              <w:rPr>
                <w:sz w:val="20"/>
                <w:szCs w:val="20"/>
              </w:rPr>
            </w:pPr>
            <w:r w:rsidRPr="00EB352D">
              <w:rPr>
                <w:sz w:val="20"/>
                <w:szCs w:val="20"/>
              </w:rPr>
              <w:t>Субсидии бюджетам муниципальных образований Приморского края на обеспечение граждан твердым топливом (дровами) (средства краевого бюджета)</w:t>
            </w:r>
          </w:p>
        </w:tc>
        <w:tc>
          <w:tcPr>
            <w:tcW w:w="1843" w:type="dxa"/>
            <w:tcBorders>
              <w:top w:val="nil"/>
              <w:left w:val="nil"/>
              <w:bottom w:val="single" w:sz="4" w:space="0" w:color="auto"/>
              <w:right w:val="single" w:sz="4" w:space="0" w:color="auto"/>
            </w:tcBorders>
            <w:shd w:val="clear" w:color="000000" w:fill="FFFFFF"/>
          </w:tcPr>
          <w:p w:rsidR="00310425" w:rsidRPr="00EB352D" w:rsidRDefault="00310425" w:rsidP="00D022FC">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10425" w:rsidRDefault="00310425">
            <w:r w:rsidRPr="0030337B">
              <w:rPr>
                <w:bCs/>
                <w:sz w:val="20"/>
                <w:szCs w:val="20"/>
              </w:rPr>
              <w:t>01.01.2019г</w:t>
            </w:r>
          </w:p>
        </w:tc>
        <w:tc>
          <w:tcPr>
            <w:tcW w:w="1422" w:type="dxa"/>
            <w:tcBorders>
              <w:top w:val="nil"/>
              <w:left w:val="nil"/>
              <w:bottom w:val="single" w:sz="4" w:space="0" w:color="auto"/>
              <w:right w:val="single" w:sz="4" w:space="0" w:color="auto"/>
            </w:tcBorders>
            <w:shd w:val="clear" w:color="000000" w:fill="FFFFFF"/>
          </w:tcPr>
          <w:p w:rsidR="00310425" w:rsidRPr="00310425" w:rsidRDefault="00310425" w:rsidP="00D022FC">
            <w:pPr>
              <w:jc w:val="center"/>
              <w:rPr>
                <w:bCs/>
                <w:sz w:val="20"/>
                <w:szCs w:val="20"/>
              </w:rPr>
            </w:pPr>
            <w:r w:rsidRPr="00310425">
              <w:rPr>
                <w:bCs/>
                <w:sz w:val="20"/>
                <w:szCs w:val="20"/>
              </w:rPr>
              <w:t>31.12.2024г</w:t>
            </w:r>
          </w:p>
        </w:tc>
        <w:tc>
          <w:tcPr>
            <w:tcW w:w="1303" w:type="dxa"/>
            <w:tcBorders>
              <w:top w:val="nil"/>
              <w:left w:val="nil"/>
              <w:bottom w:val="single" w:sz="4" w:space="0" w:color="auto"/>
              <w:right w:val="single" w:sz="4" w:space="0" w:color="auto"/>
            </w:tcBorders>
            <w:shd w:val="clear" w:color="000000" w:fill="FFFFFF"/>
          </w:tcPr>
          <w:p w:rsidR="00310425" w:rsidRPr="00310425" w:rsidRDefault="00310425"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10425" w:rsidRPr="00310425" w:rsidRDefault="00310425"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10425" w:rsidRPr="00EB352D" w:rsidRDefault="00310425"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10425" w:rsidRPr="00EB352D" w:rsidRDefault="00310425" w:rsidP="00D022FC">
            <w:pPr>
              <w:jc w:val="center"/>
              <w:rPr>
                <w:sz w:val="20"/>
                <w:szCs w:val="20"/>
              </w:rPr>
            </w:pPr>
            <w:r w:rsidRPr="00EB352D">
              <w:rPr>
                <w:sz w:val="20"/>
                <w:szCs w:val="20"/>
              </w:rPr>
              <w:t>100,00</w:t>
            </w:r>
          </w:p>
        </w:tc>
      </w:tr>
      <w:tr w:rsidR="00310425" w:rsidRPr="00EB352D" w:rsidTr="003E325B">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310425" w:rsidRPr="00EB352D" w:rsidRDefault="00310425" w:rsidP="00D022FC">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10425" w:rsidRPr="00EB352D" w:rsidRDefault="00310425" w:rsidP="00D022FC">
            <w:pPr>
              <w:rPr>
                <w:sz w:val="20"/>
                <w:szCs w:val="20"/>
              </w:rPr>
            </w:pPr>
            <w:r w:rsidRPr="00EB352D">
              <w:rPr>
                <w:sz w:val="20"/>
                <w:szCs w:val="20"/>
              </w:rPr>
              <w:t>Субсидии на обеспечение граждан твердым топливом (дровами) на условиях софинансирования</w:t>
            </w:r>
          </w:p>
        </w:tc>
        <w:tc>
          <w:tcPr>
            <w:tcW w:w="1843" w:type="dxa"/>
            <w:tcBorders>
              <w:top w:val="nil"/>
              <w:left w:val="nil"/>
              <w:bottom w:val="single" w:sz="4" w:space="0" w:color="auto"/>
              <w:right w:val="single" w:sz="4" w:space="0" w:color="auto"/>
            </w:tcBorders>
            <w:shd w:val="clear" w:color="000000" w:fill="FFFFFF"/>
          </w:tcPr>
          <w:p w:rsidR="00310425" w:rsidRPr="00EB352D" w:rsidRDefault="00310425" w:rsidP="00D022FC">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10425" w:rsidRDefault="00310425">
            <w:r w:rsidRPr="0030337B">
              <w:rPr>
                <w:bCs/>
                <w:sz w:val="20"/>
                <w:szCs w:val="20"/>
              </w:rPr>
              <w:t>01.01.2019г</w:t>
            </w:r>
          </w:p>
        </w:tc>
        <w:tc>
          <w:tcPr>
            <w:tcW w:w="1422" w:type="dxa"/>
            <w:tcBorders>
              <w:top w:val="nil"/>
              <w:left w:val="nil"/>
              <w:bottom w:val="single" w:sz="4" w:space="0" w:color="auto"/>
              <w:right w:val="single" w:sz="4" w:space="0" w:color="auto"/>
            </w:tcBorders>
            <w:shd w:val="clear" w:color="000000" w:fill="FFFFFF"/>
          </w:tcPr>
          <w:p w:rsidR="00310425" w:rsidRPr="00310425" w:rsidRDefault="00310425" w:rsidP="00D022FC">
            <w:pPr>
              <w:jc w:val="center"/>
              <w:rPr>
                <w:bCs/>
                <w:sz w:val="20"/>
                <w:szCs w:val="20"/>
              </w:rPr>
            </w:pPr>
            <w:r w:rsidRPr="00310425">
              <w:rPr>
                <w:bCs/>
                <w:sz w:val="20"/>
                <w:szCs w:val="20"/>
              </w:rPr>
              <w:t>31.12.2024г</w:t>
            </w:r>
          </w:p>
        </w:tc>
        <w:tc>
          <w:tcPr>
            <w:tcW w:w="1303" w:type="dxa"/>
            <w:tcBorders>
              <w:top w:val="nil"/>
              <w:left w:val="nil"/>
              <w:bottom w:val="single" w:sz="4" w:space="0" w:color="auto"/>
              <w:right w:val="single" w:sz="4" w:space="0" w:color="auto"/>
            </w:tcBorders>
            <w:shd w:val="clear" w:color="000000" w:fill="FFFFFF"/>
          </w:tcPr>
          <w:p w:rsidR="00310425" w:rsidRPr="00310425" w:rsidRDefault="00310425"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10425" w:rsidRPr="00310425" w:rsidRDefault="00310425"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10425" w:rsidRPr="00EB352D" w:rsidRDefault="00310425"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10425" w:rsidRPr="00EB352D" w:rsidRDefault="00310425" w:rsidP="00D022FC">
            <w:pPr>
              <w:jc w:val="center"/>
              <w:rPr>
                <w:sz w:val="20"/>
                <w:szCs w:val="20"/>
              </w:rPr>
            </w:pPr>
            <w:r w:rsidRPr="00EB352D">
              <w:rPr>
                <w:sz w:val="20"/>
                <w:szCs w:val="20"/>
              </w:rPr>
              <w:t>100,00</w:t>
            </w:r>
          </w:p>
        </w:tc>
      </w:tr>
      <w:tr w:rsidR="00D022FC" w:rsidRPr="00EB352D" w:rsidTr="00E05589">
        <w:trPr>
          <w:trHeight w:val="577"/>
        </w:trPr>
        <w:tc>
          <w:tcPr>
            <w:tcW w:w="15032" w:type="dxa"/>
            <w:gridSpan w:val="10"/>
            <w:tcBorders>
              <w:top w:val="nil"/>
              <w:left w:val="single" w:sz="4" w:space="0" w:color="auto"/>
              <w:bottom w:val="single" w:sz="4" w:space="0" w:color="auto"/>
              <w:right w:val="single" w:sz="4" w:space="0" w:color="auto"/>
            </w:tcBorders>
            <w:shd w:val="clear" w:color="000000" w:fill="FFFFFF"/>
          </w:tcPr>
          <w:p w:rsidR="00D022FC" w:rsidRPr="00EB352D" w:rsidRDefault="00D022FC" w:rsidP="00D022FC">
            <w:pPr>
              <w:jc w:val="center"/>
              <w:rPr>
                <w:b/>
                <w:bCs/>
                <w:sz w:val="20"/>
                <w:szCs w:val="20"/>
              </w:rPr>
            </w:pPr>
            <w:r w:rsidRPr="00EB352D">
              <w:rPr>
                <w:b/>
                <w:bCs/>
                <w:sz w:val="20"/>
                <w:szCs w:val="20"/>
              </w:rPr>
              <w:t xml:space="preserve">Подпрограмма №1 «Развитие системы дошкольного образования» программы  «Развитие образования Дальнереченского городского округа» </w:t>
            </w:r>
          </w:p>
        </w:tc>
      </w:tr>
      <w:tr w:rsidR="00D022FC" w:rsidRPr="00EB352D" w:rsidTr="00035C97">
        <w:trPr>
          <w:trHeight w:val="666"/>
        </w:trPr>
        <w:tc>
          <w:tcPr>
            <w:tcW w:w="616" w:type="dxa"/>
            <w:tcBorders>
              <w:top w:val="nil"/>
              <w:left w:val="single" w:sz="4" w:space="0" w:color="auto"/>
              <w:bottom w:val="single" w:sz="4" w:space="0" w:color="auto"/>
              <w:right w:val="single" w:sz="4" w:space="0" w:color="auto"/>
            </w:tcBorders>
            <w:shd w:val="clear" w:color="000000" w:fill="FFFFFF"/>
            <w:vAlign w:val="center"/>
          </w:tcPr>
          <w:p w:rsidR="00D022FC" w:rsidRPr="00EB352D" w:rsidRDefault="00D022FC" w:rsidP="00D022FC">
            <w:pPr>
              <w:jc w:val="center"/>
              <w:rPr>
                <w:sz w:val="20"/>
                <w:szCs w:val="20"/>
              </w:rPr>
            </w:pPr>
            <w:r w:rsidRPr="00EB352D">
              <w:rPr>
                <w:b/>
                <w:bCs/>
                <w:sz w:val="20"/>
                <w:szCs w:val="20"/>
              </w:rPr>
              <w:t>1</w:t>
            </w:r>
          </w:p>
        </w:tc>
        <w:tc>
          <w:tcPr>
            <w:tcW w:w="14416" w:type="dxa"/>
            <w:gridSpan w:val="9"/>
            <w:tcBorders>
              <w:top w:val="single" w:sz="4" w:space="0" w:color="auto"/>
              <w:left w:val="nil"/>
              <w:bottom w:val="single" w:sz="4" w:space="0" w:color="auto"/>
              <w:right w:val="single" w:sz="4" w:space="0" w:color="auto"/>
            </w:tcBorders>
            <w:shd w:val="clear" w:color="000000" w:fill="FFFFFF"/>
            <w:vAlign w:val="center"/>
          </w:tcPr>
          <w:p w:rsidR="00D022FC" w:rsidRPr="00EB352D" w:rsidRDefault="00D022FC" w:rsidP="00D022FC">
            <w:pPr>
              <w:jc w:val="center"/>
              <w:rPr>
                <w:sz w:val="20"/>
                <w:szCs w:val="20"/>
              </w:rPr>
            </w:pPr>
            <w:r w:rsidRPr="00EB352D">
              <w:rPr>
                <w:b/>
                <w:bCs/>
                <w:sz w:val="20"/>
                <w:szCs w:val="20"/>
              </w:rPr>
              <w:t>Основное мероприятие: «Организация образовательного процесса в муниципальных дошкольных образовательных учреждениях Дальнереченского городского округа»</w:t>
            </w:r>
          </w:p>
        </w:tc>
      </w:tr>
      <w:tr w:rsidR="00D022FC" w:rsidRPr="00EB352D" w:rsidTr="00FF236F">
        <w:trPr>
          <w:gridAfter w:val="1"/>
          <w:wAfter w:w="20" w:type="dxa"/>
          <w:trHeight w:val="1394"/>
        </w:trPr>
        <w:tc>
          <w:tcPr>
            <w:tcW w:w="616" w:type="dxa"/>
            <w:tcBorders>
              <w:top w:val="nil"/>
              <w:left w:val="single" w:sz="4" w:space="0" w:color="auto"/>
              <w:bottom w:val="single" w:sz="4" w:space="0" w:color="auto"/>
              <w:right w:val="single" w:sz="4" w:space="0" w:color="auto"/>
            </w:tcBorders>
            <w:shd w:val="clear" w:color="000000" w:fill="FFFFFF"/>
          </w:tcPr>
          <w:p w:rsidR="00D022FC" w:rsidRPr="00EB352D" w:rsidRDefault="00D022FC" w:rsidP="00D022FC">
            <w:pPr>
              <w:jc w:val="center"/>
              <w:rPr>
                <w:sz w:val="20"/>
                <w:szCs w:val="20"/>
              </w:rPr>
            </w:pPr>
            <w:r w:rsidRPr="00EB352D">
              <w:rPr>
                <w:sz w:val="20"/>
                <w:szCs w:val="20"/>
              </w:rPr>
              <w:t>1.1.</w:t>
            </w:r>
          </w:p>
        </w:tc>
        <w:tc>
          <w:tcPr>
            <w:tcW w:w="3794" w:type="dxa"/>
            <w:tcBorders>
              <w:top w:val="single" w:sz="4" w:space="0" w:color="auto"/>
              <w:left w:val="nil"/>
              <w:bottom w:val="single" w:sz="4" w:space="0" w:color="auto"/>
              <w:right w:val="single" w:sz="4" w:space="0" w:color="auto"/>
            </w:tcBorders>
            <w:shd w:val="clear" w:color="000000" w:fill="FFFFFF"/>
          </w:tcPr>
          <w:p w:rsidR="00D022FC" w:rsidRPr="00EB352D" w:rsidRDefault="00D022FC" w:rsidP="00D022FC">
            <w:pPr>
              <w:rPr>
                <w:sz w:val="20"/>
                <w:szCs w:val="20"/>
              </w:rPr>
            </w:pPr>
            <w:r w:rsidRPr="00EB352D">
              <w:rPr>
                <w:sz w:val="20"/>
                <w:szCs w:val="20"/>
              </w:rPr>
              <w:t>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w:t>
            </w:r>
          </w:p>
        </w:tc>
        <w:tc>
          <w:tcPr>
            <w:tcW w:w="1843" w:type="dxa"/>
            <w:tcBorders>
              <w:top w:val="nil"/>
              <w:left w:val="nil"/>
              <w:bottom w:val="single" w:sz="4" w:space="0" w:color="auto"/>
              <w:right w:val="single" w:sz="4" w:space="0" w:color="auto"/>
            </w:tcBorders>
            <w:shd w:val="clear" w:color="000000" w:fill="FFFFFF"/>
            <w:vAlign w:val="center"/>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tcPr>
          <w:p w:rsidR="00D022FC" w:rsidRPr="00310425" w:rsidRDefault="00D022FC" w:rsidP="00D022FC">
            <w:pPr>
              <w:jc w:val="center"/>
              <w:rPr>
                <w:sz w:val="20"/>
                <w:szCs w:val="20"/>
              </w:rPr>
            </w:pPr>
            <w:r w:rsidRPr="00310425">
              <w:rPr>
                <w:sz w:val="20"/>
                <w:szCs w:val="20"/>
              </w:rPr>
              <w:t>01.01.2021г</w:t>
            </w:r>
          </w:p>
        </w:tc>
        <w:tc>
          <w:tcPr>
            <w:tcW w:w="1422" w:type="dxa"/>
            <w:tcBorders>
              <w:top w:val="nil"/>
              <w:left w:val="nil"/>
              <w:bottom w:val="single" w:sz="4" w:space="0" w:color="auto"/>
              <w:right w:val="single" w:sz="4" w:space="0" w:color="auto"/>
            </w:tcBorders>
            <w:shd w:val="clear" w:color="000000" w:fill="FFFFFF"/>
            <w:vAlign w:val="center"/>
          </w:tcPr>
          <w:p w:rsidR="00D022FC" w:rsidRPr="00310425" w:rsidRDefault="00D022FC" w:rsidP="00D022FC">
            <w:pPr>
              <w:jc w:val="center"/>
              <w:rPr>
                <w:sz w:val="20"/>
                <w:szCs w:val="20"/>
              </w:rPr>
            </w:pPr>
            <w:r w:rsidRPr="00310425">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r>
      <w:tr w:rsidR="00D022FC" w:rsidRPr="00EB352D" w:rsidTr="00FF236F">
        <w:trPr>
          <w:gridAfter w:val="1"/>
          <w:wAfter w:w="20" w:type="dxa"/>
          <w:trHeight w:val="988"/>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1.2.</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Субвенции на обеспечение государственных гарантий реализации дошкольного образования в муниципальных дошкольных образовательных учреждениях</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01.01.2021г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31.12.2024г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84,16</w:t>
            </w:r>
          </w:p>
        </w:tc>
      </w:tr>
      <w:tr w:rsidR="00D022FC" w:rsidRPr="00EB352D" w:rsidTr="00FF236F">
        <w:trPr>
          <w:gridAfter w:val="1"/>
          <w:wAfter w:w="20" w:type="dxa"/>
          <w:trHeight w:val="1130"/>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1.3.</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Субвенции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01.01.2021г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31.12.2024г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91,22</w:t>
            </w:r>
          </w:p>
        </w:tc>
      </w:tr>
      <w:tr w:rsidR="00D022FC" w:rsidRPr="00EB352D" w:rsidTr="00FF236F">
        <w:trPr>
          <w:gridAfter w:val="1"/>
          <w:wAfter w:w="20" w:type="dxa"/>
          <w:trHeight w:val="1246"/>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1.4.</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 xml:space="preserve">Федеральный проект «Современная школа», субвенции на обеспечение мер социальной поддержки педагогическим работникам в муниципальных дошкольных образовательных </w:t>
            </w:r>
            <w:r w:rsidRPr="00EB352D">
              <w:rPr>
                <w:sz w:val="20"/>
                <w:szCs w:val="20"/>
              </w:rPr>
              <w:lastRenderedPageBreak/>
              <w:t xml:space="preserve">организациях </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lastRenderedPageBreak/>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01.01.2021г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31.12.2024г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95,6</w:t>
            </w:r>
          </w:p>
        </w:tc>
      </w:tr>
      <w:tr w:rsidR="00D022FC" w:rsidRPr="00EB352D" w:rsidTr="00035C97">
        <w:trPr>
          <w:gridAfter w:val="1"/>
          <w:wAfter w:w="20" w:type="dxa"/>
          <w:trHeight w:val="1268"/>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lastRenderedPageBreak/>
              <w:t>1.5.</w:t>
            </w:r>
          </w:p>
        </w:tc>
        <w:tc>
          <w:tcPr>
            <w:tcW w:w="3794" w:type="dxa"/>
            <w:tcBorders>
              <w:top w:val="single" w:sz="4" w:space="0" w:color="auto"/>
              <w:left w:val="nil"/>
              <w:bottom w:val="single" w:sz="4" w:space="0" w:color="auto"/>
              <w:right w:val="single" w:sz="4" w:space="0" w:color="000000"/>
            </w:tcBorders>
            <w:shd w:val="clear" w:color="000000" w:fill="FFFFFF"/>
            <w:hideMark/>
          </w:tcPr>
          <w:p w:rsidR="00D022FC" w:rsidRPr="00EB352D" w:rsidRDefault="00D022FC" w:rsidP="00D022FC">
            <w:pPr>
              <w:rPr>
                <w:sz w:val="20"/>
                <w:szCs w:val="20"/>
              </w:rPr>
            </w:pPr>
            <w:r w:rsidRPr="00EB352D">
              <w:rPr>
                <w:sz w:val="20"/>
                <w:szCs w:val="20"/>
              </w:rPr>
              <w:t>Субсидии на капитальный ремонт зданий и благоустройство территорий муниципальных общеобразовательных организаций, оказывающих услуги дошкольного образования на условиях софинансирования</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Х</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Х</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Х</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930" w:type="dxa"/>
            <w:tcBorders>
              <w:top w:val="nil"/>
              <w:left w:val="nil"/>
              <w:bottom w:val="single" w:sz="4" w:space="0" w:color="auto"/>
              <w:right w:val="single" w:sz="4" w:space="0" w:color="auto"/>
            </w:tcBorders>
            <w:shd w:val="clear" w:color="auto" w:fill="auto"/>
            <w:noWrap/>
            <w:vAlign w:val="center"/>
            <w:hideMark/>
          </w:tcPr>
          <w:p w:rsidR="00D022FC" w:rsidRPr="00EB352D" w:rsidRDefault="00D022FC" w:rsidP="00D022FC">
            <w:pPr>
              <w:jc w:val="center"/>
              <w:rPr>
                <w:sz w:val="20"/>
                <w:szCs w:val="20"/>
              </w:rPr>
            </w:pPr>
            <w:r w:rsidRPr="00EB352D">
              <w:rPr>
                <w:sz w:val="20"/>
                <w:szCs w:val="20"/>
              </w:rPr>
              <w:t>Х</w:t>
            </w:r>
          </w:p>
        </w:tc>
        <w:tc>
          <w:tcPr>
            <w:tcW w:w="1530" w:type="dxa"/>
            <w:tcBorders>
              <w:top w:val="nil"/>
              <w:left w:val="nil"/>
              <w:bottom w:val="single" w:sz="4" w:space="0" w:color="auto"/>
              <w:right w:val="single" w:sz="4" w:space="0" w:color="auto"/>
            </w:tcBorders>
            <w:shd w:val="clear" w:color="auto" w:fill="auto"/>
            <w:noWrap/>
            <w:vAlign w:val="center"/>
            <w:hideMark/>
          </w:tcPr>
          <w:p w:rsidR="00D022FC" w:rsidRPr="00EB352D" w:rsidRDefault="00D022FC" w:rsidP="00D022FC">
            <w:pPr>
              <w:jc w:val="center"/>
              <w:rPr>
                <w:sz w:val="20"/>
                <w:szCs w:val="20"/>
              </w:rPr>
            </w:pPr>
            <w:r w:rsidRPr="00EB352D">
              <w:rPr>
                <w:sz w:val="20"/>
                <w:szCs w:val="20"/>
              </w:rPr>
              <w:t>Х</w:t>
            </w:r>
          </w:p>
        </w:tc>
      </w:tr>
      <w:tr w:rsidR="00D022FC" w:rsidRPr="00EB352D" w:rsidTr="009E39C8">
        <w:trPr>
          <w:gridAfter w:val="1"/>
          <w:wAfter w:w="20" w:type="dxa"/>
          <w:trHeight w:val="974"/>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1.6.</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Субсидии на проведение капитального и текущего ремонта, благоустройство территорий учреждений, организацию безопасности учреждений</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17.12.2021г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31.12.2024г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17.12.2021г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r>
      <w:tr w:rsidR="00D022FC" w:rsidRPr="00EB352D" w:rsidTr="009E39C8">
        <w:trPr>
          <w:gridAfter w:val="1"/>
          <w:wAfter w:w="20" w:type="dxa"/>
          <w:trHeight w:val="855"/>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1.7.</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Субсидии бюджетным учреждениям на благоустройство территории муниципальных учреждений</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26.07.2021г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31.12.2024г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310425" w:rsidRDefault="00D022FC" w:rsidP="00D022FC">
            <w:pPr>
              <w:jc w:val="center"/>
              <w:rPr>
                <w:sz w:val="20"/>
                <w:szCs w:val="20"/>
              </w:rPr>
            </w:pPr>
            <w:r w:rsidRPr="00310425">
              <w:rPr>
                <w:sz w:val="20"/>
                <w:szCs w:val="20"/>
              </w:rPr>
              <w:t>26.07.2021г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r>
      <w:tr w:rsidR="00D022FC" w:rsidRPr="00EB352D" w:rsidTr="00035C97">
        <w:trPr>
          <w:trHeight w:val="345"/>
        </w:trPr>
        <w:tc>
          <w:tcPr>
            <w:tcW w:w="15032"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D022FC" w:rsidRPr="00EB352D" w:rsidRDefault="00D022FC" w:rsidP="00D022FC">
            <w:pPr>
              <w:rPr>
                <w:b/>
                <w:bCs/>
                <w:sz w:val="20"/>
                <w:szCs w:val="20"/>
              </w:rPr>
            </w:pPr>
            <w:r w:rsidRPr="00EB352D">
              <w:rPr>
                <w:b/>
                <w:bCs/>
                <w:sz w:val="20"/>
                <w:szCs w:val="20"/>
              </w:rPr>
              <w:t>Подпрограмма № 2 « Развитие системы общего образования» программы  «Развитие образования Дальнереченского городского округа»</w:t>
            </w:r>
          </w:p>
        </w:tc>
      </w:tr>
      <w:tr w:rsidR="00D022FC" w:rsidRPr="00EB352D" w:rsidTr="00035C97">
        <w:trPr>
          <w:trHeight w:val="375"/>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D022FC" w:rsidRPr="00EB352D" w:rsidRDefault="00D022FC" w:rsidP="00D022FC">
            <w:pPr>
              <w:jc w:val="center"/>
              <w:rPr>
                <w:b/>
                <w:bCs/>
                <w:sz w:val="20"/>
                <w:szCs w:val="20"/>
              </w:rPr>
            </w:pPr>
            <w:r w:rsidRPr="00EB352D">
              <w:rPr>
                <w:b/>
                <w:bCs/>
                <w:sz w:val="20"/>
                <w:szCs w:val="20"/>
              </w:rPr>
              <w:t>2</w:t>
            </w:r>
          </w:p>
        </w:tc>
        <w:tc>
          <w:tcPr>
            <w:tcW w:w="14416" w:type="dxa"/>
            <w:gridSpan w:val="9"/>
            <w:tcBorders>
              <w:top w:val="single" w:sz="4" w:space="0" w:color="auto"/>
              <w:left w:val="nil"/>
              <w:bottom w:val="single" w:sz="4" w:space="0" w:color="auto"/>
              <w:right w:val="single" w:sz="4" w:space="0" w:color="000000"/>
            </w:tcBorders>
            <w:shd w:val="clear" w:color="000000" w:fill="FFFFFF"/>
            <w:vAlign w:val="center"/>
            <w:hideMark/>
          </w:tcPr>
          <w:p w:rsidR="00D022FC" w:rsidRPr="00EB352D" w:rsidRDefault="00D022FC" w:rsidP="00D022FC">
            <w:pPr>
              <w:rPr>
                <w:b/>
                <w:bCs/>
                <w:sz w:val="20"/>
                <w:szCs w:val="20"/>
              </w:rPr>
            </w:pPr>
            <w:r w:rsidRPr="00EB352D">
              <w:rPr>
                <w:b/>
                <w:bCs/>
                <w:sz w:val="20"/>
                <w:szCs w:val="20"/>
              </w:rPr>
              <w:t>Основное мероприятие: «Создание условий для доступного и качественного образования детей»</w:t>
            </w:r>
          </w:p>
        </w:tc>
      </w:tr>
      <w:tr w:rsidR="00D022FC" w:rsidRPr="00EB352D" w:rsidTr="00FF236F">
        <w:trPr>
          <w:gridAfter w:val="1"/>
          <w:wAfter w:w="20" w:type="dxa"/>
          <w:trHeight w:val="1593"/>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2.1.</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 основного общего, среднего (полного) общего образования</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r>
      <w:tr w:rsidR="00D022FC" w:rsidRPr="00EB352D" w:rsidTr="00FF236F">
        <w:trPr>
          <w:gridAfter w:val="1"/>
          <w:wAfter w:w="20" w:type="dxa"/>
          <w:trHeight w:val="1106"/>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2.2.</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Субвенции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99,8</w:t>
            </w:r>
          </w:p>
        </w:tc>
      </w:tr>
      <w:tr w:rsidR="00D022FC" w:rsidRPr="00EB352D" w:rsidTr="00FF236F">
        <w:trPr>
          <w:gridAfter w:val="1"/>
          <w:wAfter w:w="20" w:type="dxa"/>
          <w:trHeight w:val="855"/>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2.3.</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Субвенции на обеспечение обучающихся в младших классах (1-4 включительно) бесплатным питанием</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99,5</w:t>
            </w:r>
          </w:p>
        </w:tc>
      </w:tr>
      <w:tr w:rsidR="00D022FC" w:rsidRPr="00EB352D" w:rsidTr="00FF236F">
        <w:trPr>
          <w:gridAfter w:val="1"/>
          <w:wAfter w:w="20" w:type="dxa"/>
          <w:trHeight w:val="1277"/>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lastRenderedPageBreak/>
              <w:t>2.4.</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Федеральный проект «Современная школа», субвенции на обеспечение мер социальной поддержки педагогическим работникам муниципальных образовательных организаций Приморского края</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97,9</w:t>
            </w:r>
          </w:p>
        </w:tc>
      </w:tr>
      <w:tr w:rsidR="00D022FC" w:rsidRPr="00EB352D" w:rsidTr="00FF236F">
        <w:trPr>
          <w:gridAfter w:val="1"/>
          <w:wAfter w:w="20" w:type="dxa"/>
          <w:trHeight w:val="1126"/>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2.5.</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86,49</w:t>
            </w:r>
          </w:p>
        </w:tc>
      </w:tr>
      <w:tr w:rsidR="00D022FC" w:rsidRPr="00EB352D" w:rsidTr="009E39C8">
        <w:trPr>
          <w:gridAfter w:val="1"/>
          <w:wAfter w:w="20" w:type="dxa"/>
          <w:trHeight w:val="825"/>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2.6.</w:t>
            </w:r>
          </w:p>
        </w:tc>
        <w:tc>
          <w:tcPr>
            <w:tcW w:w="3794" w:type="dxa"/>
            <w:tcBorders>
              <w:top w:val="single" w:sz="4" w:space="0" w:color="auto"/>
              <w:left w:val="nil"/>
              <w:bottom w:val="single" w:sz="4" w:space="0" w:color="auto"/>
              <w:right w:val="single" w:sz="4" w:space="0" w:color="000000"/>
            </w:tcBorders>
            <w:shd w:val="clear" w:color="000000" w:fill="FFFFFF"/>
            <w:hideMark/>
          </w:tcPr>
          <w:p w:rsidR="00D022FC" w:rsidRPr="00EB352D" w:rsidRDefault="00D022FC" w:rsidP="00D022FC">
            <w:pPr>
              <w:rPr>
                <w:sz w:val="20"/>
                <w:szCs w:val="20"/>
              </w:rPr>
            </w:pPr>
            <w:r w:rsidRPr="00EB352D">
              <w:rPr>
                <w:sz w:val="20"/>
                <w:szCs w:val="20"/>
              </w:rPr>
              <w:t>Субсидии на капитальный ремонт зданий муниципальных общеобразовательных учреждений</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auto" w:fill="auto"/>
            <w:vAlign w:val="center"/>
            <w:hideMark/>
          </w:tcPr>
          <w:p w:rsidR="00D022FC" w:rsidRPr="00EB352D" w:rsidRDefault="00D022FC" w:rsidP="00D022FC">
            <w:pPr>
              <w:jc w:val="center"/>
              <w:rPr>
                <w:sz w:val="20"/>
                <w:szCs w:val="20"/>
              </w:rPr>
            </w:pPr>
            <w:r w:rsidRPr="00EB352D">
              <w:rPr>
                <w:sz w:val="20"/>
                <w:szCs w:val="20"/>
              </w:rPr>
              <w:t>Х</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930" w:type="dxa"/>
            <w:tcBorders>
              <w:top w:val="nil"/>
              <w:left w:val="nil"/>
              <w:bottom w:val="single" w:sz="4" w:space="0" w:color="auto"/>
              <w:right w:val="single" w:sz="4" w:space="0" w:color="auto"/>
            </w:tcBorders>
            <w:shd w:val="clear" w:color="auto" w:fill="auto"/>
            <w:noWrap/>
            <w:vAlign w:val="center"/>
            <w:hideMark/>
          </w:tcPr>
          <w:p w:rsidR="00D022FC" w:rsidRPr="00EB352D" w:rsidRDefault="00D022FC" w:rsidP="00D022FC">
            <w:pPr>
              <w:jc w:val="center"/>
              <w:rPr>
                <w:sz w:val="20"/>
                <w:szCs w:val="20"/>
              </w:rPr>
            </w:pPr>
            <w:r w:rsidRPr="00EB352D">
              <w:rPr>
                <w:sz w:val="20"/>
                <w:szCs w:val="20"/>
              </w:rPr>
              <w:t>Х</w:t>
            </w:r>
          </w:p>
        </w:tc>
        <w:tc>
          <w:tcPr>
            <w:tcW w:w="1530" w:type="dxa"/>
            <w:tcBorders>
              <w:top w:val="nil"/>
              <w:left w:val="nil"/>
              <w:bottom w:val="single" w:sz="4" w:space="0" w:color="auto"/>
              <w:right w:val="single" w:sz="4" w:space="0" w:color="auto"/>
            </w:tcBorders>
            <w:shd w:val="clear" w:color="auto" w:fill="auto"/>
            <w:noWrap/>
            <w:hideMark/>
          </w:tcPr>
          <w:p w:rsidR="00D022FC" w:rsidRPr="00EB352D" w:rsidRDefault="00D022FC" w:rsidP="00D022FC">
            <w:pPr>
              <w:jc w:val="center"/>
              <w:rPr>
                <w:sz w:val="20"/>
                <w:szCs w:val="20"/>
              </w:rPr>
            </w:pPr>
          </w:p>
          <w:p w:rsidR="00D022FC" w:rsidRPr="00EB352D" w:rsidRDefault="00D022FC" w:rsidP="00D022FC">
            <w:pPr>
              <w:jc w:val="center"/>
              <w:rPr>
                <w:sz w:val="20"/>
                <w:szCs w:val="20"/>
              </w:rPr>
            </w:pPr>
            <w:r w:rsidRPr="00EB352D">
              <w:rPr>
                <w:sz w:val="20"/>
                <w:szCs w:val="20"/>
              </w:rPr>
              <w:t>Х</w:t>
            </w:r>
          </w:p>
        </w:tc>
      </w:tr>
      <w:tr w:rsidR="00D022FC" w:rsidRPr="00EB352D" w:rsidTr="009E39C8">
        <w:trPr>
          <w:gridAfter w:val="1"/>
          <w:wAfter w:w="20" w:type="dxa"/>
          <w:trHeight w:val="1080"/>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2.7.</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Субсидии на капитальный ремонт зданий муниципальных общеобразовательных учреждений на условиях софинансирования</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930" w:type="dxa"/>
            <w:tcBorders>
              <w:top w:val="nil"/>
              <w:left w:val="nil"/>
              <w:bottom w:val="single" w:sz="4" w:space="0" w:color="auto"/>
              <w:right w:val="single" w:sz="4" w:space="0" w:color="auto"/>
            </w:tcBorders>
            <w:shd w:val="clear" w:color="auto" w:fill="auto"/>
            <w:noWrap/>
            <w:vAlign w:val="center"/>
            <w:hideMark/>
          </w:tcPr>
          <w:p w:rsidR="00D022FC" w:rsidRPr="00EB352D" w:rsidRDefault="00D022FC" w:rsidP="00D022FC">
            <w:pPr>
              <w:jc w:val="center"/>
              <w:rPr>
                <w:sz w:val="20"/>
                <w:szCs w:val="20"/>
              </w:rPr>
            </w:pPr>
            <w:r w:rsidRPr="00EB352D">
              <w:rPr>
                <w:sz w:val="20"/>
                <w:szCs w:val="20"/>
              </w:rPr>
              <w:t>Х</w:t>
            </w:r>
          </w:p>
        </w:tc>
        <w:tc>
          <w:tcPr>
            <w:tcW w:w="1530" w:type="dxa"/>
            <w:tcBorders>
              <w:top w:val="nil"/>
              <w:left w:val="nil"/>
              <w:bottom w:val="single" w:sz="4" w:space="0" w:color="auto"/>
              <w:right w:val="single" w:sz="4" w:space="0" w:color="auto"/>
            </w:tcBorders>
            <w:shd w:val="clear" w:color="auto" w:fill="auto"/>
            <w:noWrap/>
            <w:hideMark/>
          </w:tcPr>
          <w:p w:rsidR="00D022FC" w:rsidRPr="00EB352D" w:rsidRDefault="00D022FC" w:rsidP="00D022FC">
            <w:pPr>
              <w:jc w:val="center"/>
              <w:rPr>
                <w:sz w:val="20"/>
                <w:szCs w:val="20"/>
              </w:rPr>
            </w:pPr>
          </w:p>
          <w:p w:rsidR="00D022FC" w:rsidRPr="00EB352D" w:rsidRDefault="00D022FC" w:rsidP="00D022FC">
            <w:pPr>
              <w:jc w:val="center"/>
              <w:rPr>
                <w:sz w:val="20"/>
                <w:szCs w:val="20"/>
              </w:rPr>
            </w:pPr>
            <w:r w:rsidRPr="00EB352D">
              <w:rPr>
                <w:sz w:val="20"/>
                <w:szCs w:val="20"/>
              </w:rPr>
              <w:t>Х</w:t>
            </w:r>
          </w:p>
        </w:tc>
      </w:tr>
      <w:tr w:rsidR="00D022FC" w:rsidRPr="00EB352D" w:rsidTr="009E39C8">
        <w:trPr>
          <w:gridAfter w:val="1"/>
          <w:wAfter w:w="20" w:type="dxa"/>
          <w:trHeight w:val="1098"/>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2.8.</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Субсидии на проведение капитального и текущего ремонта, благоустройство территорий учреждений, организацию безопасности учреждений</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17.12.2021</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E74F44" w:rsidP="00D022FC">
            <w:pPr>
              <w:jc w:val="center"/>
              <w:rPr>
                <w:sz w:val="20"/>
                <w:szCs w:val="20"/>
              </w:rPr>
            </w:pPr>
            <w:r w:rsidRPr="00EB352D">
              <w:rPr>
                <w:sz w:val="20"/>
                <w:szCs w:val="20"/>
              </w:rPr>
              <w:t>31.12.2024</w:t>
            </w:r>
            <w:r w:rsidR="00D022FC" w:rsidRPr="00EB352D">
              <w:rPr>
                <w:sz w:val="20"/>
                <w:szCs w:val="20"/>
              </w:rPr>
              <w:t>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17.12.2021</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r>
      <w:tr w:rsidR="00D022FC" w:rsidRPr="00EB352D" w:rsidTr="009E39C8">
        <w:trPr>
          <w:gridAfter w:val="1"/>
          <w:wAfter w:w="20" w:type="dxa"/>
          <w:trHeight w:val="1398"/>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2.9.</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Субсидии бюджетным учреждениям на реализацию регионального проекта "Современная школа", создание и функционирование центра образования  цифрового и гуманитарного профилей "Точка роста" (МБОУ СОШ №5)</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03.12.2021</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E74F44" w:rsidP="00D022FC">
            <w:pPr>
              <w:jc w:val="center"/>
              <w:rPr>
                <w:sz w:val="20"/>
                <w:szCs w:val="20"/>
              </w:rPr>
            </w:pPr>
            <w:r w:rsidRPr="00EB352D">
              <w:rPr>
                <w:sz w:val="20"/>
                <w:szCs w:val="20"/>
              </w:rPr>
              <w:t>31.12.2024</w:t>
            </w:r>
            <w:r w:rsidR="00D022FC" w:rsidRPr="00EB352D">
              <w:rPr>
                <w:sz w:val="20"/>
                <w:szCs w:val="20"/>
              </w:rPr>
              <w:t>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03.12.2021</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r>
      <w:tr w:rsidR="00D022FC" w:rsidRPr="00EB352D" w:rsidTr="00035C97">
        <w:trPr>
          <w:trHeight w:val="425"/>
        </w:trPr>
        <w:tc>
          <w:tcPr>
            <w:tcW w:w="15032" w:type="dxa"/>
            <w:gridSpan w:val="10"/>
            <w:tcBorders>
              <w:top w:val="single" w:sz="4" w:space="0" w:color="auto"/>
              <w:left w:val="single" w:sz="4" w:space="0" w:color="auto"/>
              <w:bottom w:val="single" w:sz="4" w:space="0" w:color="auto"/>
              <w:right w:val="single" w:sz="4" w:space="0" w:color="auto"/>
            </w:tcBorders>
            <w:shd w:val="clear" w:color="000000" w:fill="FFFFFF"/>
            <w:hideMark/>
          </w:tcPr>
          <w:p w:rsidR="00D022FC" w:rsidRPr="00EB352D" w:rsidRDefault="00D022FC" w:rsidP="00D022FC">
            <w:pPr>
              <w:rPr>
                <w:b/>
                <w:bCs/>
                <w:sz w:val="20"/>
                <w:szCs w:val="20"/>
              </w:rPr>
            </w:pPr>
            <w:r w:rsidRPr="00EB352D">
              <w:rPr>
                <w:b/>
                <w:bCs/>
                <w:sz w:val="20"/>
                <w:szCs w:val="20"/>
              </w:rPr>
              <w:t>Подпрограмма № 3 «Развитие системы дополнительного образования, отдыха, оздоровления и занятости детей и подростков Дальнереченского городского округа» программы  «Развитие образования Дальнереченского городского округа»</w:t>
            </w:r>
          </w:p>
        </w:tc>
      </w:tr>
      <w:tr w:rsidR="00D022FC" w:rsidRPr="00EB352D" w:rsidTr="00035C97">
        <w:trPr>
          <w:trHeight w:val="555"/>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D022FC" w:rsidRPr="00EB352D" w:rsidRDefault="00D022FC" w:rsidP="00D022FC">
            <w:pPr>
              <w:jc w:val="center"/>
              <w:rPr>
                <w:b/>
                <w:bCs/>
                <w:sz w:val="20"/>
                <w:szCs w:val="20"/>
              </w:rPr>
            </w:pPr>
            <w:r w:rsidRPr="00EB352D">
              <w:rPr>
                <w:b/>
                <w:bCs/>
                <w:sz w:val="20"/>
                <w:szCs w:val="20"/>
              </w:rPr>
              <w:t>3</w:t>
            </w:r>
          </w:p>
        </w:tc>
        <w:tc>
          <w:tcPr>
            <w:tcW w:w="14416" w:type="dxa"/>
            <w:gridSpan w:val="9"/>
            <w:tcBorders>
              <w:top w:val="single" w:sz="4" w:space="0" w:color="auto"/>
              <w:left w:val="nil"/>
              <w:bottom w:val="single" w:sz="4" w:space="0" w:color="auto"/>
              <w:right w:val="single" w:sz="4" w:space="0" w:color="auto"/>
            </w:tcBorders>
            <w:shd w:val="clear" w:color="000000" w:fill="FFFFFF"/>
            <w:vAlign w:val="center"/>
            <w:hideMark/>
          </w:tcPr>
          <w:p w:rsidR="00D022FC" w:rsidRPr="00EB352D" w:rsidRDefault="00D022FC" w:rsidP="00D022FC">
            <w:pPr>
              <w:rPr>
                <w:b/>
                <w:bCs/>
                <w:sz w:val="20"/>
                <w:szCs w:val="20"/>
              </w:rPr>
            </w:pPr>
            <w:r w:rsidRPr="00EB352D">
              <w:rPr>
                <w:b/>
                <w:bCs/>
                <w:sz w:val="20"/>
                <w:szCs w:val="20"/>
              </w:rPr>
              <w:t>Основное мероприятие: «Развитие системы учреждений дополнительного образования, направленных на привлечение учащихся, к систематическим занятиям физической культурой и спортом»</w:t>
            </w:r>
          </w:p>
        </w:tc>
      </w:tr>
      <w:tr w:rsidR="00D022FC" w:rsidRPr="00EB352D" w:rsidTr="00FF236F">
        <w:trPr>
          <w:gridAfter w:val="1"/>
          <w:wAfter w:w="20" w:type="dxa"/>
          <w:trHeight w:val="1503"/>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lastRenderedPageBreak/>
              <w:t>3.1.</w:t>
            </w:r>
          </w:p>
        </w:tc>
        <w:tc>
          <w:tcPr>
            <w:tcW w:w="3794"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rPr>
                <w:sz w:val="20"/>
                <w:szCs w:val="20"/>
              </w:rPr>
            </w:pPr>
            <w:r w:rsidRPr="00EB352D">
              <w:rPr>
                <w:sz w:val="20"/>
                <w:szCs w:val="20"/>
              </w:rPr>
              <w:t>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11.01.2021г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E74F44" w:rsidP="00E74F44">
            <w:pPr>
              <w:jc w:val="center"/>
              <w:rPr>
                <w:sz w:val="20"/>
                <w:szCs w:val="20"/>
              </w:rPr>
            </w:pPr>
            <w:r w:rsidRPr="00EB352D">
              <w:rPr>
                <w:sz w:val="20"/>
                <w:szCs w:val="20"/>
              </w:rPr>
              <w:t xml:space="preserve">31.12.2024г </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r>
      <w:tr w:rsidR="00D022FC" w:rsidRPr="00EB352D" w:rsidTr="009E39C8">
        <w:trPr>
          <w:gridAfter w:val="1"/>
          <w:wAfter w:w="20" w:type="dxa"/>
          <w:trHeight w:val="986"/>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3.2.</w:t>
            </w:r>
          </w:p>
        </w:tc>
        <w:tc>
          <w:tcPr>
            <w:tcW w:w="3794" w:type="dxa"/>
            <w:tcBorders>
              <w:top w:val="single" w:sz="4" w:space="0" w:color="auto"/>
              <w:left w:val="nil"/>
              <w:bottom w:val="single" w:sz="4" w:space="0" w:color="auto"/>
              <w:right w:val="single" w:sz="4" w:space="0" w:color="000000"/>
            </w:tcBorders>
            <w:shd w:val="clear" w:color="000000" w:fill="FFFFFF"/>
            <w:hideMark/>
          </w:tcPr>
          <w:p w:rsidR="00D022FC" w:rsidRPr="00EB352D" w:rsidRDefault="00D022FC" w:rsidP="00D022FC">
            <w:pPr>
              <w:rPr>
                <w:sz w:val="20"/>
                <w:szCs w:val="20"/>
              </w:rPr>
            </w:pPr>
            <w:r w:rsidRPr="00EB352D">
              <w:rPr>
                <w:sz w:val="20"/>
                <w:szCs w:val="20"/>
              </w:rPr>
              <w:t>Совершенствование инновационных форм и методов организации воспитательной работы, содержательного досуга, отдыха и занятости детей и подростков</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01.06.2021г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E74F44" w:rsidP="00E74F44">
            <w:pPr>
              <w:jc w:val="center"/>
              <w:rPr>
                <w:sz w:val="20"/>
                <w:szCs w:val="20"/>
              </w:rPr>
            </w:pPr>
            <w:r w:rsidRPr="00EB352D">
              <w:rPr>
                <w:sz w:val="20"/>
                <w:szCs w:val="20"/>
              </w:rPr>
              <w:t xml:space="preserve">31.12.2024г </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01.06.2021г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31.08.2021г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r>
      <w:tr w:rsidR="00D022FC" w:rsidRPr="00EB352D" w:rsidTr="009E39C8">
        <w:trPr>
          <w:gridAfter w:val="1"/>
          <w:wAfter w:w="20" w:type="dxa"/>
          <w:trHeight w:val="645"/>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3.3.</w:t>
            </w:r>
          </w:p>
        </w:tc>
        <w:tc>
          <w:tcPr>
            <w:tcW w:w="3794" w:type="dxa"/>
            <w:tcBorders>
              <w:top w:val="single" w:sz="4" w:space="0" w:color="auto"/>
              <w:left w:val="nil"/>
              <w:bottom w:val="single" w:sz="4" w:space="0" w:color="auto"/>
              <w:right w:val="single" w:sz="4" w:space="0" w:color="000000"/>
            </w:tcBorders>
            <w:shd w:val="clear" w:color="000000" w:fill="FFFFFF"/>
            <w:hideMark/>
          </w:tcPr>
          <w:p w:rsidR="00D022FC" w:rsidRPr="00EB352D" w:rsidRDefault="00D022FC" w:rsidP="00D022FC">
            <w:pPr>
              <w:rPr>
                <w:sz w:val="20"/>
                <w:szCs w:val="20"/>
              </w:rPr>
            </w:pPr>
            <w:r w:rsidRPr="00EB352D">
              <w:rPr>
                <w:sz w:val="20"/>
                <w:szCs w:val="20"/>
              </w:rPr>
              <w:t>Трудоустройство учащихся (рембригады)</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01.06.2021г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E74F44" w:rsidP="00E74F44">
            <w:pPr>
              <w:jc w:val="center"/>
              <w:rPr>
                <w:sz w:val="20"/>
                <w:szCs w:val="20"/>
              </w:rPr>
            </w:pPr>
            <w:r w:rsidRPr="00EB352D">
              <w:rPr>
                <w:sz w:val="20"/>
                <w:szCs w:val="20"/>
              </w:rPr>
              <w:t xml:space="preserve">30.06.2024г </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01.06.2021г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30.06.2021г</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r>
      <w:tr w:rsidR="00D022FC" w:rsidRPr="00EB352D" w:rsidTr="00035C97">
        <w:trPr>
          <w:gridAfter w:val="1"/>
          <w:wAfter w:w="20" w:type="dxa"/>
          <w:trHeight w:val="1694"/>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3.4.</w:t>
            </w:r>
          </w:p>
        </w:tc>
        <w:tc>
          <w:tcPr>
            <w:tcW w:w="3794" w:type="dxa"/>
            <w:tcBorders>
              <w:top w:val="single" w:sz="4" w:space="0" w:color="auto"/>
              <w:left w:val="nil"/>
              <w:bottom w:val="single" w:sz="4" w:space="0" w:color="auto"/>
              <w:right w:val="single" w:sz="4" w:space="0" w:color="000000"/>
            </w:tcBorders>
            <w:shd w:val="clear" w:color="000000" w:fill="FFFFFF"/>
            <w:hideMark/>
          </w:tcPr>
          <w:p w:rsidR="00D022FC" w:rsidRPr="00EB352D" w:rsidRDefault="00D022FC" w:rsidP="00D022FC">
            <w:pPr>
              <w:rPr>
                <w:sz w:val="20"/>
                <w:szCs w:val="20"/>
              </w:rPr>
            </w:pPr>
            <w:r w:rsidRPr="00EB352D">
              <w:rPr>
                <w:sz w:val="20"/>
                <w:szCs w:val="20"/>
              </w:rPr>
              <w:t>Федеральный проект «Успех каждого ребенка» субсидии бюджетам муниципальных образований Приморского края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Х</w:t>
            </w:r>
          </w:p>
        </w:tc>
        <w:tc>
          <w:tcPr>
            <w:tcW w:w="1930" w:type="dxa"/>
            <w:tcBorders>
              <w:top w:val="nil"/>
              <w:left w:val="nil"/>
              <w:bottom w:val="single" w:sz="4" w:space="0" w:color="auto"/>
              <w:right w:val="single" w:sz="4" w:space="0" w:color="auto"/>
            </w:tcBorders>
            <w:shd w:val="clear" w:color="auto" w:fill="auto"/>
            <w:noWrap/>
            <w:vAlign w:val="center"/>
            <w:hideMark/>
          </w:tcPr>
          <w:p w:rsidR="00D022FC" w:rsidRPr="00EB352D" w:rsidRDefault="00D022FC" w:rsidP="00D022FC">
            <w:pPr>
              <w:jc w:val="center"/>
              <w:rPr>
                <w:sz w:val="20"/>
                <w:szCs w:val="20"/>
              </w:rPr>
            </w:pPr>
            <w:r w:rsidRPr="00EB352D">
              <w:rPr>
                <w:sz w:val="20"/>
                <w:szCs w:val="20"/>
              </w:rPr>
              <w:t>Х</w:t>
            </w:r>
          </w:p>
        </w:tc>
        <w:tc>
          <w:tcPr>
            <w:tcW w:w="1530" w:type="dxa"/>
            <w:tcBorders>
              <w:top w:val="nil"/>
              <w:left w:val="nil"/>
              <w:bottom w:val="single" w:sz="4" w:space="0" w:color="auto"/>
              <w:right w:val="single" w:sz="4" w:space="0" w:color="auto"/>
            </w:tcBorders>
            <w:shd w:val="clear" w:color="auto" w:fill="auto"/>
            <w:noWrap/>
            <w:vAlign w:val="center"/>
            <w:hideMark/>
          </w:tcPr>
          <w:p w:rsidR="00D022FC" w:rsidRPr="00EB352D" w:rsidRDefault="00D022FC" w:rsidP="00D022FC">
            <w:pPr>
              <w:jc w:val="center"/>
              <w:rPr>
                <w:sz w:val="20"/>
                <w:szCs w:val="20"/>
              </w:rPr>
            </w:pPr>
            <w:r w:rsidRPr="00EB352D">
              <w:rPr>
                <w:sz w:val="20"/>
                <w:szCs w:val="20"/>
              </w:rPr>
              <w:t>Х</w:t>
            </w:r>
          </w:p>
        </w:tc>
      </w:tr>
      <w:tr w:rsidR="00D022FC" w:rsidRPr="00EB352D" w:rsidTr="00F1203C">
        <w:trPr>
          <w:gridAfter w:val="1"/>
          <w:wAfter w:w="20" w:type="dxa"/>
          <w:trHeight w:val="1122"/>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3.5.</w:t>
            </w:r>
          </w:p>
        </w:tc>
        <w:tc>
          <w:tcPr>
            <w:tcW w:w="3794" w:type="dxa"/>
            <w:tcBorders>
              <w:top w:val="single" w:sz="4" w:space="0" w:color="auto"/>
              <w:left w:val="nil"/>
              <w:bottom w:val="single" w:sz="4" w:space="0" w:color="auto"/>
              <w:right w:val="single" w:sz="4" w:space="0" w:color="auto"/>
            </w:tcBorders>
            <w:shd w:val="clear" w:color="000000" w:fill="FFFFFF"/>
            <w:vAlign w:val="center"/>
            <w:hideMark/>
          </w:tcPr>
          <w:p w:rsidR="00D022FC" w:rsidRPr="00EB352D" w:rsidRDefault="00D022FC" w:rsidP="00D022FC">
            <w:pPr>
              <w:rPr>
                <w:sz w:val="20"/>
                <w:szCs w:val="20"/>
              </w:rPr>
            </w:pPr>
            <w:r w:rsidRPr="00EB352D">
              <w:rPr>
                <w:sz w:val="20"/>
                <w:szCs w:val="20"/>
              </w:rPr>
              <w:t>Субсидии на проведение капитального и текущего ремонта, благоустройство территорий учреждений, организацию безопасности учреждений</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17.12.2021г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E74F44" w:rsidP="00D022FC">
            <w:pPr>
              <w:jc w:val="center"/>
              <w:rPr>
                <w:sz w:val="20"/>
                <w:szCs w:val="20"/>
              </w:rPr>
            </w:pPr>
            <w:r w:rsidRPr="00EB352D">
              <w:rPr>
                <w:sz w:val="20"/>
                <w:szCs w:val="20"/>
              </w:rPr>
              <w:t xml:space="preserve">31.12.2024г </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17.12.2021г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31.12.2021г</w:t>
            </w:r>
          </w:p>
        </w:tc>
        <w:tc>
          <w:tcPr>
            <w:tcW w:w="19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r>
      <w:tr w:rsidR="00D022FC" w:rsidRPr="00EB352D" w:rsidTr="00035C97">
        <w:trPr>
          <w:trHeight w:val="27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D022FC" w:rsidRPr="00EB352D" w:rsidRDefault="00D022FC" w:rsidP="00D022FC">
            <w:pPr>
              <w:jc w:val="center"/>
              <w:rPr>
                <w:b/>
                <w:bCs/>
                <w:sz w:val="20"/>
                <w:szCs w:val="20"/>
              </w:rPr>
            </w:pPr>
            <w:r w:rsidRPr="00EB352D">
              <w:rPr>
                <w:b/>
                <w:bCs/>
                <w:sz w:val="20"/>
                <w:szCs w:val="20"/>
              </w:rPr>
              <w:t>3.1</w:t>
            </w:r>
          </w:p>
        </w:tc>
        <w:tc>
          <w:tcPr>
            <w:tcW w:w="14416" w:type="dxa"/>
            <w:gridSpan w:val="9"/>
            <w:tcBorders>
              <w:top w:val="single" w:sz="4" w:space="0" w:color="auto"/>
              <w:left w:val="nil"/>
              <w:bottom w:val="single" w:sz="4" w:space="0" w:color="auto"/>
              <w:right w:val="single" w:sz="4" w:space="0" w:color="auto"/>
            </w:tcBorders>
            <w:shd w:val="clear" w:color="000000" w:fill="FFFFFF"/>
            <w:vAlign w:val="center"/>
            <w:hideMark/>
          </w:tcPr>
          <w:p w:rsidR="00D022FC" w:rsidRPr="00EB352D" w:rsidRDefault="00D022FC" w:rsidP="00D022FC">
            <w:pPr>
              <w:rPr>
                <w:b/>
                <w:bCs/>
                <w:sz w:val="20"/>
                <w:szCs w:val="20"/>
              </w:rPr>
            </w:pPr>
            <w:r w:rsidRPr="00EB352D">
              <w:rPr>
                <w:b/>
                <w:bCs/>
                <w:sz w:val="20"/>
                <w:szCs w:val="20"/>
              </w:rPr>
              <w:t>Основное мероприятие: «Обеспечение функционирования системы персонифицированного финансирования дополнительного образования детей»</w:t>
            </w:r>
          </w:p>
        </w:tc>
      </w:tr>
      <w:tr w:rsidR="00D022FC" w:rsidRPr="00EB352D" w:rsidTr="00F1203C">
        <w:trPr>
          <w:gridAfter w:val="1"/>
          <w:wAfter w:w="20" w:type="dxa"/>
          <w:trHeight w:val="1065"/>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3.1.1</w:t>
            </w:r>
          </w:p>
        </w:tc>
        <w:tc>
          <w:tcPr>
            <w:tcW w:w="3794" w:type="dxa"/>
            <w:tcBorders>
              <w:top w:val="nil"/>
              <w:left w:val="nil"/>
              <w:bottom w:val="single" w:sz="4" w:space="0" w:color="auto"/>
              <w:right w:val="single" w:sz="4" w:space="0" w:color="000000"/>
            </w:tcBorders>
            <w:shd w:val="clear" w:color="000000" w:fill="FFFFFF"/>
            <w:hideMark/>
          </w:tcPr>
          <w:p w:rsidR="00D022FC" w:rsidRPr="00EB352D" w:rsidRDefault="00D022FC" w:rsidP="00D022FC">
            <w:pPr>
              <w:rPr>
                <w:sz w:val="20"/>
                <w:szCs w:val="20"/>
              </w:rPr>
            </w:pPr>
            <w:r w:rsidRPr="00EB352D">
              <w:rPr>
                <w:sz w:val="20"/>
                <w:szCs w:val="20"/>
              </w:rPr>
              <w:t>Обеспечение персонифицированного финансирования дополнительного образования детей Дальнереченского городского округа (МОЦ)</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29.10.2021г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E74F44" w:rsidP="00E74F44">
            <w:pPr>
              <w:jc w:val="center"/>
              <w:rPr>
                <w:sz w:val="20"/>
                <w:szCs w:val="20"/>
              </w:rPr>
            </w:pPr>
            <w:r w:rsidRPr="00EB352D">
              <w:rPr>
                <w:sz w:val="20"/>
                <w:szCs w:val="20"/>
              </w:rPr>
              <w:t xml:space="preserve">31.12.2024г </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29.10.2021г</w:t>
            </w:r>
          </w:p>
        </w:tc>
        <w:tc>
          <w:tcPr>
            <w:tcW w:w="130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31.12.2021г</w:t>
            </w:r>
          </w:p>
        </w:tc>
        <w:tc>
          <w:tcPr>
            <w:tcW w:w="19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r>
      <w:tr w:rsidR="00D022FC" w:rsidRPr="00EB352D" w:rsidTr="00035C97">
        <w:trPr>
          <w:trHeight w:val="334"/>
        </w:trPr>
        <w:tc>
          <w:tcPr>
            <w:tcW w:w="15032"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D022FC" w:rsidRPr="00EB352D" w:rsidRDefault="00D022FC" w:rsidP="00D022FC">
            <w:pPr>
              <w:rPr>
                <w:b/>
                <w:bCs/>
                <w:sz w:val="20"/>
                <w:szCs w:val="20"/>
              </w:rPr>
            </w:pPr>
            <w:r w:rsidRPr="00EB352D">
              <w:rPr>
                <w:b/>
                <w:bCs/>
                <w:sz w:val="20"/>
                <w:szCs w:val="20"/>
              </w:rPr>
              <w:t>Отдельные мероприятия программы «Развитие образования Дальнереченского городского округа»</w:t>
            </w:r>
          </w:p>
        </w:tc>
      </w:tr>
      <w:tr w:rsidR="00D022FC" w:rsidRPr="00EB352D" w:rsidTr="00AD487A">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hideMark/>
          </w:tcPr>
          <w:p w:rsidR="00D022FC" w:rsidRPr="00EB352D" w:rsidRDefault="00D022FC" w:rsidP="00D022FC">
            <w:pPr>
              <w:jc w:val="center"/>
              <w:rPr>
                <w:sz w:val="20"/>
                <w:szCs w:val="20"/>
              </w:rPr>
            </w:pPr>
            <w:r w:rsidRPr="00EB352D">
              <w:rPr>
                <w:sz w:val="20"/>
                <w:szCs w:val="20"/>
              </w:rPr>
              <w:t>1</w:t>
            </w:r>
          </w:p>
        </w:tc>
        <w:tc>
          <w:tcPr>
            <w:tcW w:w="3794" w:type="dxa"/>
            <w:tcBorders>
              <w:top w:val="single" w:sz="4" w:space="0" w:color="auto"/>
              <w:left w:val="nil"/>
              <w:bottom w:val="single" w:sz="4" w:space="0" w:color="auto"/>
              <w:right w:val="single" w:sz="4" w:space="0" w:color="auto"/>
            </w:tcBorders>
            <w:shd w:val="clear" w:color="000000" w:fill="FFFFFF"/>
            <w:hideMark/>
          </w:tcPr>
          <w:p w:rsidR="00D022FC" w:rsidRPr="00EB352D" w:rsidRDefault="00D022FC" w:rsidP="00D022FC">
            <w:pPr>
              <w:rPr>
                <w:sz w:val="20"/>
                <w:szCs w:val="20"/>
              </w:rPr>
            </w:pPr>
            <w:r w:rsidRPr="00EB352D">
              <w:rPr>
                <w:sz w:val="20"/>
                <w:szCs w:val="20"/>
              </w:rPr>
              <w:t>Обеспечение деятельности (оказание услуг, выполнение работ) централизованной бухгалтерией, руководство и управление в сфере образования</w:t>
            </w:r>
          </w:p>
        </w:tc>
        <w:tc>
          <w:tcPr>
            <w:tcW w:w="1843"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МКУ «Управление образования» ДГО</w:t>
            </w:r>
          </w:p>
        </w:tc>
        <w:tc>
          <w:tcPr>
            <w:tcW w:w="1271" w:type="dxa"/>
            <w:tcBorders>
              <w:top w:val="nil"/>
              <w:left w:val="nil"/>
              <w:bottom w:val="single" w:sz="4" w:space="0" w:color="auto"/>
              <w:right w:val="single" w:sz="4" w:space="0" w:color="auto"/>
            </w:tcBorders>
            <w:shd w:val="clear" w:color="000000" w:fill="FFFFFF"/>
            <w:vAlign w:val="center"/>
            <w:hideMark/>
          </w:tcPr>
          <w:p w:rsidR="00D022FC" w:rsidRPr="00EB352D" w:rsidRDefault="00D022FC" w:rsidP="00D022FC">
            <w:pPr>
              <w:jc w:val="center"/>
              <w:rPr>
                <w:sz w:val="20"/>
                <w:szCs w:val="20"/>
              </w:rPr>
            </w:pPr>
            <w:r w:rsidRPr="00EB352D">
              <w:rPr>
                <w:sz w:val="20"/>
                <w:szCs w:val="20"/>
              </w:rPr>
              <w:t>11.01.2021г</w:t>
            </w:r>
          </w:p>
        </w:tc>
        <w:tc>
          <w:tcPr>
            <w:tcW w:w="1422" w:type="dxa"/>
            <w:tcBorders>
              <w:top w:val="nil"/>
              <w:left w:val="nil"/>
              <w:bottom w:val="single" w:sz="4" w:space="0" w:color="auto"/>
              <w:right w:val="single" w:sz="4" w:space="0" w:color="auto"/>
            </w:tcBorders>
            <w:shd w:val="clear" w:color="000000" w:fill="FFFFFF"/>
            <w:vAlign w:val="center"/>
            <w:hideMark/>
          </w:tcPr>
          <w:p w:rsidR="00D022FC" w:rsidRPr="00EB352D" w:rsidRDefault="00E74F44" w:rsidP="00E74F44">
            <w:pPr>
              <w:jc w:val="center"/>
              <w:rPr>
                <w:sz w:val="20"/>
                <w:szCs w:val="20"/>
              </w:rPr>
            </w:pPr>
            <w:r w:rsidRPr="00EB352D">
              <w:rPr>
                <w:sz w:val="20"/>
                <w:szCs w:val="20"/>
              </w:rPr>
              <w:t xml:space="preserve">31.12.2024г </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01.01.2021г</w:t>
            </w:r>
          </w:p>
        </w:tc>
        <w:tc>
          <w:tcPr>
            <w:tcW w:w="1303" w:type="dxa"/>
            <w:tcBorders>
              <w:top w:val="nil"/>
              <w:left w:val="nil"/>
              <w:bottom w:val="single" w:sz="4" w:space="0" w:color="auto"/>
              <w:right w:val="single" w:sz="4" w:space="0" w:color="auto"/>
            </w:tcBorders>
            <w:shd w:val="clear" w:color="000000" w:fill="FFFFFF"/>
            <w:hideMark/>
          </w:tcPr>
          <w:p w:rsidR="00D022FC" w:rsidRPr="00310425" w:rsidRDefault="00D022FC" w:rsidP="00D022FC">
            <w:pPr>
              <w:jc w:val="center"/>
              <w:rPr>
                <w:bCs/>
                <w:sz w:val="20"/>
                <w:szCs w:val="20"/>
              </w:rPr>
            </w:pPr>
            <w:r w:rsidRPr="00310425">
              <w:rPr>
                <w:bCs/>
                <w:sz w:val="20"/>
                <w:szCs w:val="20"/>
              </w:rPr>
              <w:t>31.12.2021г</w:t>
            </w:r>
          </w:p>
        </w:tc>
        <w:tc>
          <w:tcPr>
            <w:tcW w:w="19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D022FC" w:rsidRPr="00EB352D" w:rsidRDefault="00D022FC" w:rsidP="00D022FC">
            <w:pPr>
              <w:jc w:val="center"/>
              <w:rPr>
                <w:sz w:val="20"/>
                <w:szCs w:val="20"/>
              </w:rPr>
            </w:pPr>
            <w:r w:rsidRPr="00EB352D">
              <w:rPr>
                <w:sz w:val="20"/>
                <w:szCs w:val="20"/>
              </w:rPr>
              <w:t>99,93</w:t>
            </w:r>
          </w:p>
        </w:tc>
      </w:tr>
      <w:tr w:rsidR="00D022FC" w:rsidRPr="00EB352D" w:rsidTr="003E325B">
        <w:trPr>
          <w:gridAfter w:val="1"/>
          <w:wAfter w:w="20" w:type="dxa"/>
          <w:trHeight w:val="512"/>
        </w:trPr>
        <w:tc>
          <w:tcPr>
            <w:tcW w:w="15012" w:type="dxa"/>
            <w:gridSpan w:val="9"/>
            <w:tcBorders>
              <w:top w:val="nil"/>
              <w:left w:val="single" w:sz="4" w:space="0" w:color="auto"/>
              <w:bottom w:val="single" w:sz="4" w:space="0" w:color="auto"/>
              <w:right w:val="single" w:sz="4" w:space="0" w:color="auto"/>
            </w:tcBorders>
            <w:shd w:val="clear" w:color="000000" w:fill="FFFFFF"/>
          </w:tcPr>
          <w:p w:rsidR="00D022FC" w:rsidRPr="00EB352D" w:rsidRDefault="00D022FC" w:rsidP="00D022FC">
            <w:pPr>
              <w:jc w:val="center"/>
              <w:rPr>
                <w:b/>
                <w:bCs/>
                <w:sz w:val="20"/>
                <w:szCs w:val="20"/>
              </w:rPr>
            </w:pPr>
            <w:r w:rsidRPr="00EB352D">
              <w:rPr>
                <w:b/>
                <w:bCs/>
                <w:sz w:val="20"/>
                <w:szCs w:val="20"/>
              </w:rPr>
              <w:lastRenderedPageBreak/>
              <w:t>Муниципальная программа "Развитие культуры на территории Дальнереченского городского округа"</w:t>
            </w:r>
          </w:p>
        </w:tc>
      </w:tr>
      <w:tr w:rsidR="00D022FC"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D022FC" w:rsidRPr="00EB352D" w:rsidRDefault="00D022FC" w:rsidP="00D022FC">
            <w:pPr>
              <w:jc w:val="center"/>
              <w:rPr>
                <w:sz w:val="20"/>
                <w:szCs w:val="20"/>
              </w:rPr>
            </w:pPr>
            <w:r w:rsidRPr="00EB352D">
              <w:rPr>
                <w:sz w:val="20"/>
                <w:szCs w:val="20"/>
              </w:rPr>
              <w:t xml:space="preserve">1. </w:t>
            </w:r>
          </w:p>
        </w:tc>
        <w:tc>
          <w:tcPr>
            <w:tcW w:w="3794" w:type="dxa"/>
            <w:tcBorders>
              <w:top w:val="single" w:sz="4" w:space="0" w:color="auto"/>
              <w:left w:val="nil"/>
              <w:bottom w:val="single" w:sz="4" w:space="0" w:color="auto"/>
              <w:right w:val="single" w:sz="4" w:space="0" w:color="auto"/>
            </w:tcBorders>
            <w:shd w:val="clear" w:color="000000" w:fill="FFFFFF"/>
          </w:tcPr>
          <w:p w:rsidR="00D022FC" w:rsidRPr="00EB352D" w:rsidRDefault="00D022FC" w:rsidP="00D022FC">
            <w:pPr>
              <w:rPr>
                <w:sz w:val="20"/>
                <w:szCs w:val="20"/>
              </w:rPr>
            </w:pPr>
            <w:r w:rsidRPr="00EB352D">
              <w:rPr>
                <w:sz w:val="20"/>
                <w:szCs w:val="20"/>
              </w:rPr>
              <w:t xml:space="preserve">Основное мероприятие Развитие культуры на территории Дальнереченского городского округа </w:t>
            </w:r>
          </w:p>
        </w:tc>
        <w:tc>
          <w:tcPr>
            <w:tcW w:w="1843" w:type="dxa"/>
            <w:tcBorders>
              <w:top w:val="nil"/>
              <w:left w:val="nil"/>
              <w:bottom w:val="single" w:sz="4" w:space="0" w:color="auto"/>
              <w:right w:val="single" w:sz="4" w:space="0" w:color="auto"/>
            </w:tcBorders>
            <w:shd w:val="clear" w:color="000000" w:fill="FFFFFF"/>
          </w:tcPr>
          <w:p w:rsidR="00D022FC" w:rsidRPr="00EB352D" w:rsidRDefault="00D022FC" w:rsidP="00D022FC">
            <w:pPr>
              <w:jc w:val="center"/>
              <w:rPr>
                <w:sz w:val="20"/>
                <w:szCs w:val="20"/>
              </w:rPr>
            </w:pPr>
            <w:r w:rsidRPr="00EB352D">
              <w:rPr>
                <w:sz w:val="20"/>
                <w:szCs w:val="20"/>
              </w:rPr>
              <w:t>МКУ «Управление культуры</w:t>
            </w:r>
          </w:p>
          <w:p w:rsidR="00D022FC" w:rsidRPr="00EB352D" w:rsidRDefault="00D022FC" w:rsidP="00D022FC">
            <w:pPr>
              <w:jc w:val="center"/>
              <w:rPr>
                <w:sz w:val="20"/>
                <w:szCs w:val="20"/>
              </w:rPr>
            </w:pPr>
            <w:r w:rsidRPr="00EB352D">
              <w:rPr>
                <w:sz w:val="20"/>
                <w:szCs w:val="20"/>
              </w:rPr>
              <w:t xml:space="preserve">Дальнереченского городского округа»   </w:t>
            </w:r>
          </w:p>
        </w:tc>
        <w:tc>
          <w:tcPr>
            <w:tcW w:w="1271" w:type="dxa"/>
            <w:tcBorders>
              <w:top w:val="nil"/>
              <w:left w:val="nil"/>
              <w:bottom w:val="single" w:sz="4" w:space="0" w:color="auto"/>
              <w:right w:val="single" w:sz="4" w:space="0" w:color="auto"/>
            </w:tcBorders>
            <w:shd w:val="clear" w:color="000000" w:fill="FFFFFF"/>
          </w:tcPr>
          <w:p w:rsidR="00D022FC" w:rsidRPr="00EB352D" w:rsidRDefault="00D022FC" w:rsidP="00D022FC">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D022FC" w:rsidRPr="00EB352D" w:rsidRDefault="00E74F44" w:rsidP="00D022FC">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D022FC" w:rsidRPr="00EB352D" w:rsidRDefault="00D022FC" w:rsidP="00D022FC">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D022FC" w:rsidRPr="00EB352D" w:rsidRDefault="00D022FC" w:rsidP="00D022FC">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D022FC" w:rsidRPr="00EB352D" w:rsidRDefault="00D022FC" w:rsidP="00D022FC">
            <w:pPr>
              <w:jc w:val="center"/>
              <w:rPr>
                <w:sz w:val="20"/>
                <w:szCs w:val="20"/>
              </w:rPr>
            </w:pPr>
            <w:r w:rsidRPr="00EB352D">
              <w:rPr>
                <w:sz w:val="20"/>
                <w:szCs w:val="20"/>
              </w:rPr>
              <w:t>100%</w:t>
            </w:r>
          </w:p>
        </w:tc>
      </w:tr>
      <w:tr w:rsidR="00E74F44"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74F44" w:rsidRPr="00EB352D" w:rsidRDefault="00E74F44" w:rsidP="00E74F44">
            <w:pPr>
              <w:jc w:val="center"/>
              <w:rPr>
                <w:sz w:val="20"/>
                <w:szCs w:val="20"/>
              </w:rPr>
            </w:pPr>
            <w:r w:rsidRPr="00EB352D">
              <w:rPr>
                <w:sz w:val="20"/>
                <w:szCs w:val="20"/>
              </w:rPr>
              <w:t>1.1.</w:t>
            </w:r>
          </w:p>
        </w:tc>
        <w:tc>
          <w:tcPr>
            <w:tcW w:w="3794" w:type="dxa"/>
            <w:tcBorders>
              <w:top w:val="single" w:sz="4" w:space="0" w:color="auto"/>
              <w:left w:val="nil"/>
              <w:bottom w:val="single" w:sz="4" w:space="0" w:color="auto"/>
              <w:right w:val="single" w:sz="4" w:space="0" w:color="auto"/>
            </w:tcBorders>
            <w:shd w:val="clear" w:color="000000" w:fill="FFFFFF"/>
          </w:tcPr>
          <w:p w:rsidR="00E74F44" w:rsidRPr="00EB352D" w:rsidRDefault="00E74F44" w:rsidP="00E74F44">
            <w:pPr>
              <w:rPr>
                <w:sz w:val="20"/>
                <w:szCs w:val="20"/>
              </w:rPr>
            </w:pPr>
            <w:r w:rsidRPr="00EB352D">
              <w:rPr>
                <w:sz w:val="20"/>
                <w:szCs w:val="20"/>
              </w:rPr>
              <w:t>Расходы на финансовое обеспечение выполнения муниципального задания муниципальными бюджетными учреждениями в области культуры и искусства (клубного типа)</w:t>
            </w:r>
          </w:p>
        </w:tc>
        <w:tc>
          <w:tcPr>
            <w:tcW w:w="1843" w:type="dxa"/>
            <w:tcBorders>
              <w:top w:val="nil"/>
              <w:left w:val="nil"/>
              <w:bottom w:val="single" w:sz="4" w:space="0" w:color="auto"/>
              <w:right w:val="single" w:sz="4" w:space="0" w:color="auto"/>
            </w:tcBorders>
            <w:shd w:val="clear" w:color="000000" w:fill="FFFFFF"/>
          </w:tcPr>
          <w:p w:rsidR="00E74F44" w:rsidRPr="00EB352D" w:rsidRDefault="00E74F44" w:rsidP="00E74F44">
            <w:pPr>
              <w:jc w:val="center"/>
              <w:rPr>
                <w:sz w:val="20"/>
                <w:szCs w:val="20"/>
              </w:rPr>
            </w:pPr>
            <w:r w:rsidRPr="00EB352D">
              <w:rPr>
                <w:sz w:val="20"/>
                <w:szCs w:val="20"/>
              </w:rPr>
              <w:t>МКУ «Управление культуры</w:t>
            </w:r>
          </w:p>
          <w:p w:rsidR="00E74F44" w:rsidRPr="00EB352D" w:rsidRDefault="00E74F44" w:rsidP="00E74F44">
            <w:pPr>
              <w:jc w:val="center"/>
              <w:rPr>
                <w:sz w:val="20"/>
                <w:szCs w:val="20"/>
              </w:rPr>
            </w:pPr>
            <w:r w:rsidRPr="00EB352D">
              <w:rPr>
                <w:sz w:val="20"/>
                <w:szCs w:val="20"/>
              </w:rPr>
              <w:t xml:space="preserve">Дальнереченского городского округа»   </w:t>
            </w:r>
          </w:p>
        </w:tc>
        <w:tc>
          <w:tcPr>
            <w:tcW w:w="1271" w:type="dxa"/>
            <w:tcBorders>
              <w:top w:val="nil"/>
              <w:left w:val="nil"/>
              <w:bottom w:val="single" w:sz="4" w:space="0" w:color="auto"/>
              <w:right w:val="single" w:sz="4" w:space="0" w:color="auto"/>
            </w:tcBorders>
            <w:shd w:val="clear" w:color="000000" w:fill="FFFFFF"/>
          </w:tcPr>
          <w:p w:rsidR="00E74F44" w:rsidRPr="00EB352D" w:rsidRDefault="00E74F44" w:rsidP="00E74F44">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74F44" w:rsidRPr="00EB352D" w:rsidRDefault="00E74F44" w:rsidP="00E74F44">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74F44" w:rsidRPr="00EB352D" w:rsidRDefault="00E74F44" w:rsidP="00E74F44">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74F44" w:rsidRPr="00EB352D" w:rsidRDefault="00E74F44" w:rsidP="00E74F44">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74F44" w:rsidRPr="00EB352D" w:rsidRDefault="00E74F44" w:rsidP="00E74F44">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74F44" w:rsidRPr="00EB352D" w:rsidRDefault="00E74F44" w:rsidP="00E74F44">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1.2.</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Расходы на финансовое обеспечение выполнения муниципального задания по оказанию услуги муниципальными бюджетными учреждениями по дополнительному образованию детей (в сфере культуры и искусства)</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 xml:space="preserve">МКУ «Управление культуры Дальнереченского городского округа»   </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1.3.</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Расходы на финансовое обеспечение выполнения муниципального задания по библиотечному, библиографическому и информационному обслуживанию пользователей библиотеки (библиотечного типа)</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 xml:space="preserve">МКУ «Управление культуры Дальнереченского городского округа»   </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1.4.</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Мероприятия по патриотическому воспитанию молодежи</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МКУ «Управление культуры Дальнереченского городского округа»                                                                            Омельченко А.Г.</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1.4.1.</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Молодежные акции патриотической направленности (изготовление и распространение листовок, памяток, брошюр, наклеек и др.)</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Омельченко А.Г.</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1.4.2.</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Поощрение активной молодежи за участие в патриотических мероприятиях (награждение за успехи, призы, поощрительные поездки, чаепития)</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Омельченко А.Г.</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lastRenderedPageBreak/>
              <w:t>1.4.3.</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Организация городского конкурса среди волонтеров «серебряного» возраста по патриотическому воспитанию молодежи</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Омельченко А.Г.</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1.4.4.</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Городские мероприятия для молодежи патриотической направленности (семинары, конкурсы, форумы, круглые столы, участие в краевых мероприятиях)</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Омельченко А.Г.</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1.4.5.</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Организация мероприятий по развитию юнармейского движения (семинары, поездки, поощрение, приобретение атрибутики, участие в краевых мероприятиях)</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Омельченко А.Г.</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1.5.</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Мероприятия для детей и молодежи</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Омельченко А.Г.</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1.5.1.</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Организация городских мероприятий, акций, конкурсов, форумов, тематических площадок, изготовление атрибутики для организации городских мероприятий</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Омельченко А.Г.</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1.5.2.</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Участие молодежи в краевых, всероссийских и международных конкурсах, фестивалях, форумах</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Омельченко А.Г.</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1.6.</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Обеспечение деятельности (оказание услуг, выполнение работ) централизованной бухгалтерии</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 xml:space="preserve">МКУ «Управление культуры Дальнереченского городского округа»                                                                            </w:t>
            </w:r>
          </w:p>
          <w:p w:rsidR="00E40420" w:rsidRPr="00EB352D" w:rsidRDefault="00E40420" w:rsidP="00E40420">
            <w:pPr>
              <w:jc w:val="center"/>
              <w:rPr>
                <w:sz w:val="20"/>
                <w:szCs w:val="20"/>
              </w:rPr>
            </w:pPr>
            <w:r w:rsidRPr="00EB352D">
              <w:rPr>
                <w:sz w:val="20"/>
                <w:szCs w:val="20"/>
              </w:rPr>
              <w:t>Гуцалюк Ю.Н.</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1.7.</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Субсидии бюджетным учреждениям на проведение капитального и текущего ремонта, благоустройство территорий учреждений, организацию безопасности учреждений</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 xml:space="preserve">МКУ «Управление культуры Дальнереченского городского округа»   </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lastRenderedPageBreak/>
              <w:t>1.8.</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Субсидии на комплектование книжных фондов и обеспечение информационно-техническим оборудованием библиотек</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 xml:space="preserve">МКУ «Управление культуры Дальнереченского городского округа»   </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1.9.</w:t>
            </w: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Субсидии на комплектование книжных фондов и обеспечение информационно-техническим оборудованием библиотек</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 xml:space="preserve">МКУ «Управление культуры Дальнереченского городского округа»   </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E40420" w:rsidRPr="00EB352D" w:rsidTr="000C7441">
        <w:trPr>
          <w:gridAfter w:val="1"/>
          <w:wAfter w:w="20" w:type="dxa"/>
          <w:trHeight w:val="402"/>
        </w:trPr>
        <w:tc>
          <w:tcPr>
            <w:tcW w:w="15012" w:type="dxa"/>
            <w:gridSpan w:val="9"/>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b/>
                <w:bCs/>
                <w:sz w:val="20"/>
                <w:szCs w:val="20"/>
              </w:rPr>
            </w:pPr>
            <w:r w:rsidRPr="00EB352D">
              <w:rPr>
                <w:b/>
                <w:bCs/>
                <w:sz w:val="20"/>
                <w:szCs w:val="20"/>
              </w:rPr>
              <w:t>Муниципальная программа "Развитие физической культуры и спорта Дальнереченского городского округа"</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Муниципальная программа "Развитие физической культуры и спорта Дальнереченского городского округа"</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Отдел спорта и молодежной политики</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96,66</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Подпрограмма "Развитие массовой физической культуры и спорта в Дальнереченском городском округе"</w:t>
            </w:r>
          </w:p>
        </w:tc>
        <w:tc>
          <w:tcPr>
            <w:tcW w:w="1843" w:type="dxa"/>
            <w:tcBorders>
              <w:top w:val="nil"/>
              <w:left w:val="nil"/>
              <w:bottom w:val="single" w:sz="4" w:space="0" w:color="auto"/>
              <w:right w:val="single" w:sz="4" w:space="0" w:color="auto"/>
            </w:tcBorders>
            <w:shd w:val="clear" w:color="000000" w:fill="FFFFFF"/>
            <w:vAlign w:val="center"/>
          </w:tcPr>
          <w:p w:rsidR="00E40420" w:rsidRPr="00EB352D" w:rsidRDefault="00E40420" w:rsidP="00E40420">
            <w:pPr>
              <w:jc w:val="center"/>
              <w:rPr>
                <w:sz w:val="20"/>
                <w:szCs w:val="20"/>
              </w:rPr>
            </w:pPr>
            <w:r w:rsidRPr="00EB352D">
              <w:rPr>
                <w:sz w:val="20"/>
                <w:szCs w:val="20"/>
              </w:rPr>
              <w:t>Отдел спорта и молодежной политики</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94,80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Строительство, реконструкция, ремонт и текущее содержание объектов спорта</w:t>
            </w:r>
          </w:p>
          <w:p w:rsidR="00E40420" w:rsidRPr="00EB352D" w:rsidRDefault="00E40420" w:rsidP="00E40420">
            <w:pPr>
              <w:rPr>
                <w:sz w:val="20"/>
                <w:szCs w:val="20"/>
              </w:rPr>
            </w:pP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Отдел спорта и молодежной политики</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84,39</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Подпрограмма "Подготовка спортивного резерва в Дальнереченском городском округе"</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Отдел спорта и молодежной политики</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100</w:t>
            </w:r>
          </w:p>
        </w:tc>
      </w:tr>
      <w:tr w:rsidR="00E40420"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Мероприятия в области физической культуры и спорта, приобретение спортивного инвентаря</w:t>
            </w:r>
          </w:p>
        </w:tc>
        <w:tc>
          <w:tcPr>
            <w:tcW w:w="184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Отдел спорта и молодежной политики</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31.12.2023</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vAlign w:val="center"/>
          </w:tcPr>
          <w:p w:rsidR="00E40420" w:rsidRPr="00EB352D" w:rsidRDefault="00E40420" w:rsidP="00E40420">
            <w:pPr>
              <w:jc w:val="center"/>
              <w:rPr>
                <w:sz w:val="20"/>
                <w:szCs w:val="20"/>
              </w:rPr>
            </w:pPr>
            <w:r w:rsidRPr="00EB352D">
              <w:rPr>
                <w:sz w:val="20"/>
                <w:szCs w:val="20"/>
              </w:rPr>
              <w:t>100</w:t>
            </w:r>
          </w:p>
        </w:tc>
      </w:tr>
      <w:tr w:rsidR="00E40420" w:rsidRPr="00EB352D" w:rsidTr="00574F1B">
        <w:trPr>
          <w:gridAfter w:val="1"/>
          <w:wAfter w:w="20" w:type="dxa"/>
          <w:trHeight w:val="469"/>
        </w:trPr>
        <w:tc>
          <w:tcPr>
            <w:tcW w:w="15012" w:type="dxa"/>
            <w:gridSpan w:val="9"/>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b/>
                <w:bCs/>
                <w:sz w:val="20"/>
                <w:szCs w:val="20"/>
              </w:rPr>
            </w:pPr>
            <w:r w:rsidRPr="00EB352D">
              <w:rPr>
                <w:b/>
                <w:bCs/>
                <w:sz w:val="20"/>
                <w:szCs w:val="20"/>
              </w:rPr>
              <w:t>Муниципальная программа "Информационное общество"</w:t>
            </w:r>
          </w:p>
        </w:tc>
      </w:tr>
      <w:tr w:rsidR="00E40420" w:rsidRPr="00EB352D" w:rsidTr="000C7441">
        <w:trPr>
          <w:gridAfter w:val="1"/>
          <w:wAfter w:w="20" w:type="dxa"/>
          <w:trHeight w:val="699"/>
        </w:trPr>
        <w:tc>
          <w:tcPr>
            <w:tcW w:w="616" w:type="dxa"/>
            <w:tcBorders>
              <w:top w:val="nil"/>
              <w:left w:val="single" w:sz="4" w:space="0" w:color="auto"/>
              <w:bottom w:val="single" w:sz="4" w:space="0" w:color="auto"/>
              <w:right w:val="single" w:sz="4" w:space="0" w:color="auto"/>
            </w:tcBorders>
            <w:shd w:val="clear" w:color="000000" w:fill="FFFFFF"/>
          </w:tcPr>
          <w:p w:rsidR="00E40420" w:rsidRPr="00EB352D" w:rsidRDefault="00E40420" w:rsidP="00E40420">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40420" w:rsidRPr="00EB352D" w:rsidRDefault="00E40420" w:rsidP="00E40420">
            <w:pPr>
              <w:rPr>
                <w:sz w:val="20"/>
                <w:szCs w:val="20"/>
              </w:rPr>
            </w:pPr>
            <w:r w:rsidRPr="00EB352D">
              <w:rPr>
                <w:sz w:val="20"/>
                <w:szCs w:val="20"/>
              </w:rPr>
              <w:t>Муниципальная программа "Информационное общество"</w:t>
            </w:r>
          </w:p>
        </w:tc>
        <w:tc>
          <w:tcPr>
            <w:tcW w:w="1843" w:type="dxa"/>
            <w:tcBorders>
              <w:top w:val="nil"/>
              <w:left w:val="nil"/>
              <w:bottom w:val="single" w:sz="4" w:space="0" w:color="auto"/>
              <w:right w:val="single" w:sz="4" w:space="0" w:color="auto"/>
            </w:tcBorders>
            <w:shd w:val="clear" w:color="000000" w:fill="FFFFFF"/>
            <w:vAlign w:val="center"/>
          </w:tcPr>
          <w:p w:rsidR="00E40420" w:rsidRPr="00EB352D" w:rsidRDefault="00E40420" w:rsidP="00E40420">
            <w:pPr>
              <w:jc w:val="center"/>
              <w:rPr>
                <w:sz w:val="20"/>
                <w:szCs w:val="20"/>
              </w:rPr>
            </w:pPr>
            <w:r w:rsidRPr="00EB352D">
              <w:rPr>
                <w:sz w:val="20"/>
                <w:szCs w:val="20"/>
              </w:rPr>
              <w:t xml:space="preserve">Организационный отдел  </w:t>
            </w:r>
          </w:p>
        </w:tc>
        <w:tc>
          <w:tcPr>
            <w:tcW w:w="1271"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31.12.2024</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E40420" w:rsidRPr="00EB352D" w:rsidRDefault="00E40420" w:rsidP="00E40420">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40420" w:rsidRPr="00EB352D" w:rsidRDefault="00E40420" w:rsidP="00E40420">
            <w:pPr>
              <w:jc w:val="center"/>
              <w:rPr>
                <w:sz w:val="20"/>
                <w:szCs w:val="20"/>
              </w:rPr>
            </w:pPr>
            <w:r w:rsidRPr="00EB352D">
              <w:rPr>
                <w:sz w:val="20"/>
                <w:szCs w:val="20"/>
              </w:rPr>
              <w:t>100</w:t>
            </w:r>
          </w:p>
        </w:tc>
      </w:tr>
      <w:tr w:rsidR="006A44F5" w:rsidRPr="00EB352D" w:rsidTr="00574F1B">
        <w:trPr>
          <w:gridAfter w:val="1"/>
          <w:wAfter w:w="20" w:type="dxa"/>
          <w:trHeight w:val="416"/>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Отдельные мероприятия программной деятельности</w:t>
            </w:r>
          </w:p>
        </w:tc>
        <w:tc>
          <w:tcPr>
            <w:tcW w:w="184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 xml:space="preserve">Организационный отдел  </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31.12.2024</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r>
      <w:tr w:rsidR="006A44F5"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Информационное освещение деятельности муниципальных учреждений и органов местного самоуправления в средствах массовой информации</w:t>
            </w:r>
          </w:p>
        </w:tc>
        <w:tc>
          <w:tcPr>
            <w:tcW w:w="184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 xml:space="preserve">Организационный отдел  </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31.12.2024</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r>
      <w:tr w:rsidR="006A44F5" w:rsidRPr="00EB352D" w:rsidTr="00574F1B">
        <w:trPr>
          <w:gridAfter w:val="1"/>
          <w:wAfter w:w="20" w:type="dxa"/>
          <w:trHeight w:val="531"/>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Расходы на опубликование нормативно-правовых актов</w:t>
            </w:r>
          </w:p>
        </w:tc>
        <w:tc>
          <w:tcPr>
            <w:tcW w:w="184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 xml:space="preserve">Организационный отдел  </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31.12.2024</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r>
      <w:tr w:rsidR="006A44F5" w:rsidRPr="00EB352D" w:rsidTr="00574F1B">
        <w:trPr>
          <w:gridAfter w:val="1"/>
          <w:wAfter w:w="20" w:type="dxa"/>
          <w:trHeight w:val="283"/>
        </w:trPr>
        <w:tc>
          <w:tcPr>
            <w:tcW w:w="15012" w:type="dxa"/>
            <w:gridSpan w:val="9"/>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b/>
                <w:bCs/>
                <w:sz w:val="20"/>
                <w:szCs w:val="20"/>
              </w:rPr>
            </w:pPr>
            <w:r w:rsidRPr="00EB352D">
              <w:rPr>
                <w:b/>
                <w:bCs/>
                <w:sz w:val="20"/>
                <w:szCs w:val="20"/>
              </w:rPr>
              <w:t>Муниципальная программа "Защита населения и территории ДГО от чрезвычайных ситуаций природного и техногенного характера"</w:t>
            </w:r>
          </w:p>
        </w:tc>
      </w:tr>
      <w:tr w:rsidR="006A44F5"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Муниципальная программа "Защита населения и территории ДГО от чрезвычайных ситуаций природного и техногенного характера"</w:t>
            </w:r>
          </w:p>
        </w:tc>
        <w:tc>
          <w:tcPr>
            <w:tcW w:w="1843" w:type="dxa"/>
            <w:tcBorders>
              <w:top w:val="nil"/>
              <w:left w:val="nil"/>
              <w:bottom w:val="single" w:sz="4" w:space="0" w:color="auto"/>
              <w:right w:val="single" w:sz="4" w:space="0" w:color="auto"/>
            </w:tcBorders>
            <w:shd w:val="clear" w:color="000000" w:fill="FFFFFF"/>
            <w:vAlign w:val="center"/>
          </w:tcPr>
          <w:p w:rsidR="006A44F5" w:rsidRPr="00EB352D" w:rsidRDefault="006A44F5" w:rsidP="006A44F5">
            <w:pPr>
              <w:jc w:val="center"/>
              <w:rPr>
                <w:sz w:val="20"/>
                <w:szCs w:val="20"/>
              </w:rPr>
            </w:pPr>
            <w:r w:rsidRPr="00EB352D">
              <w:rPr>
                <w:sz w:val="20"/>
                <w:szCs w:val="20"/>
              </w:rPr>
              <w:t>Отдел ГО ,ЧС и мобработе</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01.01.2016</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99,57</w:t>
            </w:r>
          </w:p>
        </w:tc>
      </w:tr>
      <w:tr w:rsidR="006A44F5"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Отдельные мероприятия по предупреждению и ликвидации последствий чрезвычайных ситуаций и стихийных бедствий природного и техногенного характера</w:t>
            </w:r>
          </w:p>
          <w:p w:rsidR="006A44F5" w:rsidRPr="00EB352D" w:rsidRDefault="006A44F5" w:rsidP="006A44F5">
            <w:pPr>
              <w:rPr>
                <w:sz w:val="20"/>
                <w:szCs w:val="20"/>
              </w:rPr>
            </w:pPr>
          </w:p>
        </w:tc>
        <w:tc>
          <w:tcPr>
            <w:tcW w:w="184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Отдел ГО ,ЧС и мобработе</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01.01.2016</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100,00</w:t>
            </w:r>
          </w:p>
        </w:tc>
      </w:tr>
      <w:tr w:rsidR="006A44F5"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Отдельные мероприятия по предупреждению и ликвидации последствий чрезвычайных ситуаций и стихийных бедствий природного и техногенного характера</w:t>
            </w:r>
          </w:p>
        </w:tc>
        <w:tc>
          <w:tcPr>
            <w:tcW w:w="184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Отдел ГО ,ЧС и мобработе</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01.01.2016</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99,41</w:t>
            </w:r>
          </w:p>
        </w:tc>
      </w:tr>
      <w:tr w:rsidR="006A44F5" w:rsidRPr="00EB352D" w:rsidTr="00574F1B">
        <w:trPr>
          <w:gridAfter w:val="1"/>
          <w:wAfter w:w="20" w:type="dxa"/>
          <w:trHeight w:val="395"/>
        </w:trPr>
        <w:tc>
          <w:tcPr>
            <w:tcW w:w="15012" w:type="dxa"/>
            <w:gridSpan w:val="9"/>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b/>
                <w:bCs/>
                <w:sz w:val="20"/>
                <w:szCs w:val="20"/>
              </w:rPr>
            </w:pPr>
            <w:r w:rsidRPr="00EB352D">
              <w:rPr>
                <w:b/>
                <w:bCs/>
                <w:sz w:val="20"/>
                <w:szCs w:val="20"/>
              </w:rPr>
              <w:t>Муниципальная программа "Развитие малого и среднего предпринимательства на территории Дальнереченского городского округа"</w:t>
            </w:r>
          </w:p>
        </w:tc>
      </w:tr>
      <w:tr w:rsidR="006A44F5"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Муниципальная программа "Развитие малого и среднего предпринимательства на территории Дальнереченского городского округа"</w:t>
            </w:r>
          </w:p>
        </w:tc>
        <w:tc>
          <w:tcPr>
            <w:tcW w:w="1843" w:type="dxa"/>
            <w:tcBorders>
              <w:top w:val="nil"/>
              <w:left w:val="nil"/>
              <w:bottom w:val="single" w:sz="4" w:space="0" w:color="auto"/>
              <w:right w:val="single" w:sz="4" w:space="0" w:color="auto"/>
            </w:tcBorders>
            <w:shd w:val="clear" w:color="000000" w:fill="FFFFFF"/>
            <w:vAlign w:val="center"/>
          </w:tcPr>
          <w:p w:rsidR="006A44F5" w:rsidRPr="00EB352D" w:rsidRDefault="006A44F5" w:rsidP="006A44F5">
            <w:pPr>
              <w:jc w:val="center"/>
              <w:rPr>
                <w:sz w:val="20"/>
                <w:szCs w:val="20"/>
              </w:rPr>
            </w:pPr>
            <w:r w:rsidRPr="00EB352D">
              <w:rPr>
                <w:sz w:val="20"/>
                <w:szCs w:val="20"/>
              </w:rPr>
              <w:t xml:space="preserve">Отдел предпринимательства и потребительского рынка </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01.01.2018</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31.12.2022</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r>
      <w:tr w:rsidR="006A44F5" w:rsidRPr="00EB352D" w:rsidTr="009E39C8">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Мероприятия по развитию малого и среднего предпринимательства</w:t>
            </w:r>
          </w:p>
        </w:tc>
        <w:tc>
          <w:tcPr>
            <w:tcW w:w="184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 xml:space="preserve">Отдел предпринимательства и потребительского рынка </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01.01.2018</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31.12.2022</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r>
      <w:tr w:rsidR="006A44F5" w:rsidRPr="00EB352D" w:rsidTr="00617AD3">
        <w:trPr>
          <w:gridAfter w:val="1"/>
          <w:wAfter w:w="20" w:type="dxa"/>
          <w:trHeight w:val="363"/>
        </w:trPr>
        <w:tc>
          <w:tcPr>
            <w:tcW w:w="15012" w:type="dxa"/>
            <w:gridSpan w:val="9"/>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b/>
                <w:bCs/>
                <w:sz w:val="20"/>
                <w:szCs w:val="20"/>
              </w:rPr>
            </w:pPr>
            <w:r w:rsidRPr="00EB352D">
              <w:rPr>
                <w:b/>
                <w:bCs/>
                <w:sz w:val="20"/>
                <w:szCs w:val="20"/>
              </w:rPr>
              <w:t>Муниципальная программа "Развитие муниципальной службы в администрации Дальнереченского городского округа"</w:t>
            </w:r>
          </w:p>
        </w:tc>
      </w:tr>
      <w:tr w:rsidR="006A44F5" w:rsidRPr="00EB352D" w:rsidTr="00574F1B">
        <w:trPr>
          <w:gridAfter w:val="1"/>
          <w:wAfter w:w="20" w:type="dxa"/>
          <w:trHeight w:val="416"/>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Муниципальная программа "Развитие муниципальной службы в администрации Дальнереченского городского округа"</w:t>
            </w:r>
          </w:p>
        </w:tc>
        <w:tc>
          <w:tcPr>
            <w:tcW w:w="1843" w:type="dxa"/>
            <w:tcBorders>
              <w:top w:val="nil"/>
              <w:left w:val="nil"/>
              <w:bottom w:val="single" w:sz="4" w:space="0" w:color="auto"/>
              <w:right w:val="single" w:sz="4" w:space="0" w:color="auto"/>
            </w:tcBorders>
            <w:shd w:val="clear" w:color="000000" w:fill="FFFFFF"/>
            <w:vAlign w:val="center"/>
          </w:tcPr>
          <w:p w:rsidR="006A44F5" w:rsidRPr="00EB352D" w:rsidRDefault="006A44F5" w:rsidP="006A44F5">
            <w:pPr>
              <w:jc w:val="center"/>
              <w:rPr>
                <w:sz w:val="20"/>
                <w:szCs w:val="20"/>
              </w:rPr>
            </w:pPr>
            <w:r w:rsidRPr="00EB352D">
              <w:rPr>
                <w:sz w:val="20"/>
                <w:szCs w:val="20"/>
              </w:rPr>
              <w:t xml:space="preserve">Отдел муниципальной службы и кадров </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01.01.2020</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31.12.2022</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r>
      <w:tr w:rsidR="006A44F5" w:rsidRPr="00EB352D" w:rsidTr="00574F1B">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Обучение муниципальных служащих по программам повышения квалификации и профессиональной переподготовки</w:t>
            </w:r>
          </w:p>
        </w:tc>
        <w:tc>
          <w:tcPr>
            <w:tcW w:w="1843" w:type="dxa"/>
            <w:tcBorders>
              <w:top w:val="nil"/>
              <w:left w:val="nil"/>
              <w:bottom w:val="single" w:sz="4" w:space="0" w:color="auto"/>
              <w:right w:val="single" w:sz="4" w:space="0" w:color="auto"/>
            </w:tcBorders>
            <w:shd w:val="clear" w:color="000000" w:fill="FFFFFF"/>
            <w:vAlign w:val="center"/>
          </w:tcPr>
          <w:p w:rsidR="006A44F5" w:rsidRPr="00EB352D" w:rsidRDefault="006A44F5" w:rsidP="006A44F5">
            <w:pPr>
              <w:jc w:val="center"/>
              <w:rPr>
                <w:sz w:val="20"/>
                <w:szCs w:val="20"/>
              </w:rPr>
            </w:pPr>
            <w:r w:rsidRPr="00EB352D">
              <w:rPr>
                <w:sz w:val="20"/>
                <w:szCs w:val="20"/>
              </w:rPr>
              <w:t>Отдел муниципальной службы и кадров</w:t>
            </w:r>
          </w:p>
        </w:tc>
        <w:tc>
          <w:tcPr>
            <w:tcW w:w="1271"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01.01.2020</w:t>
            </w:r>
          </w:p>
        </w:tc>
        <w:tc>
          <w:tcPr>
            <w:tcW w:w="1422"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31.12.2022</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01.01.2021</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31.12.2021</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r>
      <w:tr w:rsidR="006A44F5" w:rsidRPr="00EB352D" w:rsidTr="009E39C8">
        <w:trPr>
          <w:gridAfter w:val="1"/>
          <w:wAfter w:w="20" w:type="dxa"/>
          <w:trHeight w:val="284"/>
        </w:trPr>
        <w:tc>
          <w:tcPr>
            <w:tcW w:w="15012" w:type="dxa"/>
            <w:gridSpan w:val="9"/>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b/>
                <w:bCs/>
                <w:sz w:val="20"/>
                <w:szCs w:val="20"/>
              </w:rPr>
            </w:pPr>
            <w:r w:rsidRPr="00EB352D">
              <w:rPr>
                <w:b/>
                <w:bCs/>
                <w:sz w:val="20"/>
                <w:szCs w:val="20"/>
              </w:rPr>
              <w:t>Муниципальная программа "Формирование современной городской среды ДГО"</w:t>
            </w:r>
          </w:p>
        </w:tc>
      </w:tr>
      <w:tr w:rsidR="006A44F5"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6A44F5" w:rsidRPr="00EB352D" w:rsidRDefault="006A44F5" w:rsidP="006A44F5">
            <w:pPr>
              <w:jc w:val="center"/>
              <w:rPr>
                <w:sz w:val="20"/>
                <w:szCs w:val="20"/>
              </w:rPr>
            </w:pPr>
          </w:p>
          <w:p w:rsidR="006A44F5" w:rsidRPr="00EB352D" w:rsidRDefault="006A44F5" w:rsidP="006A44F5">
            <w:pPr>
              <w:jc w:val="center"/>
              <w:rPr>
                <w:sz w:val="20"/>
                <w:szCs w:val="20"/>
              </w:rPr>
            </w:pPr>
          </w:p>
          <w:p w:rsidR="006A44F5" w:rsidRPr="00EB352D" w:rsidRDefault="006A44F5" w:rsidP="006A44F5">
            <w:pPr>
              <w:jc w:val="center"/>
              <w:rPr>
                <w:sz w:val="20"/>
                <w:szCs w:val="20"/>
              </w:rPr>
            </w:pPr>
          </w:p>
          <w:p w:rsidR="006A44F5" w:rsidRPr="00EB352D" w:rsidRDefault="006A44F5" w:rsidP="006A44F5">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6A44F5" w:rsidRPr="00EB352D" w:rsidRDefault="006A44F5" w:rsidP="006A44F5">
            <w:pPr>
              <w:rPr>
                <w:sz w:val="20"/>
                <w:szCs w:val="20"/>
              </w:rPr>
            </w:pPr>
            <w:r w:rsidRPr="00EB352D">
              <w:rPr>
                <w:sz w:val="20"/>
                <w:szCs w:val="20"/>
              </w:rPr>
              <w:t>Муниципальная программа "Формирование современной городской среды ДГО"</w:t>
            </w:r>
          </w:p>
        </w:tc>
        <w:tc>
          <w:tcPr>
            <w:tcW w:w="184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6A44F5" w:rsidRPr="00EB352D" w:rsidRDefault="003D3046" w:rsidP="006A44F5">
            <w:pPr>
              <w:jc w:val="center"/>
              <w:rPr>
                <w:sz w:val="20"/>
                <w:szCs w:val="20"/>
              </w:rPr>
            </w:pPr>
            <w:r w:rsidRPr="00EB352D">
              <w:rPr>
                <w:sz w:val="20"/>
                <w:szCs w:val="20"/>
              </w:rPr>
              <w:t>01.01.2018</w:t>
            </w:r>
            <w:r w:rsidR="006A44F5" w:rsidRPr="00EB352D">
              <w:rPr>
                <w:sz w:val="20"/>
                <w:szCs w:val="20"/>
              </w:rPr>
              <w:t>г</w:t>
            </w:r>
          </w:p>
        </w:tc>
        <w:tc>
          <w:tcPr>
            <w:tcW w:w="1422" w:type="dxa"/>
            <w:tcBorders>
              <w:top w:val="nil"/>
              <w:left w:val="nil"/>
              <w:bottom w:val="single" w:sz="4" w:space="0" w:color="auto"/>
              <w:right w:val="single" w:sz="4" w:space="0" w:color="auto"/>
            </w:tcBorders>
            <w:shd w:val="clear" w:color="000000" w:fill="FFFFFF"/>
          </w:tcPr>
          <w:p w:rsidR="006A44F5" w:rsidRPr="00EB352D" w:rsidRDefault="003D3046" w:rsidP="006A44F5">
            <w:pPr>
              <w:jc w:val="center"/>
              <w:rPr>
                <w:sz w:val="20"/>
                <w:szCs w:val="20"/>
              </w:rPr>
            </w:pPr>
            <w:r w:rsidRPr="00EB352D">
              <w:rPr>
                <w:sz w:val="20"/>
                <w:szCs w:val="20"/>
              </w:rPr>
              <w:t>31.12.2024</w:t>
            </w:r>
            <w:r w:rsidR="006A44F5" w:rsidRPr="00EB352D">
              <w:rPr>
                <w:sz w:val="20"/>
                <w:szCs w:val="20"/>
              </w:rPr>
              <w:t>г</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6A44F5" w:rsidRPr="00EB352D" w:rsidRDefault="006A44F5" w:rsidP="006A44F5">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6A44F5" w:rsidRPr="00EB352D" w:rsidRDefault="006A44F5" w:rsidP="006A44F5">
            <w:pPr>
              <w:jc w:val="center"/>
              <w:rPr>
                <w:sz w:val="20"/>
                <w:szCs w:val="20"/>
              </w:rPr>
            </w:pPr>
            <w:r w:rsidRPr="00EB352D">
              <w:rPr>
                <w:sz w:val="20"/>
                <w:szCs w:val="20"/>
              </w:rPr>
              <w:t>98,06</w:t>
            </w:r>
          </w:p>
        </w:tc>
      </w:tr>
      <w:tr w:rsidR="003D3046"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D3046" w:rsidRPr="00EB352D" w:rsidRDefault="003D3046" w:rsidP="003D3046">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D3046" w:rsidRPr="00EB352D" w:rsidRDefault="003D3046" w:rsidP="003D3046">
            <w:pPr>
              <w:rPr>
                <w:sz w:val="20"/>
                <w:szCs w:val="20"/>
              </w:rPr>
            </w:pPr>
            <w:r w:rsidRPr="00EB352D">
              <w:rPr>
                <w:sz w:val="20"/>
                <w:szCs w:val="20"/>
              </w:rPr>
              <w:t>Расходы на поддержку муниципальных программ формирования современной городской среды за счет средств местного бюджета</w:t>
            </w:r>
          </w:p>
        </w:tc>
        <w:tc>
          <w:tcPr>
            <w:tcW w:w="184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01.01.2018г</w:t>
            </w:r>
          </w:p>
        </w:tc>
        <w:tc>
          <w:tcPr>
            <w:tcW w:w="1422"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59,79</w:t>
            </w:r>
          </w:p>
        </w:tc>
      </w:tr>
      <w:tr w:rsidR="003D3046"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D3046" w:rsidRPr="00EB352D" w:rsidRDefault="003D3046" w:rsidP="003D3046">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D3046" w:rsidRPr="00EB352D" w:rsidRDefault="003D3046" w:rsidP="003D3046">
            <w:pPr>
              <w:rPr>
                <w:sz w:val="20"/>
                <w:szCs w:val="20"/>
              </w:rPr>
            </w:pPr>
            <w:r w:rsidRPr="00EB352D">
              <w:rPr>
                <w:sz w:val="20"/>
                <w:szCs w:val="20"/>
              </w:rPr>
              <w:t>Субсидии бюджетам МО ПК на поддержку муниципальных программ формирования современной городской среды за счет средств краевого бюджета</w:t>
            </w:r>
          </w:p>
        </w:tc>
        <w:tc>
          <w:tcPr>
            <w:tcW w:w="184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01.01.2018г</w:t>
            </w:r>
          </w:p>
        </w:tc>
        <w:tc>
          <w:tcPr>
            <w:tcW w:w="1422"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100,00</w:t>
            </w:r>
          </w:p>
        </w:tc>
      </w:tr>
      <w:tr w:rsidR="003D3046"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D3046" w:rsidRPr="00EB352D" w:rsidRDefault="003D3046" w:rsidP="003D3046">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D3046" w:rsidRPr="00EB352D" w:rsidRDefault="003D3046" w:rsidP="003D3046">
            <w:pPr>
              <w:rPr>
                <w:sz w:val="20"/>
                <w:szCs w:val="20"/>
              </w:rPr>
            </w:pPr>
            <w:r w:rsidRPr="00EB352D">
              <w:rPr>
                <w:sz w:val="20"/>
                <w:szCs w:val="20"/>
              </w:rPr>
              <w:t>Субсидии бюджетам МО ПК на поддержку муниципальных программ формирования современной городской среды за счет средств федерального бюджета</w:t>
            </w:r>
          </w:p>
        </w:tc>
        <w:tc>
          <w:tcPr>
            <w:tcW w:w="184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01.01.2018г</w:t>
            </w:r>
          </w:p>
        </w:tc>
        <w:tc>
          <w:tcPr>
            <w:tcW w:w="1422"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100,00</w:t>
            </w:r>
          </w:p>
        </w:tc>
      </w:tr>
      <w:tr w:rsidR="003D3046"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D3046" w:rsidRPr="00EB352D" w:rsidRDefault="003D3046" w:rsidP="003D3046">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D3046" w:rsidRPr="00EB352D" w:rsidRDefault="003D3046" w:rsidP="003D3046">
            <w:pPr>
              <w:rPr>
                <w:sz w:val="20"/>
                <w:szCs w:val="20"/>
              </w:rPr>
            </w:pPr>
            <w:r w:rsidRPr="00EB352D">
              <w:rPr>
                <w:sz w:val="20"/>
                <w:szCs w:val="20"/>
              </w:rPr>
              <w:t>Поддержка муниципальной программы по благоустройству территории муниципального образования на условиях софинансирования</w:t>
            </w:r>
          </w:p>
        </w:tc>
        <w:tc>
          <w:tcPr>
            <w:tcW w:w="184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01.01.2018г</w:t>
            </w:r>
          </w:p>
        </w:tc>
        <w:tc>
          <w:tcPr>
            <w:tcW w:w="1422"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86,83</w:t>
            </w:r>
          </w:p>
        </w:tc>
      </w:tr>
      <w:tr w:rsidR="003D3046"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D3046" w:rsidRPr="00EB352D" w:rsidRDefault="003D3046" w:rsidP="003D3046">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D3046" w:rsidRPr="00EB352D" w:rsidRDefault="003D3046" w:rsidP="003D3046">
            <w:pPr>
              <w:rPr>
                <w:sz w:val="20"/>
                <w:szCs w:val="20"/>
              </w:rPr>
            </w:pPr>
            <w:r w:rsidRPr="00EB352D">
              <w:rPr>
                <w:sz w:val="20"/>
                <w:szCs w:val="20"/>
              </w:rPr>
              <w:t>Субсидии бюджетам МО ПК на поддержку муниципальных программ по благоустройству территорий муниципальных образований</w:t>
            </w:r>
          </w:p>
        </w:tc>
        <w:tc>
          <w:tcPr>
            <w:tcW w:w="184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01.01.2018г</w:t>
            </w:r>
          </w:p>
        </w:tc>
        <w:tc>
          <w:tcPr>
            <w:tcW w:w="1422"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100,00</w:t>
            </w:r>
          </w:p>
        </w:tc>
      </w:tr>
      <w:tr w:rsidR="003D3046" w:rsidRPr="00EB352D" w:rsidTr="009E39C8">
        <w:trPr>
          <w:gridAfter w:val="1"/>
          <w:wAfter w:w="20" w:type="dxa"/>
          <w:trHeight w:val="284"/>
        </w:trPr>
        <w:tc>
          <w:tcPr>
            <w:tcW w:w="15012" w:type="dxa"/>
            <w:gridSpan w:val="9"/>
            <w:tcBorders>
              <w:top w:val="nil"/>
              <w:left w:val="single" w:sz="4" w:space="0" w:color="auto"/>
              <w:bottom w:val="single" w:sz="4" w:space="0" w:color="auto"/>
              <w:right w:val="single" w:sz="4" w:space="0" w:color="auto"/>
            </w:tcBorders>
            <w:shd w:val="clear" w:color="000000" w:fill="FFFFFF"/>
          </w:tcPr>
          <w:p w:rsidR="003D3046" w:rsidRPr="00EB352D" w:rsidRDefault="003D3046" w:rsidP="003D3046">
            <w:pPr>
              <w:jc w:val="center"/>
              <w:rPr>
                <w:b/>
                <w:bCs/>
                <w:sz w:val="20"/>
                <w:szCs w:val="20"/>
              </w:rPr>
            </w:pPr>
            <w:r w:rsidRPr="00EB352D">
              <w:rPr>
                <w:b/>
                <w:bCs/>
                <w:sz w:val="20"/>
                <w:szCs w:val="20"/>
              </w:rPr>
              <w:lastRenderedPageBreak/>
              <w:t>Муниципальная программа "Обеспечение жильем молодых семей Дальнереченс</w:t>
            </w:r>
            <w:r w:rsidR="00310425">
              <w:rPr>
                <w:b/>
                <w:bCs/>
                <w:sz w:val="20"/>
                <w:szCs w:val="20"/>
              </w:rPr>
              <w:t xml:space="preserve">кого городского округа" на </w:t>
            </w:r>
            <w:r w:rsidRPr="00EB352D">
              <w:rPr>
                <w:b/>
                <w:bCs/>
                <w:sz w:val="20"/>
                <w:szCs w:val="20"/>
              </w:rPr>
              <w:t xml:space="preserve">2021 </w:t>
            </w:r>
            <w:r w:rsidR="00310425">
              <w:rPr>
                <w:b/>
                <w:bCs/>
                <w:sz w:val="20"/>
                <w:szCs w:val="20"/>
              </w:rPr>
              <w:t xml:space="preserve">-2022 </w:t>
            </w:r>
            <w:r w:rsidRPr="00EB352D">
              <w:rPr>
                <w:b/>
                <w:bCs/>
                <w:sz w:val="20"/>
                <w:szCs w:val="20"/>
              </w:rPr>
              <w:t>годы</w:t>
            </w:r>
          </w:p>
        </w:tc>
      </w:tr>
      <w:tr w:rsidR="003D3046"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D3046" w:rsidRPr="00EB352D" w:rsidRDefault="003D3046" w:rsidP="003D3046">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D3046" w:rsidRPr="00EB352D" w:rsidRDefault="003D3046" w:rsidP="003D3046">
            <w:pPr>
              <w:rPr>
                <w:sz w:val="20"/>
                <w:szCs w:val="20"/>
              </w:rPr>
            </w:pPr>
            <w:r w:rsidRPr="00EB352D">
              <w:rPr>
                <w:sz w:val="20"/>
                <w:szCs w:val="20"/>
              </w:rPr>
              <w:t>Муниципальная программа "Обеспечение жильем молодых семей Дальнереченского городского округа" на 2019-2021 годы</w:t>
            </w:r>
          </w:p>
        </w:tc>
        <w:tc>
          <w:tcPr>
            <w:tcW w:w="184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D3046" w:rsidRPr="00EB352D" w:rsidRDefault="00320F53" w:rsidP="003D3046">
            <w:pPr>
              <w:jc w:val="center"/>
              <w:rPr>
                <w:sz w:val="20"/>
                <w:szCs w:val="20"/>
              </w:rPr>
            </w:pPr>
            <w:r w:rsidRPr="00EB352D">
              <w:rPr>
                <w:sz w:val="20"/>
                <w:szCs w:val="20"/>
              </w:rPr>
              <w:t>0</w:t>
            </w:r>
            <w:r w:rsidR="003D3046" w:rsidRPr="00EB352D">
              <w:rPr>
                <w:sz w:val="20"/>
                <w:szCs w:val="20"/>
              </w:rPr>
              <w:t>1.01.2021г</w:t>
            </w:r>
          </w:p>
        </w:tc>
        <w:tc>
          <w:tcPr>
            <w:tcW w:w="1422" w:type="dxa"/>
            <w:tcBorders>
              <w:top w:val="nil"/>
              <w:left w:val="nil"/>
              <w:bottom w:val="single" w:sz="4" w:space="0" w:color="auto"/>
              <w:right w:val="single" w:sz="4" w:space="0" w:color="auto"/>
            </w:tcBorders>
            <w:shd w:val="clear" w:color="000000" w:fill="FFFFFF"/>
          </w:tcPr>
          <w:p w:rsidR="003D3046" w:rsidRPr="00EB352D" w:rsidRDefault="00320F53" w:rsidP="003D3046">
            <w:pPr>
              <w:jc w:val="center"/>
              <w:rPr>
                <w:sz w:val="20"/>
                <w:szCs w:val="20"/>
              </w:rPr>
            </w:pPr>
            <w:r w:rsidRPr="00EB352D">
              <w:rPr>
                <w:sz w:val="20"/>
                <w:szCs w:val="20"/>
              </w:rPr>
              <w:t>31.12.2022</w:t>
            </w:r>
            <w:r w:rsidR="003D3046" w:rsidRPr="00EB352D">
              <w:rPr>
                <w:sz w:val="20"/>
                <w:szCs w:val="20"/>
              </w:rPr>
              <w:t>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D3046" w:rsidRPr="00EB352D" w:rsidRDefault="003D3046" w:rsidP="003D3046">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D3046" w:rsidRPr="00EB352D" w:rsidRDefault="003D3046" w:rsidP="003D3046">
            <w:pPr>
              <w:jc w:val="center"/>
              <w:rPr>
                <w:sz w:val="20"/>
                <w:szCs w:val="20"/>
              </w:rPr>
            </w:pPr>
            <w:r w:rsidRPr="00EB352D">
              <w:rPr>
                <w:sz w:val="20"/>
                <w:szCs w:val="20"/>
              </w:rPr>
              <w:t>100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социальные выплаты молодым семьям для приобретения (строительства) стандартного жилья за счет средств федерального бюджета</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31.12.2022г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социальные выплаты молодым семьям для приобретения (строительства) стандартного жилья за счет средств краевого бюджета</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31.12.2022г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социальные выплаты молодым семьям для приобретения (строительства) стандартного жилья за счет средств местного бюджета</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31.12.2022г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r>
      <w:tr w:rsidR="00320F53" w:rsidRPr="00EB352D" w:rsidTr="009E39C8">
        <w:trPr>
          <w:gridAfter w:val="1"/>
          <w:wAfter w:w="20" w:type="dxa"/>
          <w:trHeight w:val="284"/>
        </w:trPr>
        <w:tc>
          <w:tcPr>
            <w:tcW w:w="15012" w:type="dxa"/>
            <w:gridSpan w:val="9"/>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p w:rsidR="00320F53" w:rsidRPr="00EB352D" w:rsidRDefault="00320F53" w:rsidP="00320F53">
            <w:pPr>
              <w:jc w:val="center"/>
              <w:rPr>
                <w:bCs/>
                <w:sz w:val="20"/>
                <w:szCs w:val="20"/>
              </w:rPr>
            </w:pPr>
            <w:r w:rsidRPr="00EB352D">
              <w:rPr>
                <w:b/>
                <w:bCs/>
                <w:sz w:val="20"/>
                <w:szCs w:val="20"/>
              </w:rPr>
              <w:t>Муниципальная программа "Переселение граждан из аварийного жилищного фонда в Дальнереченском городском округе</w:t>
            </w:r>
            <w:r w:rsidRPr="00EB352D">
              <w:rPr>
                <w:bCs/>
                <w:sz w:val="20"/>
                <w:szCs w:val="20"/>
              </w:rPr>
              <w:t>"</w:t>
            </w:r>
          </w:p>
          <w:p w:rsidR="00320F53" w:rsidRPr="00EB352D" w:rsidRDefault="00320F53" w:rsidP="00320F53">
            <w:pPr>
              <w:jc w:val="center"/>
              <w:rPr>
                <w:sz w:val="20"/>
                <w:szCs w:val="20"/>
              </w:rPr>
            </w:pP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Муниципальная программа "Переселение граждан из аварийного жилищного фонда в Дальнереченском городском округе"</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31.12.2022г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Подпрограмма "Переселение граждан Дальнереченского городского округа из аварийного жилищного фонда, в том числе, с учетом необходимости развития малоэтажного жилищного строительства"</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31.12.2022г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Субсидии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31.12.2022г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Субсидии бюджетам МО ПК на обеспечение мероприятий по переселению граждан из аварийного жилищного фонда за счет средств краевого бюджета</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31.12.2022г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Мероприятия по переселению граждан из аварийного жилищного фонда за счет средств местного бюджета</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МКУ «Управления ЖКХ Дальнереченского городского округа»</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01.01.2021г</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31.12.2022г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r>
      <w:tr w:rsidR="00320F53" w:rsidRPr="00EB352D" w:rsidTr="009E39C8">
        <w:trPr>
          <w:gridAfter w:val="1"/>
          <w:wAfter w:w="20" w:type="dxa"/>
          <w:trHeight w:val="284"/>
        </w:trPr>
        <w:tc>
          <w:tcPr>
            <w:tcW w:w="15012" w:type="dxa"/>
            <w:gridSpan w:val="9"/>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b/>
                <w:bCs/>
                <w:sz w:val="20"/>
                <w:szCs w:val="20"/>
              </w:rPr>
            </w:pPr>
            <w:r w:rsidRPr="00EB352D">
              <w:rPr>
                <w:b/>
                <w:bCs/>
                <w:sz w:val="20"/>
                <w:szCs w:val="20"/>
              </w:rPr>
              <w:t>Муниципальная программа "Управление муниципальными финансами Дальнереченского городского округа"</w:t>
            </w:r>
          </w:p>
        </w:tc>
      </w:tr>
      <w:tr w:rsidR="00320F53" w:rsidRPr="00EB352D" w:rsidTr="009E39C8">
        <w:trPr>
          <w:gridAfter w:val="1"/>
          <w:wAfter w:w="20" w:type="dxa"/>
          <w:trHeight w:val="786"/>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Муниципальная программа "Управление муниципальными финансами Дальнереченского городского округа"</w:t>
            </w:r>
          </w:p>
        </w:tc>
        <w:tc>
          <w:tcPr>
            <w:tcW w:w="1843" w:type="dxa"/>
            <w:tcBorders>
              <w:top w:val="nil"/>
              <w:left w:val="nil"/>
              <w:bottom w:val="single" w:sz="4" w:space="0" w:color="auto"/>
              <w:right w:val="single" w:sz="4" w:space="0" w:color="auto"/>
            </w:tcBorders>
            <w:shd w:val="clear" w:color="000000" w:fill="FFFFFF"/>
            <w:vAlign w:val="center"/>
          </w:tcPr>
          <w:p w:rsidR="00320F53" w:rsidRPr="00EB352D" w:rsidRDefault="00320F53" w:rsidP="00320F53">
            <w:pPr>
              <w:jc w:val="center"/>
              <w:rPr>
                <w:sz w:val="20"/>
                <w:szCs w:val="20"/>
              </w:rPr>
            </w:pPr>
            <w:r w:rsidRPr="00EB352D">
              <w:rPr>
                <w:sz w:val="20"/>
                <w:szCs w:val="20"/>
              </w:rPr>
              <w:t xml:space="preserve">Финансовое управление </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31.12.2025г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91,65</w:t>
            </w:r>
          </w:p>
        </w:tc>
      </w:tr>
      <w:tr w:rsidR="00320F53" w:rsidRPr="00EB352D" w:rsidTr="009E39C8">
        <w:trPr>
          <w:gridAfter w:val="1"/>
          <w:wAfter w:w="20" w:type="dxa"/>
          <w:trHeight w:val="41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процентные платежи по муниципальному долгу(005)</w:t>
            </w:r>
          </w:p>
          <w:p w:rsidR="00320F53" w:rsidRPr="00EB352D" w:rsidRDefault="00320F53" w:rsidP="00320F53">
            <w:pPr>
              <w:rPr>
                <w:sz w:val="20"/>
                <w:szCs w:val="20"/>
              </w:rPr>
            </w:pP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 xml:space="preserve">Финансовое управление </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31.12.2025г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90,37</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процентные платежи по муниципальному долгу(015)</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 xml:space="preserve">Финансовое управление </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31.12.2025г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14396" w:type="dxa"/>
            <w:gridSpan w:val="8"/>
            <w:tcBorders>
              <w:top w:val="single" w:sz="4" w:space="0" w:color="auto"/>
              <w:left w:val="nil"/>
              <w:bottom w:val="single" w:sz="4" w:space="0" w:color="auto"/>
              <w:right w:val="single" w:sz="4" w:space="0" w:color="auto"/>
            </w:tcBorders>
            <w:shd w:val="clear" w:color="000000" w:fill="FFFFFF"/>
          </w:tcPr>
          <w:p w:rsidR="00320F53" w:rsidRPr="007913B5" w:rsidRDefault="00320F53" w:rsidP="00320F53">
            <w:pPr>
              <w:jc w:val="center"/>
              <w:rPr>
                <w:b/>
                <w:bCs/>
                <w:sz w:val="20"/>
                <w:szCs w:val="20"/>
              </w:rPr>
            </w:pPr>
            <w:r w:rsidRPr="007913B5">
              <w:rPr>
                <w:b/>
                <w:bCs/>
                <w:sz w:val="20"/>
                <w:szCs w:val="20"/>
              </w:rPr>
              <w:t>Муниципальная программа "Укрепление общественного здоровья"</w:t>
            </w:r>
          </w:p>
        </w:tc>
      </w:tr>
      <w:tr w:rsidR="00320F53" w:rsidRPr="00EB352D" w:rsidTr="00574F1B">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Муниципальная программа "Укрепление общественного здоровья"</w:t>
            </w:r>
          </w:p>
        </w:tc>
        <w:tc>
          <w:tcPr>
            <w:tcW w:w="1843" w:type="dxa"/>
            <w:tcBorders>
              <w:top w:val="nil"/>
              <w:left w:val="nil"/>
              <w:bottom w:val="single" w:sz="4" w:space="0" w:color="auto"/>
              <w:right w:val="single" w:sz="4" w:space="0" w:color="auto"/>
            </w:tcBorders>
            <w:shd w:val="clear" w:color="000000" w:fill="FFFFFF"/>
            <w:vAlign w:val="center"/>
          </w:tcPr>
          <w:p w:rsidR="00320F53" w:rsidRPr="00EB352D" w:rsidRDefault="00320F53" w:rsidP="00320F53">
            <w:pPr>
              <w:jc w:val="center"/>
              <w:rPr>
                <w:sz w:val="20"/>
                <w:szCs w:val="20"/>
              </w:rPr>
            </w:pPr>
            <w:r w:rsidRPr="00EB352D">
              <w:rPr>
                <w:sz w:val="20"/>
                <w:szCs w:val="20"/>
              </w:rPr>
              <w:t xml:space="preserve">Отдел экономики и прогнозирования </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01.01.2020</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40,00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мероприятия по формированию здорового образа жизни населения</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009</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01.01.2020</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0,00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мероприятия по формированию здорового образа жизни населения</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012</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01.01.2020</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30.12.2021г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мероприятия по формированию здорового образа жизни населения</w:t>
            </w:r>
          </w:p>
        </w:tc>
        <w:tc>
          <w:tcPr>
            <w:tcW w:w="184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014</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01.01.2020</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31.12.2024г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0,0</w:t>
            </w:r>
          </w:p>
        </w:tc>
      </w:tr>
      <w:tr w:rsidR="00320F53" w:rsidRPr="00EB352D" w:rsidTr="009E39C8">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14396" w:type="dxa"/>
            <w:gridSpan w:val="8"/>
            <w:tcBorders>
              <w:top w:val="single" w:sz="4" w:space="0" w:color="auto"/>
              <w:left w:val="nil"/>
              <w:bottom w:val="single" w:sz="4" w:space="0" w:color="auto"/>
              <w:right w:val="single" w:sz="4" w:space="0" w:color="auto"/>
            </w:tcBorders>
            <w:shd w:val="clear" w:color="000000" w:fill="FFFFFF"/>
          </w:tcPr>
          <w:p w:rsidR="00320F53" w:rsidRPr="007913B5" w:rsidRDefault="00320F53" w:rsidP="00320F53">
            <w:pPr>
              <w:jc w:val="center"/>
              <w:rPr>
                <w:b/>
                <w:bCs/>
                <w:sz w:val="20"/>
                <w:szCs w:val="20"/>
              </w:rPr>
            </w:pPr>
            <w:r w:rsidRPr="007913B5">
              <w:rPr>
                <w:b/>
                <w:bCs/>
                <w:sz w:val="20"/>
                <w:szCs w:val="20"/>
              </w:rPr>
              <w:t>Муниципальная программа "Профилактика правонарушений на территории Дальнереченского городского округа"</w:t>
            </w:r>
          </w:p>
        </w:tc>
      </w:tr>
      <w:tr w:rsidR="00320F53" w:rsidRPr="00EB352D" w:rsidTr="00574F1B">
        <w:trPr>
          <w:gridAfter w:val="1"/>
          <w:wAfter w:w="20" w:type="dxa"/>
          <w:trHeight w:val="284"/>
        </w:trPr>
        <w:tc>
          <w:tcPr>
            <w:tcW w:w="616" w:type="dxa"/>
            <w:tcBorders>
              <w:top w:val="nil"/>
              <w:left w:val="single" w:sz="4" w:space="0" w:color="auto"/>
              <w:bottom w:val="single" w:sz="4" w:space="0" w:color="auto"/>
              <w:right w:val="single" w:sz="4" w:space="0" w:color="auto"/>
            </w:tcBorders>
            <w:shd w:val="clear" w:color="000000" w:fill="FFFFFF"/>
          </w:tcPr>
          <w:p w:rsidR="00320F53" w:rsidRPr="00EB352D" w:rsidRDefault="00320F53" w:rsidP="00320F53">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320F53" w:rsidRPr="00EB352D" w:rsidRDefault="00320F53" w:rsidP="00320F53">
            <w:pPr>
              <w:rPr>
                <w:sz w:val="20"/>
                <w:szCs w:val="20"/>
              </w:rPr>
            </w:pPr>
            <w:r w:rsidRPr="00EB352D">
              <w:rPr>
                <w:sz w:val="20"/>
                <w:szCs w:val="20"/>
              </w:rPr>
              <w:t>Муниципальная программа "Профилактика правонарушений на территории Дальнереченского городского округа"</w:t>
            </w:r>
          </w:p>
        </w:tc>
        <w:tc>
          <w:tcPr>
            <w:tcW w:w="1843" w:type="dxa"/>
            <w:tcBorders>
              <w:top w:val="nil"/>
              <w:left w:val="nil"/>
              <w:bottom w:val="single" w:sz="4" w:space="0" w:color="auto"/>
              <w:right w:val="single" w:sz="4" w:space="0" w:color="auto"/>
            </w:tcBorders>
            <w:shd w:val="clear" w:color="000000" w:fill="FFFFFF"/>
            <w:vAlign w:val="center"/>
          </w:tcPr>
          <w:p w:rsidR="00320F53" w:rsidRPr="00EB352D" w:rsidRDefault="00320F53" w:rsidP="00320F53">
            <w:pPr>
              <w:jc w:val="center"/>
              <w:rPr>
                <w:sz w:val="20"/>
                <w:szCs w:val="20"/>
              </w:rPr>
            </w:pPr>
            <w:r w:rsidRPr="00EB352D">
              <w:rPr>
                <w:sz w:val="20"/>
                <w:szCs w:val="20"/>
              </w:rPr>
              <w:t>Отдел спорта и молодежной  политике</w:t>
            </w:r>
          </w:p>
        </w:tc>
        <w:tc>
          <w:tcPr>
            <w:tcW w:w="1271"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sz w:val="20"/>
                <w:szCs w:val="20"/>
              </w:rPr>
            </w:pPr>
            <w:r w:rsidRPr="00EB352D">
              <w:rPr>
                <w:sz w:val="20"/>
                <w:szCs w:val="20"/>
              </w:rPr>
              <w:t>31.12.2023г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320F53" w:rsidRPr="00EB352D" w:rsidRDefault="00320F53" w:rsidP="00320F53">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320F53" w:rsidRPr="00EB352D" w:rsidRDefault="00320F53" w:rsidP="00320F53">
            <w:pPr>
              <w:jc w:val="center"/>
              <w:rPr>
                <w:sz w:val="20"/>
                <w:szCs w:val="20"/>
              </w:rPr>
            </w:pPr>
            <w:r w:rsidRPr="00EB352D">
              <w:rPr>
                <w:sz w:val="20"/>
                <w:szCs w:val="20"/>
              </w:rPr>
              <w:t>36,62</w:t>
            </w:r>
          </w:p>
        </w:tc>
      </w:tr>
      <w:tr w:rsidR="00EB352D" w:rsidRPr="00EB352D" w:rsidTr="00187B68">
        <w:trPr>
          <w:gridAfter w:val="1"/>
          <w:wAfter w:w="20" w:type="dxa"/>
          <w:trHeight w:val="603"/>
        </w:trPr>
        <w:tc>
          <w:tcPr>
            <w:tcW w:w="616" w:type="dxa"/>
            <w:tcBorders>
              <w:top w:val="nil"/>
              <w:left w:val="single" w:sz="4" w:space="0" w:color="auto"/>
              <w:bottom w:val="single" w:sz="4" w:space="0" w:color="auto"/>
              <w:right w:val="single" w:sz="4" w:space="0" w:color="auto"/>
            </w:tcBorders>
            <w:shd w:val="clear" w:color="000000" w:fill="FFFFFF"/>
          </w:tcPr>
          <w:p w:rsidR="00EB352D" w:rsidRPr="00EB352D" w:rsidRDefault="00EB352D" w:rsidP="00EB352D">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B352D" w:rsidRPr="00EB352D" w:rsidRDefault="00EB352D" w:rsidP="00EB352D">
            <w:pPr>
              <w:rPr>
                <w:sz w:val="20"/>
                <w:szCs w:val="20"/>
              </w:rPr>
            </w:pPr>
            <w:r w:rsidRPr="00EB352D">
              <w:rPr>
                <w:sz w:val="20"/>
                <w:szCs w:val="20"/>
              </w:rPr>
              <w:t>мероприятия по противодействию распространения наркотиков</w:t>
            </w:r>
          </w:p>
        </w:tc>
        <w:tc>
          <w:tcPr>
            <w:tcW w:w="184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009</w:t>
            </w:r>
          </w:p>
        </w:tc>
        <w:tc>
          <w:tcPr>
            <w:tcW w:w="1271"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31.12.2023г</w:t>
            </w:r>
          </w:p>
        </w:tc>
        <w:tc>
          <w:tcPr>
            <w:tcW w:w="130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EB352D" w:rsidRPr="00EB352D" w:rsidRDefault="00EB352D" w:rsidP="00EB352D">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B352D" w:rsidRPr="00EB352D" w:rsidRDefault="00EB352D" w:rsidP="00EB352D">
            <w:pPr>
              <w:jc w:val="center"/>
              <w:rPr>
                <w:sz w:val="20"/>
                <w:szCs w:val="20"/>
              </w:rPr>
            </w:pPr>
            <w:r w:rsidRPr="00EB352D">
              <w:rPr>
                <w:sz w:val="20"/>
                <w:szCs w:val="20"/>
              </w:rPr>
              <w:t>0,00</w:t>
            </w:r>
          </w:p>
        </w:tc>
      </w:tr>
      <w:tr w:rsidR="00EB352D" w:rsidRPr="00EB352D" w:rsidTr="00187B68">
        <w:trPr>
          <w:gridAfter w:val="1"/>
          <w:wAfter w:w="20" w:type="dxa"/>
          <w:trHeight w:val="568"/>
        </w:trPr>
        <w:tc>
          <w:tcPr>
            <w:tcW w:w="616" w:type="dxa"/>
            <w:tcBorders>
              <w:top w:val="nil"/>
              <w:left w:val="single" w:sz="4" w:space="0" w:color="auto"/>
              <w:bottom w:val="single" w:sz="4" w:space="0" w:color="auto"/>
              <w:right w:val="single" w:sz="4" w:space="0" w:color="auto"/>
            </w:tcBorders>
            <w:shd w:val="clear" w:color="000000" w:fill="FFFFFF"/>
          </w:tcPr>
          <w:p w:rsidR="00EB352D" w:rsidRPr="00EB352D" w:rsidRDefault="00EB352D" w:rsidP="00EB352D">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B352D" w:rsidRPr="00EB352D" w:rsidRDefault="00EB352D" w:rsidP="00EB352D">
            <w:pPr>
              <w:rPr>
                <w:sz w:val="20"/>
                <w:szCs w:val="20"/>
              </w:rPr>
            </w:pPr>
            <w:r w:rsidRPr="00EB352D">
              <w:rPr>
                <w:sz w:val="20"/>
                <w:szCs w:val="20"/>
              </w:rPr>
              <w:t>мероприятия по противодействию распространения наркотиков</w:t>
            </w:r>
          </w:p>
        </w:tc>
        <w:tc>
          <w:tcPr>
            <w:tcW w:w="184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012</w:t>
            </w:r>
          </w:p>
        </w:tc>
        <w:tc>
          <w:tcPr>
            <w:tcW w:w="1271"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31.12.2023г</w:t>
            </w:r>
          </w:p>
        </w:tc>
        <w:tc>
          <w:tcPr>
            <w:tcW w:w="130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EB352D" w:rsidRPr="00EB352D" w:rsidRDefault="00EB352D" w:rsidP="00EB352D">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B352D" w:rsidRPr="00EB352D" w:rsidRDefault="00EB352D" w:rsidP="00EB352D">
            <w:pPr>
              <w:jc w:val="center"/>
              <w:rPr>
                <w:sz w:val="20"/>
                <w:szCs w:val="20"/>
              </w:rPr>
            </w:pPr>
            <w:r w:rsidRPr="00EB352D">
              <w:rPr>
                <w:sz w:val="20"/>
                <w:szCs w:val="20"/>
              </w:rPr>
              <w:t>100,00</w:t>
            </w:r>
          </w:p>
        </w:tc>
      </w:tr>
      <w:tr w:rsidR="00EB352D" w:rsidRPr="00EB352D" w:rsidTr="00187B68">
        <w:trPr>
          <w:gridAfter w:val="1"/>
          <w:wAfter w:w="20" w:type="dxa"/>
          <w:trHeight w:val="548"/>
        </w:trPr>
        <w:tc>
          <w:tcPr>
            <w:tcW w:w="616" w:type="dxa"/>
            <w:tcBorders>
              <w:top w:val="nil"/>
              <w:left w:val="single" w:sz="4" w:space="0" w:color="auto"/>
              <w:bottom w:val="single" w:sz="4" w:space="0" w:color="auto"/>
              <w:right w:val="single" w:sz="4" w:space="0" w:color="auto"/>
            </w:tcBorders>
            <w:shd w:val="clear" w:color="000000" w:fill="FFFFFF"/>
          </w:tcPr>
          <w:p w:rsidR="00EB352D" w:rsidRPr="00EB352D" w:rsidRDefault="00EB352D" w:rsidP="00EB352D">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B352D" w:rsidRPr="00EB352D" w:rsidRDefault="00EB352D" w:rsidP="00EB352D">
            <w:pPr>
              <w:rPr>
                <w:sz w:val="20"/>
                <w:szCs w:val="20"/>
              </w:rPr>
            </w:pPr>
            <w:r w:rsidRPr="00EB352D">
              <w:rPr>
                <w:sz w:val="20"/>
                <w:szCs w:val="20"/>
              </w:rPr>
              <w:t>мероприятия по противодействию распространения наркотиков</w:t>
            </w:r>
          </w:p>
        </w:tc>
        <w:tc>
          <w:tcPr>
            <w:tcW w:w="184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014</w:t>
            </w:r>
          </w:p>
        </w:tc>
        <w:tc>
          <w:tcPr>
            <w:tcW w:w="1271"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31.12.2023г</w:t>
            </w:r>
          </w:p>
        </w:tc>
        <w:tc>
          <w:tcPr>
            <w:tcW w:w="130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EB352D" w:rsidRPr="00EB352D" w:rsidRDefault="00EB352D" w:rsidP="00EB352D">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B352D" w:rsidRPr="00EB352D" w:rsidRDefault="00EB352D" w:rsidP="00EB352D">
            <w:pPr>
              <w:jc w:val="center"/>
              <w:rPr>
                <w:sz w:val="20"/>
                <w:szCs w:val="20"/>
              </w:rPr>
            </w:pPr>
            <w:r w:rsidRPr="00EB352D">
              <w:rPr>
                <w:sz w:val="20"/>
                <w:szCs w:val="20"/>
              </w:rPr>
              <w:t>78,91</w:t>
            </w:r>
          </w:p>
        </w:tc>
      </w:tr>
      <w:tr w:rsidR="00EB352D" w:rsidRPr="00EB352D" w:rsidTr="00571595">
        <w:trPr>
          <w:gridAfter w:val="1"/>
          <w:wAfter w:w="20" w:type="dxa"/>
          <w:trHeight w:val="992"/>
        </w:trPr>
        <w:tc>
          <w:tcPr>
            <w:tcW w:w="616" w:type="dxa"/>
            <w:tcBorders>
              <w:top w:val="nil"/>
              <w:left w:val="single" w:sz="4" w:space="0" w:color="auto"/>
              <w:bottom w:val="single" w:sz="4" w:space="0" w:color="auto"/>
              <w:right w:val="single" w:sz="4" w:space="0" w:color="auto"/>
            </w:tcBorders>
            <w:shd w:val="clear" w:color="000000" w:fill="FFFFFF"/>
          </w:tcPr>
          <w:p w:rsidR="00EB352D" w:rsidRPr="00EB352D" w:rsidRDefault="00EB352D" w:rsidP="00EB352D">
            <w:pPr>
              <w:jc w:val="center"/>
              <w:rPr>
                <w:sz w:val="20"/>
                <w:szCs w:val="20"/>
              </w:rPr>
            </w:pPr>
          </w:p>
        </w:tc>
        <w:tc>
          <w:tcPr>
            <w:tcW w:w="3794" w:type="dxa"/>
            <w:tcBorders>
              <w:top w:val="single" w:sz="4" w:space="0" w:color="auto"/>
              <w:left w:val="nil"/>
              <w:bottom w:val="single" w:sz="4" w:space="0" w:color="auto"/>
              <w:right w:val="single" w:sz="4" w:space="0" w:color="auto"/>
            </w:tcBorders>
            <w:shd w:val="clear" w:color="000000" w:fill="FFFFFF"/>
          </w:tcPr>
          <w:p w:rsidR="00EB352D" w:rsidRPr="00EB352D" w:rsidRDefault="00EB352D" w:rsidP="00EB352D">
            <w:pPr>
              <w:rPr>
                <w:sz w:val="20"/>
                <w:szCs w:val="20"/>
              </w:rPr>
            </w:pPr>
            <w:r w:rsidRPr="00EB352D">
              <w:rPr>
                <w:sz w:val="20"/>
                <w:szCs w:val="20"/>
              </w:rPr>
              <w:t>мероприятия по профилактике экстемизма и терроризма, профилактике правонарушений и борьбе с преступностью</w:t>
            </w:r>
          </w:p>
        </w:tc>
        <w:tc>
          <w:tcPr>
            <w:tcW w:w="184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014</w:t>
            </w:r>
          </w:p>
        </w:tc>
        <w:tc>
          <w:tcPr>
            <w:tcW w:w="1271"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01.01.2021</w:t>
            </w:r>
          </w:p>
        </w:tc>
        <w:tc>
          <w:tcPr>
            <w:tcW w:w="1422"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sz w:val="20"/>
                <w:szCs w:val="20"/>
              </w:rPr>
            </w:pPr>
            <w:r w:rsidRPr="00EB352D">
              <w:rPr>
                <w:sz w:val="20"/>
                <w:szCs w:val="20"/>
              </w:rPr>
              <w:t>31.12.2023г</w:t>
            </w:r>
          </w:p>
        </w:tc>
        <w:tc>
          <w:tcPr>
            <w:tcW w:w="130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bCs/>
                <w:sz w:val="20"/>
                <w:szCs w:val="20"/>
              </w:rPr>
            </w:pPr>
            <w:r w:rsidRPr="00EB352D">
              <w:rPr>
                <w:bCs/>
                <w:sz w:val="20"/>
                <w:szCs w:val="20"/>
              </w:rPr>
              <w:t>01.01.2021г</w:t>
            </w:r>
          </w:p>
        </w:tc>
        <w:tc>
          <w:tcPr>
            <w:tcW w:w="1303" w:type="dxa"/>
            <w:tcBorders>
              <w:top w:val="nil"/>
              <w:left w:val="nil"/>
              <w:bottom w:val="single" w:sz="4" w:space="0" w:color="auto"/>
              <w:right w:val="single" w:sz="4" w:space="0" w:color="auto"/>
            </w:tcBorders>
            <w:shd w:val="clear" w:color="000000" w:fill="FFFFFF"/>
          </w:tcPr>
          <w:p w:rsidR="00EB352D" w:rsidRPr="00EB352D" w:rsidRDefault="00EB352D" w:rsidP="00EB352D">
            <w:pPr>
              <w:jc w:val="center"/>
              <w:rPr>
                <w:bCs/>
                <w:sz w:val="20"/>
                <w:szCs w:val="20"/>
              </w:rPr>
            </w:pPr>
            <w:r w:rsidRPr="00EB352D">
              <w:rPr>
                <w:bCs/>
                <w:sz w:val="20"/>
                <w:szCs w:val="20"/>
              </w:rPr>
              <w:t>31.12.2021г</w:t>
            </w:r>
          </w:p>
        </w:tc>
        <w:tc>
          <w:tcPr>
            <w:tcW w:w="1930" w:type="dxa"/>
            <w:tcBorders>
              <w:top w:val="nil"/>
              <w:left w:val="nil"/>
              <w:bottom w:val="single" w:sz="4" w:space="0" w:color="auto"/>
              <w:right w:val="single" w:sz="4" w:space="0" w:color="auto"/>
            </w:tcBorders>
            <w:shd w:val="clear" w:color="auto" w:fill="auto"/>
            <w:noWrap/>
          </w:tcPr>
          <w:p w:rsidR="00EB352D" w:rsidRPr="00EB352D" w:rsidRDefault="00EB352D" w:rsidP="00EB352D">
            <w:pPr>
              <w:jc w:val="center"/>
              <w:rPr>
                <w:sz w:val="20"/>
                <w:szCs w:val="20"/>
              </w:rPr>
            </w:pPr>
            <w:r w:rsidRPr="00EB352D">
              <w:rPr>
                <w:sz w:val="20"/>
                <w:szCs w:val="20"/>
              </w:rPr>
              <w:t>100</w:t>
            </w:r>
          </w:p>
        </w:tc>
        <w:tc>
          <w:tcPr>
            <w:tcW w:w="1530" w:type="dxa"/>
            <w:tcBorders>
              <w:top w:val="nil"/>
              <w:left w:val="nil"/>
              <w:bottom w:val="single" w:sz="4" w:space="0" w:color="auto"/>
              <w:right w:val="single" w:sz="4" w:space="0" w:color="auto"/>
            </w:tcBorders>
            <w:shd w:val="clear" w:color="auto" w:fill="auto"/>
            <w:noWrap/>
          </w:tcPr>
          <w:p w:rsidR="00EB352D" w:rsidRPr="00EB352D" w:rsidRDefault="00EB352D" w:rsidP="00EB352D">
            <w:pPr>
              <w:jc w:val="center"/>
              <w:rPr>
                <w:sz w:val="20"/>
                <w:szCs w:val="20"/>
              </w:rPr>
            </w:pPr>
            <w:r w:rsidRPr="00EB352D">
              <w:rPr>
                <w:sz w:val="20"/>
                <w:szCs w:val="20"/>
              </w:rPr>
              <w:t>0,00</w:t>
            </w:r>
          </w:p>
        </w:tc>
      </w:tr>
    </w:tbl>
    <w:p w:rsidR="009468B9" w:rsidRPr="00EB352D" w:rsidRDefault="009468B9" w:rsidP="00BA6DA1">
      <w:pPr>
        <w:jc w:val="center"/>
        <w:rPr>
          <w:b/>
          <w:u w:val="single"/>
        </w:rPr>
      </w:pPr>
    </w:p>
    <w:p w:rsidR="00574F1B" w:rsidRDefault="00617AD3" w:rsidP="00BA6DA1">
      <w:pPr>
        <w:jc w:val="center"/>
        <w:rPr>
          <w:b/>
          <w:u w:val="single"/>
        </w:rPr>
      </w:pPr>
      <w:r>
        <w:rPr>
          <w:b/>
          <w:u w:val="single"/>
        </w:rPr>
        <w:t xml:space="preserve">Финансовое обеспечение муниципальных программ </w:t>
      </w:r>
    </w:p>
    <w:p w:rsidR="00ED17CA" w:rsidRDefault="00970373" w:rsidP="00BA6DA1">
      <w:pPr>
        <w:jc w:val="center"/>
        <w:rPr>
          <w:b/>
          <w:u w:val="single"/>
        </w:rPr>
      </w:pPr>
      <w:r>
        <w:rPr>
          <w:b/>
          <w:u w:val="single"/>
        </w:rPr>
        <w:br w:type="textWrapping" w:clear="all"/>
      </w: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617AD3" w:rsidRPr="009468B9"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7AD3" w:rsidRPr="009468B9" w:rsidRDefault="009468B9" w:rsidP="00571595">
            <w:pPr>
              <w:jc w:val="center"/>
              <w:rPr>
                <w:b/>
                <w:bCs/>
                <w:color w:val="000000"/>
                <w:sz w:val="20"/>
                <w:szCs w:val="20"/>
              </w:rPr>
            </w:pPr>
            <w:r w:rsidRPr="009468B9">
              <w:rPr>
                <w:b/>
                <w:bCs/>
                <w:color w:val="000000"/>
                <w:sz w:val="20"/>
                <w:szCs w:val="20"/>
              </w:rPr>
              <w:t>Муниципальная программа "Развитие транспортного комплекса на территории Дальнереченского городского округа</w:t>
            </w:r>
          </w:p>
        </w:tc>
      </w:tr>
      <w:tr w:rsidR="00617AD3" w:rsidRPr="009468B9"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617AD3" w:rsidRPr="009468B9" w:rsidRDefault="00617AD3" w:rsidP="00571595">
            <w:pPr>
              <w:rPr>
                <w:color w:val="000000"/>
                <w:sz w:val="20"/>
                <w:szCs w:val="20"/>
              </w:rPr>
            </w:pPr>
            <w:r w:rsidRPr="009468B9">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617AD3" w:rsidRPr="009468B9" w:rsidRDefault="00617AD3" w:rsidP="00571595">
            <w:pPr>
              <w:jc w:val="center"/>
              <w:rPr>
                <w:color w:val="000000"/>
                <w:sz w:val="20"/>
                <w:szCs w:val="20"/>
              </w:rPr>
            </w:pPr>
            <w:r w:rsidRPr="009468B9">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617AD3" w:rsidRPr="009468B9" w:rsidRDefault="00617AD3" w:rsidP="00571595">
            <w:pPr>
              <w:jc w:val="center"/>
              <w:rPr>
                <w:color w:val="000000"/>
                <w:sz w:val="20"/>
                <w:szCs w:val="20"/>
              </w:rPr>
            </w:pPr>
            <w:r w:rsidRPr="009468B9">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617AD3" w:rsidRPr="009468B9" w:rsidRDefault="00617AD3" w:rsidP="00571595">
            <w:pPr>
              <w:jc w:val="center"/>
              <w:rPr>
                <w:color w:val="000000"/>
                <w:sz w:val="20"/>
                <w:szCs w:val="20"/>
              </w:rPr>
            </w:pPr>
            <w:r w:rsidRPr="009468B9">
              <w:rPr>
                <w:color w:val="000000"/>
                <w:sz w:val="20"/>
                <w:szCs w:val="20"/>
              </w:rPr>
              <w:t>Оценка</w:t>
            </w:r>
            <w:r w:rsidRPr="009468B9">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617AD3" w:rsidRPr="009468B9" w:rsidRDefault="00617AD3" w:rsidP="00571595">
            <w:pPr>
              <w:jc w:val="center"/>
              <w:rPr>
                <w:color w:val="000000"/>
                <w:sz w:val="20"/>
                <w:szCs w:val="20"/>
              </w:rPr>
            </w:pPr>
            <w:r w:rsidRPr="009468B9">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617AD3" w:rsidRPr="009468B9" w:rsidRDefault="00617AD3" w:rsidP="00571595">
            <w:pPr>
              <w:jc w:val="center"/>
              <w:rPr>
                <w:color w:val="000000"/>
                <w:sz w:val="20"/>
                <w:szCs w:val="20"/>
              </w:rPr>
            </w:pPr>
            <w:r w:rsidRPr="009468B9">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617AD3" w:rsidRPr="009468B9" w:rsidRDefault="00617AD3" w:rsidP="00571595">
            <w:pPr>
              <w:jc w:val="center"/>
              <w:rPr>
                <w:color w:val="000000"/>
                <w:sz w:val="20"/>
                <w:szCs w:val="20"/>
              </w:rPr>
            </w:pPr>
            <w:r w:rsidRPr="009468B9">
              <w:rPr>
                <w:color w:val="000000"/>
                <w:sz w:val="20"/>
                <w:szCs w:val="20"/>
              </w:rPr>
              <w:t>Оценка исполнения, (%)</w:t>
            </w:r>
          </w:p>
        </w:tc>
      </w:tr>
      <w:tr w:rsidR="009468B9" w:rsidRPr="009468B9" w:rsidTr="00571595">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9468B9" w:rsidRPr="009468B9" w:rsidRDefault="009468B9" w:rsidP="009468B9">
            <w:pPr>
              <w:rPr>
                <w:color w:val="000000"/>
                <w:sz w:val="20"/>
                <w:szCs w:val="20"/>
              </w:rPr>
            </w:pPr>
            <w:r w:rsidRPr="009468B9">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9468B9" w:rsidRPr="00137413" w:rsidRDefault="009468B9" w:rsidP="009468B9">
            <w:pPr>
              <w:rPr>
                <w:b/>
                <w:bCs/>
                <w:color w:val="000000"/>
                <w:sz w:val="20"/>
                <w:szCs w:val="20"/>
              </w:rPr>
            </w:pPr>
            <w:r w:rsidRPr="00137413">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9468B9" w:rsidRPr="00137413" w:rsidRDefault="005F47AE" w:rsidP="009468B9">
            <w:pPr>
              <w:jc w:val="center"/>
              <w:rPr>
                <w:b/>
                <w:bCs/>
                <w:color w:val="000000"/>
                <w:sz w:val="20"/>
                <w:szCs w:val="20"/>
              </w:rPr>
            </w:pPr>
            <w:r w:rsidRPr="00137413">
              <w:rPr>
                <w:b/>
                <w:bCs/>
                <w:color w:val="000000"/>
                <w:sz w:val="20"/>
                <w:szCs w:val="20"/>
              </w:rPr>
              <w:t>85010,33</w:t>
            </w:r>
          </w:p>
        </w:tc>
        <w:tc>
          <w:tcPr>
            <w:tcW w:w="1843" w:type="dxa"/>
            <w:tcBorders>
              <w:top w:val="nil"/>
              <w:left w:val="nil"/>
              <w:bottom w:val="single" w:sz="4" w:space="0" w:color="auto"/>
              <w:right w:val="single" w:sz="4" w:space="0" w:color="auto"/>
            </w:tcBorders>
            <w:shd w:val="clear" w:color="auto" w:fill="auto"/>
            <w:vAlign w:val="bottom"/>
          </w:tcPr>
          <w:p w:rsidR="009468B9" w:rsidRPr="00137413" w:rsidRDefault="005F47AE" w:rsidP="009468B9">
            <w:pPr>
              <w:jc w:val="center"/>
              <w:rPr>
                <w:b/>
                <w:bCs/>
                <w:color w:val="000000"/>
                <w:sz w:val="20"/>
                <w:szCs w:val="20"/>
              </w:rPr>
            </w:pPr>
            <w:r w:rsidRPr="00137413">
              <w:rPr>
                <w:b/>
                <w:bCs/>
                <w:color w:val="000000"/>
                <w:sz w:val="20"/>
                <w:szCs w:val="20"/>
              </w:rPr>
              <w:t>31061,67</w:t>
            </w:r>
          </w:p>
        </w:tc>
        <w:tc>
          <w:tcPr>
            <w:tcW w:w="1271" w:type="dxa"/>
            <w:tcBorders>
              <w:top w:val="nil"/>
              <w:left w:val="nil"/>
              <w:bottom w:val="single" w:sz="4" w:space="0" w:color="auto"/>
              <w:right w:val="single" w:sz="4" w:space="0" w:color="auto"/>
            </w:tcBorders>
            <w:shd w:val="clear" w:color="auto" w:fill="auto"/>
            <w:vAlign w:val="bottom"/>
          </w:tcPr>
          <w:p w:rsidR="009468B9" w:rsidRPr="00137413" w:rsidRDefault="005F47AE" w:rsidP="009468B9">
            <w:pPr>
              <w:jc w:val="center"/>
              <w:rPr>
                <w:b/>
                <w:bCs/>
                <w:color w:val="000000"/>
                <w:sz w:val="20"/>
                <w:szCs w:val="20"/>
              </w:rPr>
            </w:pPr>
            <w:r w:rsidRPr="00137413">
              <w:rPr>
                <w:b/>
                <w:bCs/>
                <w:color w:val="000000"/>
                <w:sz w:val="20"/>
                <w:szCs w:val="20"/>
              </w:rPr>
              <w:t>36,54</w:t>
            </w:r>
          </w:p>
        </w:tc>
        <w:tc>
          <w:tcPr>
            <w:tcW w:w="1422" w:type="dxa"/>
            <w:tcBorders>
              <w:top w:val="nil"/>
              <w:left w:val="nil"/>
              <w:bottom w:val="single" w:sz="4" w:space="0" w:color="auto"/>
              <w:right w:val="single" w:sz="4" w:space="0" w:color="auto"/>
            </w:tcBorders>
            <w:shd w:val="clear" w:color="auto" w:fill="auto"/>
            <w:vAlign w:val="bottom"/>
            <w:hideMark/>
          </w:tcPr>
          <w:p w:rsidR="009468B9" w:rsidRPr="00137413" w:rsidRDefault="009468B9" w:rsidP="009468B9">
            <w:pPr>
              <w:rPr>
                <w:b/>
                <w:bCs/>
                <w:color w:val="000000"/>
                <w:sz w:val="20"/>
                <w:szCs w:val="20"/>
              </w:rPr>
            </w:pPr>
            <w:r w:rsidRPr="00137413">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hideMark/>
          </w:tcPr>
          <w:p w:rsidR="009468B9" w:rsidRPr="00137413" w:rsidRDefault="009468B9" w:rsidP="009468B9">
            <w:pPr>
              <w:jc w:val="center"/>
              <w:rPr>
                <w:b/>
                <w:bCs/>
                <w:color w:val="000000"/>
                <w:sz w:val="20"/>
                <w:szCs w:val="20"/>
              </w:rPr>
            </w:pPr>
            <w:r w:rsidRPr="00137413">
              <w:rPr>
                <w:b/>
                <w:bCs/>
                <w:sz w:val="20"/>
                <w:szCs w:val="20"/>
              </w:rPr>
              <w:t>31082,33</w:t>
            </w:r>
          </w:p>
        </w:tc>
        <w:tc>
          <w:tcPr>
            <w:tcW w:w="1303" w:type="dxa"/>
            <w:tcBorders>
              <w:top w:val="nil"/>
              <w:left w:val="nil"/>
              <w:bottom w:val="single" w:sz="4" w:space="0" w:color="auto"/>
              <w:right w:val="single" w:sz="4" w:space="0" w:color="auto"/>
            </w:tcBorders>
            <w:shd w:val="clear" w:color="auto" w:fill="auto"/>
            <w:hideMark/>
          </w:tcPr>
          <w:p w:rsidR="009468B9" w:rsidRPr="00137413" w:rsidRDefault="009468B9" w:rsidP="009468B9">
            <w:pPr>
              <w:jc w:val="center"/>
              <w:rPr>
                <w:b/>
                <w:bCs/>
                <w:color w:val="000000"/>
                <w:sz w:val="20"/>
                <w:szCs w:val="20"/>
              </w:rPr>
            </w:pPr>
            <w:r w:rsidRPr="00137413">
              <w:rPr>
                <w:b/>
                <w:bCs/>
                <w:sz w:val="20"/>
                <w:szCs w:val="20"/>
              </w:rPr>
              <w:t>31061,67</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9468B9" w:rsidRPr="00137413" w:rsidRDefault="009468B9" w:rsidP="009468B9">
            <w:pPr>
              <w:jc w:val="center"/>
              <w:rPr>
                <w:b/>
                <w:bCs/>
                <w:color w:val="000000"/>
                <w:sz w:val="20"/>
                <w:szCs w:val="20"/>
              </w:rPr>
            </w:pPr>
            <w:r w:rsidRPr="00137413">
              <w:rPr>
                <w:b/>
                <w:bCs/>
                <w:color w:val="000000"/>
                <w:sz w:val="20"/>
                <w:szCs w:val="20"/>
              </w:rPr>
              <w:t>99,93%</w:t>
            </w:r>
          </w:p>
        </w:tc>
      </w:tr>
      <w:tr w:rsidR="00617AD3" w:rsidRPr="009468B9" w:rsidTr="009468B9">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617AD3" w:rsidRPr="009468B9" w:rsidRDefault="00617AD3" w:rsidP="00571595">
            <w:pPr>
              <w:rPr>
                <w:color w:val="000000"/>
                <w:sz w:val="20"/>
                <w:szCs w:val="20"/>
              </w:rPr>
            </w:pPr>
            <w:r w:rsidRPr="009468B9">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9468B9" w:rsidRDefault="00617AD3" w:rsidP="00571595">
            <w:pPr>
              <w:rPr>
                <w:color w:val="000000"/>
                <w:sz w:val="20"/>
                <w:szCs w:val="20"/>
              </w:rPr>
            </w:pPr>
            <w:r w:rsidRPr="009468B9">
              <w:rPr>
                <w:color w:val="000000"/>
                <w:sz w:val="20"/>
                <w:szCs w:val="20"/>
              </w:rPr>
              <w:t>Федеральный</w:t>
            </w:r>
            <w:r w:rsidRPr="009468B9">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vAlign w:val="bottom"/>
          </w:tcPr>
          <w:p w:rsidR="00617AD3" w:rsidRPr="009468B9" w:rsidRDefault="005F47AE" w:rsidP="00571595">
            <w:pPr>
              <w:jc w:val="center"/>
              <w:rPr>
                <w:color w:val="000000"/>
                <w:sz w:val="20"/>
                <w:szCs w:val="20"/>
              </w:rPr>
            </w:pPr>
            <w:r>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tcPr>
          <w:p w:rsidR="00617AD3" w:rsidRPr="009468B9" w:rsidRDefault="005F47AE" w:rsidP="00571595">
            <w:pPr>
              <w:jc w:val="center"/>
              <w:rPr>
                <w:color w:val="000000"/>
                <w:sz w:val="20"/>
                <w:szCs w:val="20"/>
              </w:rPr>
            </w:pPr>
            <w:r>
              <w:rPr>
                <w:color w:val="000000"/>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617AD3" w:rsidRPr="009468B9" w:rsidRDefault="005F47AE" w:rsidP="00571595">
            <w:pPr>
              <w:jc w:val="center"/>
              <w:rPr>
                <w:color w:val="000000"/>
                <w:sz w:val="20"/>
                <w:szCs w:val="20"/>
              </w:rPr>
            </w:pPr>
            <w:r>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617AD3" w:rsidRPr="009468B9" w:rsidRDefault="00617AD3" w:rsidP="00571595">
            <w:pPr>
              <w:rPr>
                <w:color w:val="000000"/>
                <w:sz w:val="20"/>
                <w:szCs w:val="20"/>
              </w:rPr>
            </w:pPr>
            <w:r w:rsidRPr="009468B9">
              <w:rPr>
                <w:color w:val="000000"/>
                <w:sz w:val="20"/>
                <w:szCs w:val="20"/>
              </w:rPr>
              <w:t>Федеральный</w:t>
            </w:r>
            <w:r w:rsidRPr="009468B9">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vAlign w:val="bottom"/>
            <w:hideMark/>
          </w:tcPr>
          <w:p w:rsidR="00617AD3" w:rsidRPr="009468B9" w:rsidRDefault="009468B9" w:rsidP="00571595">
            <w:pPr>
              <w:jc w:val="center"/>
              <w:rPr>
                <w:color w:val="000000"/>
                <w:sz w:val="20"/>
                <w:szCs w:val="20"/>
              </w:rPr>
            </w:pPr>
            <w:r w:rsidRPr="009468B9">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hideMark/>
          </w:tcPr>
          <w:p w:rsidR="00617AD3" w:rsidRPr="009468B9" w:rsidRDefault="009468B9" w:rsidP="00571595">
            <w:pPr>
              <w:jc w:val="center"/>
              <w:rPr>
                <w:color w:val="000000"/>
                <w:sz w:val="20"/>
                <w:szCs w:val="20"/>
              </w:rPr>
            </w:pPr>
            <w:r w:rsidRPr="009468B9">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617AD3" w:rsidRPr="009468B9" w:rsidRDefault="009468B9" w:rsidP="00571595">
            <w:pPr>
              <w:jc w:val="center"/>
              <w:rPr>
                <w:color w:val="000000"/>
                <w:sz w:val="20"/>
                <w:szCs w:val="20"/>
              </w:rPr>
            </w:pPr>
            <w:r w:rsidRPr="009468B9">
              <w:rPr>
                <w:color w:val="000000"/>
                <w:sz w:val="20"/>
                <w:szCs w:val="20"/>
              </w:rPr>
              <w:t>0</w:t>
            </w:r>
          </w:p>
        </w:tc>
      </w:tr>
      <w:tr w:rsidR="009468B9" w:rsidRPr="009468B9" w:rsidTr="005F47AE">
        <w:trPr>
          <w:gridAfter w:val="1"/>
          <w:wAfter w:w="20" w:type="dxa"/>
          <w:trHeight w:val="309"/>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9468B9" w:rsidRPr="009468B9" w:rsidRDefault="009468B9" w:rsidP="009468B9">
            <w:pPr>
              <w:rPr>
                <w:color w:val="000000"/>
                <w:sz w:val="20"/>
                <w:szCs w:val="20"/>
              </w:rPr>
            </w:pPr>
            <w:r w:rsidRPr="009468B9">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9468B9" w:rsidRPr="009468B9" w:rsidRDefault="009468B9" w:rsidP="009468B9">
            <w:pPr>
              <w:rPr>
                <w:color w:val="000000"/>
                <w:sz w:val="20"/>
                <w:szCs w:val="20"/>
              </w:rPr>
            </w:pPr>
            <w:r w:rsidRPr="009468B9">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vAlign w:val="bottom"/>
          </w:tcPr>
          <w:p w:rsidR="009468B9" w:rsidRPr="009468B9" w:rsidRDefault="005F47AE" w:rsidP="009468B9">
            <w:pPr>
              <w:jc w:val="center"/>
              <w:rPr>
                <w:color w:val="000000"/>
                <w:sz w:val="20"/>
                <w:szCs w:val="20"/>
              </w:rPr>
            </w:pPr>
            <w:r>
              <w:rPr>
                <w:color w:val="000000"/>
                <w:sz w:val="20"/>
                <w:szCs w:val="20"/>
              </w:rPr>
              <w:t>15000,00</w:t>
            </w:r>
          </w:p>
        </w:tc>
        <w:tc>
          <w:tcPr>
            <w:tcW w:w="1843" w:type="dxa"/>
            <w:tcBorders>
              <w:top w:val="nil"/>
              <w:left w:val="nil"/>
              <w:bottom w:val="single" w:sz="4" w:space="0" w:color="auto"/>
              <w:right w:val="single" w:sz="4" w:space="0" w:color="auto"/>
            </w:tcBorders>
            <w:shd w:val="clear" w:color="auto" w:fill="auto"/>
            <w:vAlign w:val="bottom"/>
          </w:tcPr>
          <w:p w:rsidR="009468B9" w:rsidRPr="009468B9" w:rsidRDefault="005F47AE" w:rsidP="009468B9">
            <w:pPr>
              <w:jc w:val="center"/>
              <w:rPr>
                <w:color w:val="000000"/>
                <w:sz w:val="20"/>
                <w:szCs w:val="20"/>
              </w:rPr>
            </w:pPr>
            <w:r>
              <w:rPr>
                <w:color w:val="000000"/>
                <w:sz w:val="20"/>
                <w:szCs w:val="20"/>
              </w:rPr>
              <w:t>15000,0</w:t>
            </w:r>
          </w:p>
        </w:tc>
        <w:tc>
          <w:tcPr>
            <w:tcW w:w="1271" w:type="dxa"/>
            <w:tcBorders>
              <w:top w:val="nil"/>
              <w:left w:val="nil"/>
              <w:bottom w:val="single" w:sz="4" w:space="0" w:color="auto"/>
              <w:right w:val="single" w:sz="4" w:space="0" w:color="auto"/>
            </w:tcBorders>
            <w:shd w:val="clear" w:color="auto" w:fill="auto"/>
            <w:vAlign w:val="bottom"/>
          </w:tcPr>
          <w:p w:rsidR="009468B9" w:rsidRPr="009468B9" w:rsidRDefault="005F47AE" w:rsidP="009468B9">
            <w:pPr>
              <w:jc w:val="center"/>
              <w:rPr>
                <w:color w:val="000000"/>
                <w:sz w:val="20"/>
                <w:szCs w:val="20"/>
              </w:rPr>
            </w:pPr>
            <w:r>
              <w:rPr>
                <w:color w:val="000000"/>
                <w:sz w:val="20"/>
                <w:szCs w:val="20"/>
              </w:rPr>
              <w:t>100</w:t>
            </w:r>
          </w:p>
        </w:tc>
        <w:tc>
          <w:tcPr>
            <w:tcW w:w="1422" w:type="dxa"/>
            <w:tcBorders>
              <w:top w:val="nil"/>
              <w:left w:val="nil"/>
              <w:bottom w:val="single" w:sz="4" w:space="0" w:color="auto"/>
              <w:right w:val="single" w:sz="4" w:space="0" w:color="auto"/>
            </w:tcBorders>
            <w:shd w:val="clear" w:color="auto" w:fill="auto"/>
            <w:vAlign w:val="bottom"/>
            <w:hideMark/>
          </w:tcPr>
          <w:p w:rsidR="009468B9" w:rsidRPr="009468B9" w:rsidRDefault="009468B9" w:rsidP="009468B9">
            <w:pPr>
              <w:rPr>
                <w:color w:val="000000"/>
                <w:sz w:val="20"/>
                <w:szCs w:val="20"/>
              </w:rPr>
            </w:pPr>
            <w:r w:rsidRPr="009468B9">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hideMark/>
          </w:tcPr>
          <w:p w:rsidR="009468B9" w:rsidRPr="009468B9" w:rsidRDefault="009468B9" w:rsidP="009468B9">
            <w:pPr>
              <w:jc w:val="center"/>
              <w:rPr>
                <w:color w:val="000000"/>
                <w:sz w:val="20"/>
                <w:szCs w:val="20"/>
              </w:rPr>
            </w:pPr>
            <w:r w:rsidRPr="009468B9">
              <w:rPr>
                <w:sz w:val="20"/>
                <w:szCs w:val="20"/>
              </w:rPr>
              <w:t>15000,00</w:t>
            </w:r>
          </w:p>
        </w:tc>
        <w:tc>
          <w:tcPr>
            <w:tcW w:w="1303" w:type="dxa"/>
            <w:tcBorders>
              <w:top w:val="nil"/>
              <w:left w:val="nil"/>
              <w:bottom w:val="single" w:sz="4" w:space="0" w:color="auto"/>
              <w:right w:val="single" w:sz="4" w:space="0" w:color="auto"/>
            </w:tcBorders>
            <w:shd w:val="clear" w:color="auto" w:fill="auto"/>
            <w:hideMark/>
          </w:tcPr>
          <w:p w:rsidR="009468B9" w:rsidRPr="009468B9" w:rsidRDefault="009468B9" w:rsidP="009468B9">
            <w:pPr>
              <w:jc w:val="center"/>
              <w:rPr>
                <w:color w:val="000000"/>
                <w:sz w:val="20"/>
                <w:szCs w:val="20"/>
              </w:rPr>
            </w:pPr>
            <w:r w:rsidRPr="009468B9">
              <w:rPr>
                <w:sz w:val="20"/>
                <w:szCs w:val="20"/>
              </w:rPr>
              <w:t>15000,00</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9468B9" w:rsidRPr="009468B9" w:rsidRDefault="009468B9" w:rsidP="009468B9">
            <w:pPr>
              <w:jc w:val="center"/>
              <w:rPr>
                <w:color w:val="000000"/>
                <w:sz w:val="20"/>
                <w:szCs w:val="20"/>
              </w:rPr>
            </w:pPr>
            <w:r w:rsidRPr="009468B9">
              <w:rPr>
                <w:color w:val="000000"/>
                <w:sz w:val="20"/>
                <w:szCs w:val="20"/>
              </w:rPr>
              <w:t>100</w:t>
            </w:r>
          </w:p>
        </w:tc>
      </w:tr>
      <w:tr w:rsidR="009468B9" w:rsidRPr="009468B9"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9468B9" w:rsidRPr="009468B9" w:rsidRDefault="009468B9" w:rsidP="009468B9">
            <w:pPr>
              <w:rPr>
                <w:color w:val="000000"/>
                <w:sz w:val="20"/>
                <w:szCs w:val="20"/>
              </w:rPr>
            </w:pPr>
            <w:r w:rsidRPr="009468B9">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9468B9" w:rsidRPr="009468B9" w:rsidRDefault="009468B9" w:rsidP="009468B9">
            <w:pPr>
              <w:rPr>
                <w:color w:val="000000"/>
                <w:sz w:val="20"/>
                <w:szCs w:val="20"/>
              </w:rPr>
            </w:pPr>
            <w:r w:rsidRPr="009468B9">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tcPr>
          <w:p w:rsidR="009468B9" w:rsidRPr="009468B9" w:rsidRDefault="005F47AE" w:rsidP="009468B9">
            <w:pPr>
              <w:jc w:val="center"/>
              <w:rPr>
                <w:color w:val="000000"/>
                <w:sz w:val="20"/>
                <w:szCs w:val="20"/>
              </w:rPr>
            </w:pPr>
            <w:r>
              <w:rPr>
                <w:color w:val="000000"/>
                <w:sz w:val="20"/>
                <w:szCs w:val="20"/>
              </w:rPr>
              <w:t>70010,33</w:t>
            </w:r>
          </w:p>
        </w:tc>
        <w:tc>
          <w:tcPr>
            <w:tcW w:w="1843" w:type="dxa"/>
            <w:tcBorders>
              <w:top w:val="nil"/>
              <w:left w:val="nil"/>
              <w:bottom w:val="single" w:sz="4" w:space="0" w:color="auto"/>
              <w:right w:val="single" w:sz="4" w:space="0" w:color="auto"/>
            </w:tcBorders>
            <w:shd w:val="clear" w:color="auto" w:fill="auto"/>
            <w:vAlign w:val="bottom"/>
          </w:tcPr>
          <w:p w:rsidR="009468B9" w:rsidRPr="009468B9" w:rsidRDefault="005F47AE" w:rsidP="009468B9">
            <w:pPr>
              <w:jc w:val="center"/>
              <w:rPr>
                <w:color w:val="000000"/>
                <w:sz w:val="20"/>
                <w:szCs w:val="20"/>
              </w:rPr>
            </w:pPr>
            <w:r w:rsidRPr="005F47AE">
              <w:rPr>
                <w:color w:val="000000"/>
                <w:sz w:val="20"/>
                <w:szCs w:val="20"/>
              </w:rPr>
              <w:t>16061,66</w:t>
            </w:r>
          </w:p>
        </w:tc>
        <w:tc>
          <w:tcPr>
            <w:tcW w:w="1271" w:type="dxa"/>
            <w:tcBorders>
              <w:top w:val="nil"/>
              <w:left w:val="nil"/>
              <w:bottom w:val="single" w:sz="4" w:space="0" w:color="auto"/>
              <w:right w:val="single" w:sz="4" w:space="0" w:color="auto"/>
            </w:tcBorders>
            <w:shd w:val="clear" w:color="auto" w:fill="auto"/>
            <w:vAlign w:val="bottom"/>
          </w:tcPr>
          <w:p w:rsidR="009468B9" w:rsidRPr="009468B9" w:rsidRDefault="005F47AE" w:rsidP="009468B9">
            <w:pPr>
              <w:jc w:val="center"/>
              <w:rPr>
                <w:color w:val="000000"/>
                <w:sz w:val="20"/>
                <w:szCs w:val="20"/>
              </w:rPr>
            </w:pPr>
            <w:r w:rsidRPr="005F47AE">
              <w:rPr>
                <w:color w:val="000000"/>
                <w:sz w:val="20"/>
                <w:szCs w:val="20"/>
              </w:rPr>
              <w:t>22,94</w:t>
            </w:r>
          </w:p>
        </w:tc>
        <w:tc>
          <w:tcPr>
            <w:tcW w:w="1422" w:type="dxa"/>
            <w:tcBorders>
              <w:top w:val="nil"/>
              <w:left w:val="nil"/>
              <w:bottom w:val="single" w:sz="4" w:space="0" w:color="auto"/>
              <w:right w:val="single" w:sz="4" w:space="0" w:color="auto"/>
            </w:tcBorders>
            <w:shd w:val="clear" w:color="auto" w:fill="auto"/>
            <w:vAlign w:val="bottom"/>
            <w:hideMark/>
          </w:tcPr>
          <w:p w:rsidR="009468B9" w:rsidRPr="009468B9" w:rsidRDefault="009468B9" w:rsidP="009468B9">
            <w:pPr>
              <w:rPr>
                <w:color w:val="000000"/>
                <w:sz w:val="20"/>
                <w:szCs w:val="20"/>
              </w:rPr>
            </w:pPr>
            <w:r w:rsidRPr="009468B9">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hideMark/>
          </w:tcPr>
          <w:p w:rsidR="009468B9" w:rsidRPr="009468B9" w:rsidRDefault="009468B9" w:rsidP="009468B9">
            <w:pPr>
              <w:rPr>
                <w:color w:val="000000"/>
                <w:sz w:val="20"/>
                <w:szCs w:val="20"/>
              </w:rPr>
            </w:pPr>
            <w:r w:rsidRPr="009468B9">
              <w:rPr>
                <w:sz w:val="20"/>
                <w:szCs w:val="20"/>
              </w:rPr>
              <w:t>16082,33</w:t>
            </w:r>
          </w:p>
        </w:tc>
        <w:tc>
          <w:tcPr>
            <w:tcW w:w="1303" w:type="dxa"/>
            <w:tcBorders>
              <w:top w:val="nil"/>
              <w:left w:val="nil"/>
              <w:bottom w:val="single" w:sz="4" w:space="0" w:color="auto"/>
              <w:right w:val="single" w:sz="4" w:space="0" w:color="auto"/>
            </w:tcBorders>
            <w:shd w:val="clear" w:color="auto" w:fill="auto"/>
            <w:hideMark/>
          </w:tcPr>
          <w:p w:rsidR="009468B9" w:rsidRPr="009468B9" w:rsidRDefault="009468B9" w:rsidP="009468B9">
            <w:pPr>
              <w:jc w:val="center"/>
              <w:rPr>
                <w:color w:val="000000"/>
                <w:sz w:val="20"/>
                <w:szCs w:val="20"/>
              </w:rPr>
            </w:pPr>
            <w:r w:rsidRPr="009468B9">
              <w:rPr>
                <w:sz w:val="20"/>
                <w:szCs w:val="20"/>
              </w:rPr>
              <w:t>16061,66</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9468B9" w:rsidRPr="009468B9" w:rsidRDefault="009468B9" w:rsidP="009468B9">
            <w:pPr>
              <w:jc w:val="center"/>
              <w:rPr>
                <w:color w:val="000000"/>
                <w:sz w:val="20"/>
                <w:szCs w:val="20"/>
              </w:rPr>
            </w:pPr>
            <w:r w:rsidRPr="009468B9">
              <w:rPr>
                <w:color w:val="000000"/>
                <w:sz w:val="20"/>
                <w:szCs w:val="20"/>
              </w:rPr>
              <w:t>99,87%</w:t>
            </w:r>
          </w:p>
        </w:tc>
      </w:tr>
      <w:tr w:rsidR="00617AD3" w:rsidRPr="009468B9" w:rsidTr="009468B9">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617AD3" w:rsidRPr="009468B9" w:rsidRDefault="00617AD3" w:rsidP="00571595">
            <w:pPr>
              <w:rPr>
                <w:color w:val="000000"/>
                <w:sz w:val="20"/>
                <w:szCs w:val="20"/>
              </w:rPr>
            </w:pPr>
            <w:r w:rsidRPr="009468B9">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9468B9" w:rsidRDefault="00617AD3" w:rsidP="00571595">
            <w:pPr>
              <w:rPr>
                <w:color w:val="000000"/>
                <w:sz w:val="20"/>
                <w:szCs w:val="20"/>
              </w:rPr>
            </w:pPr>
            <w:r w:rsidRPr="009468B9">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tcPr>
          <w:p w:rsidR="00617AD3" w:rsidRPr="009468B9" w:rsidRDefault="005F47AE" w:rsidP="00571595">
            <w:pPr>
              <w:jc w:val="center"/>
              <w:rPr>
                <w:color w:val="000000"/>
                <w:sz w:val="20"/>
                <w:szCs w:val="20"/>
              </w:rPr>
            </w:pPr>
            <w:r>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tcPr>
          <w:p w:rsidR="00617AD3" w:rsidRPr="009468B9" w:rsidRDefault="005F47AE" w:rsidP="00571595">
            <w:pPr>
              <w:jc w:val="center"/>
              <w:rPr>
                <w:color w:val="000000"/>
                <w:sz w:val="20"/>
                <w:szCs w:val="20"/>
              </w:rPr>
            </w:pPr>
            <w:r>
              <w:rPr>
                <w:color w:val="000000"/>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617AD3" w:rsidRPr="009468B9" w:rsidRDefault="005F47AE" w:rsidP="00571595">
            <w:pPr>
              <w:jc w:val="center"/>
              <w:rPr>
                <w:color w:val="000000"/>
                <w:sz w:val="20"/>
                <w:szCs w:val="20"/>
              </w:rPr>
            </w:pPr>
            <w:r>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617AD3" w:rsidRPr="009468B9" w:rsidRDefault="00617AD3" w:rsidP="00571595">
            <w:pPr>
              <w:rPr>
                <w:color w:val="000000"/>
                <w:sz w:val="20"/>
                <w:szCs w:val="20"/>
              </w:rPr>
            </w:pPr>
            <w:r w:rsidRPr="009468B9">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hideMark/>
          </w:tcPr>
          <w:p w:rsidR="00617AD3" w:rsidRPr="009468B9" w:rsidRDefault="00617AD3" w:rsidP="00571595">
            <w:pPr>
              <w:jc w:val="center"/>
              <w:rPr>
                <w:color w:val="000000"/>
                <w:sz w:val="20"/>
                <w:szCs w:val="20"/>
              </w:rPr>
            </w:pPr>
            <w:r w:rsidRPr="009468B9">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hideMark/>
          </w:tcPr>
          <w:p w:rsidR="00617AD3" w:rsidRPr="009468B9" w:rsidRDefault="00617AD3" w:rsidP="00571595">
            <w:pPr>
              <w:jc w:val="center"/>
              <w:rPr>
                <w:color w:val="000000"/>
                <w:sz w:val="20"/>
                <w:szCs w:val="20"/>
              </w:rPr>
            </w:pPr>
            <w:r w:rsidRPr="009468B9">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617AD3" w:rsidRPr="009468B9" w:rsidRDefault="00617AD3" w:rsidP="00571595">
            <w:pPr>
              <w:jc w:val="center"/>
              <w:rPr>
                <w:color w:val="000000"/>
                <w:sz w:val="20"/>
                <w:szCs w:val="20"/>
              </w:rPr>
            </w:pPr>
            <w:r w:rsidRPr="009468B9">
              <w:rPr>
                <w:color w:val="000000"/>
                <w:sz w:val="20"/>
                <w:szCs w:val="20"/>
              </w:rPr>
              <w:t>0,00 %</w:t>
            </w:r>
          </w:p>
        </w:tc>
      </w:tr>
    </w:tbl>
    <w:p w:rsidR="00617AD3" w:rsidRDefault="00617AD3" w:rsidP="00617AD3">
      <w:pPr>
        <w:jc w:val="center"/>
        <w:rPr>
          <w:b/>
          <w:u w:val="single"/>
        </w:rPr>
      </w:pPr>
    </w:p>
    <w:p w:rsidR="00A91E04" w:rsidRDefault="00A91E04" w:rsidP="00BA6DA1">
      <w:pPr>
        <w:jc w:val="center"/>
        <w:rPr>
          <w:b/>
          <w:u w:val="single"/>
        </w:rPr>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617AD3" w:rsidRPr="001F59AC"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0CB" w:rsidRPr="001F59AC" w:rsidRDefault="002D50CB" w:rsidP="002D50CB">
            <w:pPr>
              <w:jc w:val="center"/>
              <w:rPr>
                <w:b/>
                <w:sz w:val="20"/>
                <w:szCs w:val="20"/>
              </w:rPr>
            </w:pPr>
            <w:r w:rsidRPr="001F59AC">
              <w:rPr>
                <w:b/>
                <w:sz w:val="20"/>
                <w:szCs w:val="20"/>
              </w:rPr>
              <w:lastRenderedPageBreak/>
              <w:t>Муниципальная программа "Обеспечение доступным жильем и качественными услугами ЖКХ населения Дальнереченского городского округа"</w:t>
            </w:r>
          </w:p>
          <w:p w:rsidR="00617AD3" w:rsidRPr="001F59AC" w:rsidRDefault="00617AD3" w:rsidP="00571595">
            <w:pPr>
              <w:jc w:val="center"/>
              <w:rPr>
                <w:b/>
                <w:bCs/>
                <w:color w:val="000000"/>
                <w:sz w:val="20"/>
                <w:szCs w:val="20"/>
              </w:rPr>
            </w:pPr>
          </w:p>
        </w:tc>
      </w:tr>
      <w:tr w:rsidR="00617AD3" w:rsidRPr="001F59AC"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617AD3" w:rsidRPr="001F59AC" w:rsidRDefault="00617AD3" w:rsidP="00571595">
            <w:pPr>
              <w:rPr>
                <w:color w:val="000000"/>
                <w:sz w:val="20"/>
                <w:szCs w:val="20"/>
              </w:rPr>
            </w:pPr>
            <w:r w:rsidRPr="001F59AC">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617AD3" w:rsidRPr="001F59AC" w:rsidRDefault="00617AD3" w:rsidP="00571595">
            <w:pPr>
              <w:jc w:val="center"/>
              <w:rPr>
                <w:color w:val="000000"/>
                <w:sz w:val="20"/>
                <w:szCs w:val="20"/>
              </w:rPr>
            </w:pPr>
            <w:r w:rsidRPr="001F59AC">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617AD3" w:rsidRPr="001F59AC" w:rsidRDefault="00617AD3" w:rsidP="00571595">
            <w:pPr>
              <w:jc w:val="center"/>
              <w:rPr>
                <w:color w:val="000000"/>
                <w:sz w:val="20"/>
                <w:szCs w:val="20"/>
              </w:rPr>
            </w:pPr>
            <w:r w:rsidRPr="001F59AC">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617AD3" w:rsidRPr="001F59AC" w:rsidRDefault="00617AD3" w:rsidP="00571595">
            <w:pPr>
              <w:jc w:val="center"/>
              <w:rPr>
                <w:color w:val="000000"/>
                <w:sz w:val="20"/>
                <w:szCs w:val="20"/>
              </w:rPr>
            </w:pPr>
            <w:r w:rsidRPr="001F59AC">
              <w:rPr>
                <w:color w:val="000000"/>
                <w:sz w:val="20"/>
                <w:szCs w:val="20"/>
              </w:rPr>
              <w:t>Оценка</w:t>
            </w:r>
            <w:r w:rsidRPr="001F59AC">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617AD3" w:rsidRPr="001F59AC" w:rsidRDefault="00617AD3" w:rsidP="00571595">
            <w:pPr>
              <w:jc w:val="center"/>
              <w:rPr>
                <w:color w:val="000000"/>
                <w:sz w:val="20"/>
                <w:szCs w:val="20"/>
              </w:rPr>
            </w:pPr>
            <w:r w:rsidRPr="001F59AC">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617AD3" w:rsidRPr="001F59AC" w:rsidRDefault="00617AD3" w:rsidP="00571595">
            <w:pPr>
              <w:jc w:val="center"/>
              <w:rPr>
                <w:color w:val="000000"/>
                <w:sz w:val="20"/>
                <w:szCs w:val="20"/>
              </w:rPr>
            </w:pPr>
            <w:r w:rsidRPr="001F59AC">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617AD3" w:rsidRPr="001F59AC" w:rsidRDefault="00617AD3" w:rsidP="00571595">
            <w:pPr>
              <w:jc w:val="center"/>
              <w:rPr>
                <w:color w:val="000000"/>
                <w:sz w:val="20"/>
                <w:szCs w:val="20"/>
              </w:rPr>
            </w:pPr>
            <w:r w:rsidRPr="001F59AC">
              <w:rPr>
                <w:color w:val="000000"/>
                <w:sz w:val="20"/>
                <w:szCs w:val="20"/>
              </w:rPr>
              <w:t>Оценка исполнения, (%)</w:t>
            </w:r>
          </w:p>
        </w:tc>
      </w:tr>
      <w:tr w:rsidR="00CB58BB" w:rsidRPr="001F59AC" w:rsidTr="0047182F">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CB58BB" w:rsidRPr="001F59AC" w:rsidRDefault="00CB58BB" w:rsidP="00CB58BB">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CB58BB" w:rsidRPr="00137413" w:rsidRDefault="00CB58BB" w:rsidP="00CB58BB">
            <w:pPr>
              <w:rPr>
                <w:b/>
                <w:bCs/>
                <w:color w:val="000000"/>
                <w:sz w:val="20"/>
                <w:szCs w:val="20"/>
              </w:rPr>
            </w:pPr>
            <w:r w:rsidRPr="00137413">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CB58BB" w:rsidRPr="00137413" w:rsidRDefault="00CB58BB" w:rsidP="00CB58BB">
            <w:pPr>
              <w:jc w:val="center"/>
              <w:rPr>
                <w:b/>
                <w:bCs/>
                <w:color w:val="000000"/>
                <w:sz w:val="20"/>
                <w:szCs w:val="20"/>
              </w:rPr>
            </w:pPr>
            <w:r w:rsidRPr="00137413">
              <w:rPr>
                <w:b/>
                <w:bCs/>
                <w:color w:val="000000"/>
                <w:sz w:val="20"/>
                <w:szCs w:val="20"/>
              </w:rPr>
              <w:t>83385,77</w:t>
            </w:r>
          </w:p>
        </w:tc>
        <w:tc>
          <w:tcPr>
            <w:tcW w:w="1843" w:type="dxa"/>
            <w:tcBorders>
              <w:top w:val="nil"/>
              <w:left w:val="nil"/>
              <w:bottom w:val="single" w:sz="4" w:space="0" w:color="auto"/>
              <w:right w:val="single" w:sz="4" w:space="0" w:color="auto"/>
            </w:tcBorders>
            <w:shd w:val="clear" w:color="auto" w:fill="auto"/>
            <w:vAlign w:val="bottom"/>
          </w:tcPr>
          <w:p w:rsidR="00CB58BB" w:rsidRPr="00137413" w:rsidRDefault="00CB58BB" w:rsidP="00CB58BB">
            <w:pPr>
              <w:jc w:val="center"/>
              <w:rPr>
                <w:b/>
                <w:bCs/>
                <w:color w:val="000000"/>
                <w:sz w:val="20"/>
                <w:szCs w:val="20"/>
              </w:rPr>
            </w:pPr>
            <w:r w:rsidRPr="00137413">
              <w:rPr>
                <w:b/>
                <w:bCs/>
                <w:color w:val="000000"/>
                <w:sz w:val="20"/>
                <w:szCs w:val="20"/>
              </w:rPr>
              <w:t>44627,97</w:t>
            </w:r>
          </w:p>
        </w:tc>
        <w:tc>
          <w:tcPr>
            <w:tcW w:w="1271" w:type="dxa"/>
            <w:tcBorders>
              <w:top w:val="nil"/>
              <w:left w:val="nil"/>
              <w:bottom w:val="single" w:sz="4" w:space="0" w:color="auto"/>
              <w:right w:val="single" w:sz="4" w:space="0" w:color="auto"/>
            </w:tcBorders>
            <w:shd w:val="clear" w:color="auto" w:fill="auto"/>
            <w:vAlign w:val="bottom"/>
          </w:tcPr>
          <w:p w:rsidR="00CB58BB" w:rsidRPr="00137413" w:rsidRDefault="00CB58BB" w:rsidP="00CB58BB">
            <w:pPr>
              <w:jc w:val="center"/>
              <w:rPr>
                <w:b/>
                <w:bCs/>
                <w:color w:val="000000"/>
                <w:sz w:val="20"/>
                <w:szCs w:val="20"/>
              </w:rPr>
            </w:pPr>
            <w:r w:rsidRPr="00137413">
              <w:rPr>
                <w:b/>
                <w:bCs/>
                <w:color w:val="000000"/>
                <w:sz w:val="20"/>
                <w:szCs w:val="20"/>
              </w:rPr>
              <w:t>52,53</w:t>
            </w:r>
          </w:p>
        </w:tc>
        <w:tc>
          <w:tcPr>
            <w:tcW w:w="1422" w:type="dxa"/>
            <w:tcBorders>
              <w:top w:val="nil"/>
              <w:left w:val="nil"/>
              <w:bottom w:val="single" w:sz="4" w:space="0" w:color="auto"/>
              <w:right w:val="single" w:sz="4" w:space="0" w:color="auto"/>
            </w:tcBorders>
            <w:shd w:val="clear" w:color="auto" w:fill="auto"/>
            <w:vAlign w:val="bottom"/>
            <w:hideMark/>
          </w:tcPr>
          <w:p w:rsidR="00CB58BB" w:rsidRPr="00137413" w:rsidRDefault="00CB58BB" w:rsidP="00CB58BB">
            <w:pPr>
              <w:rPr>
                <w:b/>
                <w:bCs/>
                <w:color w:val="000000"/>
                <w:sz w:val="20"/>
                <w:szCs w:val="20"/>
              </w:rPr>
            </w:pPr>
            <w:r w:rsidRPr="00137413">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CB58BB" w:rsidRPr="00137413" w:rsidRDefault="00CB58BB" w:rsidP="00CB58BB">
            <w:pPr>
              <w:jc w:val="center"/>
              <w:rPr>
                <w:b/>
                <w:bCs/>
                <w:color w:val="000000"/>
                <w:sz w:val="20"/>
                <w:szCs w:val="20"/>
              </w:rPr>
            </w:pPr>
            <w:r w:rsidRPr="00137413">
              <w:rPr>
                <w:b/>
                <w:bCs/>
                <w:sz w:val="20"/>
                <w:szCs w:val="20"/>
              </w:rPr>
              <w:t>10860,31</w:t>
            </w:r>
          </w:p>
        </w:tc>
        <w:tc>
          <w:tcPr>
            <w:tcW w:w="1303" w:type="dxa"/>
            <w:tcBorders>
              <w:top w:val="nil"/>
              <w:left w:val="nil"/>
              <w:bottom w:val="single" w:sz="4" w:space="0" w:color="auto"/>
              <w:right w:val="single" w:sz="4" w:space="0" w:color="auto"/>
            </w:tcBorders>
            <w:shd w:val="clear" w:color="auto" w:fill="auto"/>
          </w:tcPr>
          <w:p w:rsidR="00CB58BB" w:rsidRPr="00137413" w:rsidRDefault="00CB58BB" w:rsidP="00CB58BB">
            <w:pPr>
              <w:jc w:val="center"/>
              <w:rPr>
                <w:b/>
                <w:bCs/>
                <w:color w:val="000000"/>
                <w:sz w:val="20"/>
                <w:szCs w:val="20"/>
              </w:rPr>
            </w:pPr>
            <w:r w:rsidRPr="00137413">
              <w:rPr>
                <w:b/>
                <w:bCs/>
                <w:sz w:val="20"/>
                <w:szCs w:val="20"/>
              </w:rPr>
              <w:t>10791,30</w:t>
            </w:r>
          </w:p>
        </w:tc>
        <w:tc>
          <w:tcPr>
            <w:tcW w:w="3460" w:type="dxa"/>
            <w:tcBorders>
              <w:top w:val="single" w:sz="4" w:space="0" w:color="auto"/>
              <w:left w:val="nil"/>
              <w:bottom w:val="single" w:sz="4" w:space="0" w:color="auto"/>
              <w:right w:val="single" w:sz="4" w:space="0" w:color="000000"/>
            </w:tcBorders>
            <w:shd w:val="clear" w:color="auto" w:fill="auto"/>
          </w:tcPr>
          <w:p w:rsidR="00CB58BB" w:rsidRPr="00137413" w:rsidRDefault="00CB58BB" w:rsidP="00CB58BB">
            <w:pPr>
              <w:jc w:val="center"/>
              <w:rPr>
                <w:b/>
                <w:bCs/>
                <w:color w:val="000000"/>
                <w:sz w:val="20"/>
                <w:szCs w:val="20"/>
              </w:rPr>
            </w:pPr>
            <w:r w:rsidRPr="00137413">
              <w:rPr>
                <w:b/>
                <w:bCs/>
                <w:sz w:val="20"/>
                <w:szCs w:val="20"/>
              </w:rPr>
              <w:t>99,36</w:t>
            </w:r>
          </w:p>
        </w:tc>
      </w:tr>
      <w:tr w:rsidR="00617AD3" w:rsidRPr="001F59AC" w:rsidTr="002D50CB">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617AD3" w:rsidRPr="001F59AC" w:rsidRDefault="00617AD3" w:rsidP="00571595">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rPr>
                <w:color w:val="000000"/>
                <w:sz w:val="20"/>
                <w:szCs w:val="20"/>
              </w:rPr>
            </w:pPr>
            <w:r w:rsidRPr="001F59AC">
              <w:rPr>
                <w:color w:val="000000"/>
                <w:sz w:val="20"/>
                <w:szCs w:val="20"/>
              </w:rPr>
              <w:t>Федеральный</w:t>
            </w:r>
            <w:r w:rsidRPr="001F59AC">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vAlign w:val="bottom"/>
          </w:tcPr>
          <w:p w:rsidR="00617AD3" w:rsidRPr="001F59AC" w:rsidRDefault="00CB58BB" w:rsidP="00571595">
            <w:pPr>
              <w:jc w:val="center"/>
              <w:rPr>
                <w:color w:val="000000"/>
                <w:sz w:val="20"/>
                <w:szCs w:val="20"/>
              </w:rPr>
            </w:pPr>
            <w:r w:rsidRPr="001F59AC">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tcPr>
          <w:p w:rsidR="00617AD3" w:rsidRPr="001F59AC" w:rsidRDefault="00CB58BB" w:rsidP="00571595">
            <w:pPr>
              <w:jc w:val="center"/>
              <w:rPr>
                <w:color w:val="000000"/>
                <w:sz w:val="20"/>
                <w:szCs w:val="20"/>
              </w:rPr>
            </w:pPr>
            <w:r w:rsidRPr="001F59AC">
              <w:rPr>
                <w:color w:val="000000"/>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617AD3" w:rsidRPr="001F59AC" w:rsidRDefault="00CB58BB" w:rsidP="00571595">
            <w:pPr>
              <w:jc w:val="center"/>
              <w:rPr>
                <w:color w:val="000000"/>
                <w:sz w:val="20"/>
                <w:szCs w:val="20"/>
              </w:rPr>
            </w:pPr>
            <w:r w:rsidRPr="001F59AC">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rPr>
                <w:color w:val="000000"/>
                <w:sz w:val="20"/>
                <w:szCs w:val="20"/>
              </w:rPr>
            </w:pPr>
            <w:r w:rsidRPr="001F59AC">
              <w:rPr>
                <w:color w:val="000000"/>
                <w:sz w:val="20"/>
                <w:szCs w:val="20"/>
              </w:rPr>
              <w:t>Федеральный</w:t>
            </w:r>
            <w:r w:rsidRPr="001F59AC">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vAlign w:val="bottom"/>
          </w:tcPr>
          <w:p w:rsidR="00617AD3" w:rsidRPr="001F59AC" w:rsidRDefault="00CB58BB" w:rsidP="00571595">
            <w:pPr>
              <w:jc w:val="center"/>
              <w:rPr>
                <w:color w:val="000000"/>
                <w:sz w:val="20"/>
                <w:szCs w:val="20"/>
              </w:rPr>
            </w:pPr>
            <w:r w:rsidRPr="001F59AC">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617AD3" w:rsidRPr="001F59AC" w:rsidRDefault="00CB58BB" w:rsidP="00571595">
            <w:pPr>
              <w:jc w:val="center"/>
              <w:rPr>
                <w:color w:val="000000"/>
                <w:sz w:val="20"/>
                <w:szCs w:val="20"/>
              </w:rPr>
            </w:pPr>
            <w:r w:rsidRPr="001F59AC">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617AD3" w:rsidRPr="001F59AC" w:rsidRDefault="00CB58BB" w:rsidP="00571595">
            <w:pPr>
              <w:jc w:val="center"/>
              <w:rPr>
                <w:color w:val="000000"/>
                <w:sz w:val="20"/>
                <w:szCs w:val="20"/>
              </w:rPr>
            </w:pPr>
            <w:r w:rsidRPr="001F59AC">
              <w:rPr>
                <w:color w:val="000000"/>
                <w:sz w:val="20"/>
                <w:szCs w:val="20"/>
              </w:rPr>
              <w:t>0</w:t>
            </w:r>
          </w:p>
        </w:tc>
      </w:tr>
      <w:tr w:rsidR="00CB58BB" w:rsidRPr="001F59AC" w:rsidTr="0047182F">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CB58BB" w:rsidRPr="001F59AC" w:rsidRDefault="00CB58BB" w:rsidP="00CB58BB">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CB58BB" w:rsidRPr="001F59AC" w:rsidRDefault="00CB58BB" w:rsidP="00CB58BB">
            <w:pPr>
              <w:rPr>
                <w:color w:val="000000"/>
                <w:sz w:val="20"/>
                <w:szCs w:val="20"/>
              </w:rPr>
            </w:pPr>
            <w:r w:rsidRPr="001F59AC">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vAlign w:val="bottom"/>
          </w:tcPr>
          <w:p w:rsidR="00CB58BB" w:rsidRPr="001F59AC" w:rsidRDefault="00CB58BB" w:rsidP="00CB58BB">
            <w:pPr>
              <w:jc w:val="center"/>
              <w:rPr>
                <w:color w:val="000000"/>
                <w:sz w:val="20"/>
                <w:szCs w:val="20"/>
              </w:rPr>
            </w:pPr>
            <w:r w:rsidRPr="001F59AC">
              <w:rPr>
                <w:color w:val="000000"/>
                <w:sz w:val="20"/>
                <w:szCs w:val="20"/>
              </w:rPr>
              <w:t>18156,26</w:t>
            </w:r>
          </w:p>
        </w:tc>
        <w:tc>
          <w:tcPr>
            <w:tcW w:w="1843" w:type="dxa"/>
            <w:tcBorders>
              <w:top w:val="nil"/>
              <w:left w:val="nil"/>
              <w:bottom w:val="single" w:sz="4" w:space="0" w:color="auto"/>
              <w:right w:val="single" w:sz="4" w:space="0" w:color="auto"/>
            </w:tcBorders>
            <w:shd w:val="clear" w:color="auto" w:fill="auto"/>
            <w:vAlign w:val="bottom"/>
          </w:tcPr>
          <w:p w:rsidR="00CB58BB" w:rsidRPr="001F59AC" w:rsidRDefault="00CB58BB" w:rsidP="00CB58BB">
            <w:pPr>
              <w:jc w:val="center"/>
              <w:rPr>
                <w:color w:val="000000"/>
                <w:sz w:val="20"/>
                <w:szCs w:val="20"/>
              </w:rPr>
            </w:pPr>
            <w:r w:rsidRPr="001F59AC">
              <w:rPr>
                <w:color w:val="000000"/>
                <w:sz w:val="20"/>
                <w:szCs w:val="20"/>
              </w:rPr>
              <w:t>15064,44</w:t>
            </w:r>
          </w:p>
        </w:tc>
        <w:tc>
          <w:tcPr>
            <w:tcW w:w="1271" w:type="dxa"/>
            <w:tcBorders>
              <w:top w:val="nil"/>
              <w:left w:val="nil"/>
              <w:bottom w:val="single" w:sz="4" w:space="0" w:color="auto"/>
              <w:right w:val="single" w:sz="4" w:space="0" w:color="auto"/>
            </w:tcBorders>
            <w:shd w:val="clear" w:color="auto" w:fill="auto"/>
            <w:vAlign w:val="bottom"/>
          </w:tcPr>
          <w:p w:rsidR="00CB58BB" w:rsidRPr="001F59AC" w:rsidRDefault="00CB58BB" w:rsidP="00CB58BB">
            <w:pPr>
              <w:jc w:val="center"/>
              <w:rPr>
                <w:color w:val="000000"/>
                <w:sz w:val="20"/>
                <w:szCs w:val="20"/>
              </w:rPr>
            </w:pPr>
            <w:r w:rsidRPr="001F59AC">
              <w:rPr>
                <w:color w:val="000000"/>
                <w:sz w:val="20"/>
                <w:szCs w:val="20"/>
              </w:rPr>
              <w:t>82,97</w:t>
            </w:r>
          </w:p>
        </w:tc>
        <w:tc>
          <w:tcPr>
            <w:tcW w:w="1422" w:type="dxa"/>
            <w:tcBorders>
              <w:top w:val="nil"/>
              <w:left w:val="nil"/>
              <w:bottom w:val="single" w:sz="4" w:space="0" w:color="auto"/>
              <w:right w:val="single" w:sz="4" w:space="0" w:color="auto"/>
            </w:tcBorders>
            <w:shd w:val="clear" w:color="auto" w:fill="auto"/>
            <w:vAlign w:val="bottom"/>
            <w:hideMark/>
          </w:tcPr>
          <w:p w:rsidR="00CB58BB" w:rsidRPr="001F59AC" w:rsidRDefault="00CB58BB" w:rsidP="00CB58BB">
            <w:pPr>
              <w:rPr>
                <w:color w:val="000000"/>
                <w:sz w:val="20"/>
                <w:szCs w:val="20"/>
              </w:rPr>
            </w:pPr>
            <w:r w:rsidRPr="001F59AC">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CB58BB" w:rsidRPr="001F59AC" w:rsidRDefault="00CB58BB" w:rsidP="00CB58BB">
            <w:pPr>
              <w:jc w:val="center"/>
              <w:rPr>
                <w:color w:val="000000"/>
                <w:sz w:val="20"/>
                <w:szCs w:val="20"/>
              </w:rPr>
            </w:pPr>
            <w:r w:rsidRPr="001F59AC">
              <w:rPr>
                <w:sz w:val="20"/>
                <w:szCs w:val="20"/>
              </w:rPr>
              <w:t>5016,13</w:t>
            </w:r>
          </w:p>
        </w:tc>
        <w:tc>
          <w:tcPr>
            <w:tcW w:w="1303" w:type="dxa"/>
            <w:tcBorders>
              <w:top w:val="nil"/>
              <w:left w:val="nil"/>
              <w:bottom w:val="single" w:sz="4" w:space="0" w:color="auto"/>
              <w:right w:val="single" w:sz="4" w:space="0" w:color="auto"/>
            </w:tcBorders>
            <w:shd w:val="clear" w:color="auto" w:fill="auto"/>
          </w:tcPr>
          <w:p w:rsidR="00CB58BB" w:rsidRPr="001F59AC" w:rsidRDefault="00CB58BB" w:rsidP="00CB58BB">
            <w:pPr>
              <w:jc w:val="center"/>
              <w:rPr>
                <w:color w:val="000000"/>
                <w:sz w:val="20"/>
                <w:szCs w:val="20"/>
              </w:rPr>
            </w:pPr>
            <w:r w:rsidRPr="001F59AC">
              <w:rPr>
                <w:sz w:val="20"/>
                <w:szCs w:val="20"/>
              </w:rPr>
              <w:t>5016,13</w:t>
            </w:r>
          </w:p>
        </w:tc>
        <w:tc>
          <w:tcPr>
            <w:tcW w:w="3460" w:type="dxa"/>
            <w:tcBorders>
              <w:top w:val="single" w:sz="4" w:space="0" w:color="auto"/>
              <w:left w:val="nil"/>
              <w:bottom w:val="single" w:sz="4" w:space="0" w:color="auto"/>
              <w:right w:val="single" w:sz="4" w:space="0" w:color="000000"/>
            </w:tcBorders>
            <w:shd w:val="clear" w:color="auto" w:fill="auto"/>
          </w:tcPr>
          <w:p w:rsidR="00CB58BB" w:rsidRPr="001F59AC" w:rsidRDefault="00CB58BB" w:rsidP="00CB58BB">
            <w:pPr>
              <w:jc w:val="center"/>
              <w:rPr>
                <w:color w:val="000000"/>
                <w:sz w:val="20"/>
                <w:szCs w:val="20"/>
              </w:rPr>
            </w:pPr>
            <w:r w:rsidRPr="001F59AC">
              <w:rPr>
                <w:sz w:val="20"/>
                <w:szCs w:val="20"/>
              </w:rPr>
              <w:t>100,00</w:t>
            </w:r>
          </w:p>
        </w:tc>
      </w:tr>
      <w:tr w:rsidR="00617AD3" w:rsidRPr="001F59AC" w:rsidTr="002D50CB">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617AD3" w:rsidRPr="001F59AC" w:rsidRDefault="00617AD3" w:rsidP="00571595">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rPr>
                <w:color w:val="000000"/>
                <w:sz w:val="20"/>
                <w:szCs w:val="20"/>
              </w:rPr>
            </w:pPr>
            <w:r w:rsidRPr="001F59AC">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tcPr>
          <w:p w:rsidR="00617AD3" w:rsidRPr="001F59AC" w:rsidRDefault="00CB58BB" w:rsidP="00571595">
            <w:pPr>
              <w:jc w:val="center"/>
              <w:rPr>
                <w:color w:val="000000"/>
                <w:sz w:val="20"/>
                <w:szCs w:val="20"/>
              </w:rPr>
            </w:pPr>
            <w:r w:rsidRPr="001F59AC">
              <w:rPr>
                <w:color w:val="000000"/>
                <w:sz w:val="20"/>
                <w:szCs w:val="20"/>
              </w:rPr>
              <w:t>52229,64</w:t>
            </w:r>
          </w:p>
        </w:tc>
        <w:tc>
          <w:tcPr>
            <w:tcW w:w="1843" w:type="dxa"/>
            <w:tcBorders>
              <w:top w:val="nil"/>
              <w:left w:val="nil"/>
              <w:bottom w:val="single" w:sz="4" w:space="0" w:color="auto"/>
              <w:right w:val="single" w:sz="4" w:space="0" w:color="auto"/>
            </w:tcBorders>
            <w:shd w:val="clear" w:color="auto" w:fill="auto"/>
            <w:vAlign w:val="bottom"/>
          </w:tcPr>
          <w:p w:rsidR="00617AD3" w:rsidRPr="001F59AC" w:rsidRDefault="00CB58BB" w:rsidP="00571595">
            <w:pPr>
              <w:jc w:val="center"/>
              <w:rPr>
                <w:color w:val="000000"/>
                <w:sz w:val="20"/>
                <w:szCs w:val="20"/>
              </w:rPr>
            </w:pPr>
            <w:r w:rsidRPr="001F59AC">
              <w:rPr>
                <w:color w:val="000000"/>
                <w:sz w:val="20"/>
                <w:szCs w:val="20"/>
              </w:rPr>
              <w:t>36570,24</w:t>
            </w:r>
          </w:p>
        </w:tc>
        <w:tc>
          <w:tcPr>
            <w:tcW w:w="1271" w:type="dxa"/>
            <w:tcBorders>
              <w:top w:val="nil"/>
              <w:left w:val="nil"/>
              <w:bottom w:val="single" w:sz="4" w:space="0" w:color="auto"/>
              <w:right w:val="single" w:sz="4" w:space="0" w:color="auto"/>
            </w:tcBorders>
            <w:shd w:val="clear" w:color="auto" w:fill="auto"/>
            <w:vAlign w:val="bottom"/>
          </w:tcPr>
          <w:p w:rsidR="00617AD3" w:rsidRPr="001F59AC" w:rsidRDefault="00CB58BB" w:rsidP="00571595">
            <w:pPr>
              <w:jc w:val="center"/>
              <w:rPr>
                <w:color w:val="000000"/>
                <w:sz w:val="20"/>
                <w:szCs w:val="20"/>
              </w:rPr>
            </w:pPr>
            <w:r w:rsidRPr="001F59AC">
              <w:rPr>
                <w:color w:val="000000"/>
                <w:sz w:val="20"/>
                <w:szCs w:val="20"/>
              </w:rPr>
              <w:t>70,0</w:t>
            </w:r>
          </w:p>
        </w:tc>
        <w:tc>
          <w:tcPr>
            <w:tcW w:w="1422"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rPr>
                <w:color w:val="000000"/>
                <w:sz w:val="20"/>
                <w:szCs w:val="20"/>
              </w:rPr>
            </w:pPr>
            <w:r w:rsidRPr="001F59AC">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vAlign w:val="bottom"/>
          </w:tcPr>
          <w:p w:rsidR="00617AD3" w:rsidRPr="001F59AC" w:rsidRDefault="001F59AC" w:rsidP="00571595">
            <w:pPr>
              <w:jc w:val="center"/>
              <w:rPr>
                <w:color w:val="000000"/>
                <w:sz w:val="20"/>
                <w:szCs w:val="20"/>
              </w:rPr>
            </w:pPr>
            <w:r w:rsidRPr="001F59AC">
              <w:rPr>
                <w:color w:val="000000"/>
                <w:sz w:val="20"/>
                <w:szCs w:val="20"/>
              </w:rPr>
              <w:t>5844,81</w:t>
            </w:r>
          </w:p>
        </w:tc>
        <w:tc>
          <w:tcPr>
            <w:tcW w:w="1303" w:type="dxa"/>
            <w:tcBorders>
              <w:top w:val="nil"/>
              <w:left w:val="nil"/>
              <w:bottom w:val="single" w:sz="4" w:space="0" w:color="auto"/>
              <w:right w:val="single" w:sz="4" w:space="0" w:color="auto"/>
            </w:tcBorders>
            <w:shd w:val="clear" w:color="auto" w:fill="auto"/>
            <w:vAlign w:val="bottom"/>
          </w:tcPr>
          <w:p w:rsidR="00617AD3" w:rsidRPr="001F59AC" w:rsidRDefault="001F59AC" w:rsidP="00571595">
            <w:pPr>
              <w:jc w:val="center"/>
              <w:rPr>
                <w:color w:val="000000"/>
                <w:sz w:val="20"/>
                <w:szCs w:val="20"/>
              </w:rPr>
            </w:pPr>
            <w:r w:rsidRPr="001F59AC">
              <w:rPr>
                <w:color w:val="000000"/>
                <w:sz w:val="20"/>
                <w:szCs w:val="20"/>
              </w:rPr>
              <w:t>5775,17</w:t>
            </w:r>
          </w:p>
        </w:tc>
        <w:tc>
          <w:tcPr>
            <w:tcW w:w="3460" w:type="dxa"/>
            <w:tcBorders>
              <w:top w:val="single" w:sz="4" w:space="0" w:color="auto"/>
              <w:left w:val="nil"/>
              <w:bottom w:val="single" w:sz="4" w:space="0" w:color="auto"/>
              <w:right w:val="single" w:sz="4" w:space="0" w:color="000000"/>
            </w:tcBorders>
            <w:shd w:val="clear" w:color="auto" w:fill="auto"/>
            <w:vAlign w:val="bottom"/>
          </w:tcPr>
          <w:p w:rsidR="00617AD3" w:rsidRPr="001F59AC" w:rsidRDefault="001F59AC" w:rsidP="00571595">
            <w:pPr>
              <w:jc w:val="center"/>
              <w:rPr>
                <w:color w:val="000000"/>
                <w:sz w:val="20"/>
                <w:szCs w:val="20"/>
              </w:rPr>
            </w:pPr>
            <w:r w:rsidRPr="001F59AC">
              <w:rPr>
                <w:color w:val="000000"/>
                <w:sz w:val="20"/>
                <w:szCs w:val="20"/>
              </w:rPr>
              <w:t>98,8</w:t>
            </w:r>
          </w:p>
          <w:p w:rsidR="001F59AC" w:rsidRPr="001F59AC" w:rsidRDefault="001F59AC" w:rsidP="00571595">
            <w:pPr>
              <w:jc w:val="center"/>
              <w:rPr>
                <w:color w:val="000000"/>
                <w:sz w:val="20"/>
                <w:szCs w:val="20"/>
              </w:rPr>
            </w:pPr>
          </w:p>
        </w:tc>
      </w:tr>
      <w:tr w:rsidR="00617AD3" w:rsidRPr="001F59AC"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617AD3" w:rsidRPr="001F59AC" w:rsidRDefault="00617AD3" w:rsidP="00571595">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rPr>
                <w:color w:val="000000"/>
                <w:sz w:val="20"/>
                <w:szCs w:val="20"/>
              </w:rPr>
            </w:pPr>
            <w:r w:rsidRPr="001F59AC">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jc w:val="center"/>
              <w:rPr>
                <w:color w:val="000000"/>
                <w:sz w:val="20"/>
                <w:szCs w:val="20"/>
              </w:rPr>
            </w:pPr>
            <w:r w:rsidRPr="001F59AC">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jc w:val="center"/>
              <w:rPr>
                <w:color w:val="000000"/>
                <w:sz w:val="20"/>
                <w:szCs w:val="20"/>
              </w:rPr>
            </w:pPr>
            <w:r w:rsidRPr="001F59AC">
              <w:rPr>
                <w:color w:val="000000"/>
                <w:sz w:val="20"/>
                <w:szCs w:val="20"/>
              </w:rPr>
              <w:t>0,00</w:t>
            </w:r>
          </w:p>
        </w:tc>
        <w:tc>
          <w:tcPr>
            <w:tcW w:w="1271"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jc w:val="center"/>
              <w:rPr>
                <w:color w:val="000000"/>
                <w:sz w:val="20"/>
                <w:szCs w:val="20"/>
              </w:rPr>
            </w:pPr>
            <w:r w:rsidRPr="001F59AC">
              <w:rPr>
                <w:color w:val="000000"/>
                <w:sz w:val="20"/>
                <w:szCs w:val="20"/>
              </w:rPr>
              <w:t xml:space="preserve">0,00 </w:t>
            </w:r>
          </w:p>
        </w:tc>
        <w:tc>
          <w:tcPr>
            <w:tcW w:w="1422"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rPr>
                <w:color w:val="000000"/>
                <w:sz w:val="20"/>
                <w:szCs w:val="20"/>
              </w:rPr>
            </w:pPr>
            <w:r w:rsidRPr="001F59AC">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jc w:val="center"/>
              <w:rPr>
                <w:color w:val="000000"/>
                <w:sz w:val="20"/>
                <w:szCs w:val="20"/>
              </w:rPr>
            </w:pPr>
            <w:r w:rsidRPr="001F59AC">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hideMark/>
          </w:tcPr>
          <w:p w:rsidR="00617AD3" w:rsidRPr="001F59AC" w:rsidRDefault="00617AD3" w:rsidP="00571595">
            <w:pPr>
              <w:jc w:val="center"/>
              <w:rPr>
                <w:color w:val="000000"/>
                <w:sz w:val="20"/>
                <w:szCs w:val="20"/>
              </w:rPr>
            </w:pPr>
            <w:r w:rsidRPr="001F59AC">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617AD3" w:rsidRPr="001F59AC" w:rsidRDefault="00617AD3" w:rsidP="00571595">
            <w:pPr>
              <w:jc w:val="center"/>
              <w:rPr>
                <w:color w:val="000000"/>
                <w:sz w:val="20"/>
                <w:szCs w:val="20"/>
              </w:rPr>
            </w:pPr>
            <w:r w:rsidRPr="001F59AC">
              <w:rPr>
                <w:color w:val="000000"/>
                <w:sz w:val="20"/>
                <w:szCs w:val="20"/>
              </w:rPr>
              <w:t xml:space="preserve">0,00 </w:t>
            </w:r>
          </w:p>
        </w:tc>
      </w:tr>
    </w:tbl>
    <w:p w:rsidR="00617AD3" w:rsidRDefault="00617AD3" w:rsidP="00617AD3">
      <w:pPr>
        <w:jc w:val="center"/>
        <w:rPr>
          <w:b/>
          <w:u w:val="single"/>
        </w:rPr>
      </w:pPr>
    </w:p>
    <w:p w:rsidR="00A91E04" w:rsidRDefault="00A91E04" w:rsidP="00BA6DA1">
      <w:pPr>
        <w:jc w:val="center"/>
        <w:rPr>
          <w:b/>
          <w:u w:val="single"/>
        </w:rPr>
      </w:pPr>
    </w:p>
    <w:p w:rsidR="00A91E04" w:rsidRDefault="00A91E04" w:rsidP="00BA6DA1">
      <w:pPr>
        <w:jc w:val="center"/>
        <w:rPr>
          <w:b/>
          <w:u w:val="single"/>
        </w:rPr>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617AD3" w:rsidRPr="009E39C8"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7AD3" w:rsidRPr="009E39C8" w:rsidRDefault="002D50CB" w:rsidP="00571595">
            <w:pPr>
              <w:jc w:val="center"/>
              <w:rPr>
                <w:b/>
                <w:bCs/>
                <w:color w:val="000000"/>
                <w:sz w:val="20"/>
                <w:szCs w:val="20"/>
              </w:rPr>
            </w:pPr>
            <w:r w:rsidRPr="002D50CB">
              <w:rPr>
                <w:b/>
                <w:bCs/>
                <w:color w:val="000000"/>
                <w:sz w:val="20"/>
                <w:szCs w:val="20"/>
              </w:rPr>
              <w:t>Муниципальная программа "Развитие образования Дальнереченского городского округа"</w:t>
            </w:r>
          </w:p>
        </w:tc>
      </w:tr>
      <w:tr w:rsidR="00617AD3" w:rsidRPr="009E39C8"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617AD3" w:rsidRPr="009E39C8" w:rsidRDefault="00617AD3" w:rsidP="00571595">
            <w:pPr>
              <w:rPr>
                <w:color w:val="000000"/>
                <w:sz w:val="20"/>
                <w:szCs w:val="20"/>
              </w:rPr>
            </w:pPr>
            <w:r w:rsidRPr="009E39C8">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617AD3" w:rsidRPr="009E39C8" w:rsidRDefault="00617AD3" w:rsidP="00571595">
            <w:pPr>
              <w:jc w:val="center"/>
              <w:rPr>
                <w:color w:val="000000"/>
                <w:sz w:val="20"/>
                <w:szCs w:val="20"/>
              </w:rPr>
            </w:pPr>
            <w:r w:rsidRPr="009E39C8">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617AD3" w:rsidRPr="009E39C8" w:rsidRDefault="00617AD3" w:rsidP="00571595">
            <w:pPr>
              <w:jc w:val="center"/>
              <w:rPr>
                <w:color w:val="000000"/>
                <w:sz w:val="20"/>
                <w:szCs w:val="20"/>
              </w:rPr>
            </w:pPr>
            <w:r w:rsidRPr="009E39C8">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617AD3" w:rsidRPr="009E39C8" w:rsidRDefault="00617AD3" w:rsidP="00571595">
            <w:pPr>
              <w:jc w:val="center"/>
              <w:rPr>
                <w:color w:val="000000"/>
                <w:sz w:val="20"/>
                <w:szCs w:val="20"/>
              </w:rPr>
            </w:pPr>
            <w:r w:rsidRPr="009E39C8">
              <w:rPr>
                <w:color w:val="000000"/>
                <w:sz w:val="20"/>
                <w:szCs w:val="20"/>
              </w:rPr>
              <w:t>Оценка</w:t>
            </w:r>
            <w:r w:rsidRPr="009E39C8">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617AD3" w:rsidRPr="009E39C8" w:rsidRDefault="00617AD3" w:rsidP="00571595">
            <w:pPr>
              <w:jc w:val="center"/>
              <w:rPr>
                <w:color w:val="000000"/>
                <w:sz w:val="20"/>
                <w:szCs w:val="20"/>
              </w:rPr>
            </w:pPr>
            <w:r w:rsidRPr="009E39C8">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617AD3" w:rsidRPr="009E39C8" w:rsidRDefault="00617AD3" w:rsidP="00571595">
            <w:pPr>
              <w:jc w:val="center"/>
              <w:rPr>
                <w:color w:val="000000"/>
                <w:sz w:val="20"/>
                <w:szCs w:val="20"/>
              </w:rPr>
            </w:pPr>
            <w:r w:rsidRPr="009E39C8">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617AD3" w:rsidRPr="009E39C8" w:rsidRDefault="00617AD3" w:rsidP="00571595">
            <w:pPr>
              <w:jc w:val="center"/>
              <w:rPr>
                <w:color w:val="000000"/>
                <w:sz w:val="20"/>
                <w:szCs w:val="20"/>
              </w:rPr>
            </w:pPr>
            <w:r w:rsidRPr="009E39C8">
              <w:rPr>
                <w:color w:val="000000"/>
                <w:sz w:val="20"/>
                <w:szCs w:val="20"/>
              </w:rPr>
              <w:t>Оценка исполнения, (%)</w:t>
            </w:r>
          </w:p>
        </w:tc>
      </w:tr>
      <w:tr w:rsidR="00617AD3" w:rsidRPr="009E39C8" w:rsidTr="00571595">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617AD3" w:rsidRPr="009E39C8" w:rsidRDefault="00617AD3" w:rsidP="00571595">
            <w:pPr>
              <w:rPr>
                <w:color w:val="000000"/>
                <w:sz w:val="20"/>
                <w:szCs w:val="20"/>
              </w:rPr>
            </w:pPr>
            <w:r w:rsidRPr="009E39C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137413" w:rsidRDefault="00617AD3" w:rsidP="00571595">
            <w:pPr>
              <w:rPr>
                <w:b/>
                <w:bCs/>
                <w:color w:val="000000"/>
                <w:sz w:val="20"/>
                <w:szCs w:val="20"/>
              </w:rPr>
            </w:pPr>
            <w:r w:rsidRPr="00137413">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hideMark/>
          </w:tcPr>
          <w:p w:rsidR="00617AD3" w:rsidRPr="00137413" w:rsidRDefault="00617AD3" w:rsidP="00571595">
            <w:pPr>
              <w:jc w:val="center"/>
              <w:rPr>
                <w:b/>
                <w:bCs/>
                <w:color w:val="000000"/>
                <w:sz w:val="20"/>
                <w:szCs w:val="20"/>
              </w:rPr>
            </w:pPr>
            <w:r w:rsidRPr="00137413">
              <w:rPr>
                <w:b/>
                <w:bCs/>
                <w:color w:val="000000"/>
                <w:sz w:val="20"/>
                <w:szCs w:val="20"/>
              </w:rPr>
              <w:t>2 202 412,60</w:t>
            </w:r>
          </w:p>
        </w:tc>
        <w:tc>
          <w:tcPr>
            <w:tcW w:w="1843" w:type="dxa"/>
            <w:tcBorders>
              <w:top w:val="nil"/>
              <w:left w:val="nil"/>
              <w:bottom w:val="single" w:sz="4" w:space="0" w:color="auto"/>
              <w:right w:val="single" w:sz="4" w:space="0" w:color="auto"/>
            </w:tcBorders>
            <w:shd w:val="clear" w:color="auto" w:fill="auto"/>
            <w:vAlign w:val="bottom"/>
            <w:hideMark/>
          </w:tcPr>
          <w:p w:rsidR="00617AD3" w:rsidRPr="00137413" w:rsidRDefault="00617AD3" w:rsidP="00571595">
            <w:pPr>
              <w:jc w:val="center"/>
              <w:rPr>
                <w:b/>
                <w:bCs/>
                <w:color w:val="000000"/>
                <w:sz w:val="20"/>
                <w:szCs w:val="20"/>
              </w:rPr>
            </w:pPr>
            <w:r w:rsidRPr="00137413">
              <w:rPr>
                <w:b/>
                <w:bCs/>
                <w:color w:val="000000"/>
                <w:sz w:val="20"/>
                <w:szCs w:val="20"/>
              </w:rPr>
              <w:t>466 815,44</w:t>
            </w:r>
          </w:p>
        </w:tc>
        <w:tc>
          <w:tcPr>
            <w:tcW w:w="1271" w:type="dxa"/>
            <w:tcBorders>
              <w:top w:val="nil"/>
              <w:left w:val="nil"/>
              <w:bottom w:val="single" w:sz="4" w:space="0" w:color="auto"/>
              <w:right w:val="single" w:sz="4" w:space="0" w:color="auto"/>
            </w:tcBorders>
            <w:shd w:val="clear" w:color="auto" w:fill="auto"/>
            <w:vAlign w:val="bottom"/>
            <w:hideMark/>
          </w:tcPr>
          <w:p w:rsidR="00617AD3" w:rsidRPr="00137413" w:rsidRDefault="00617AD3" w:rsidP="00571595">
            <w:pPr>
              <w:jc w:val="center"/>
              <w:rPr>
                <w:b/>
                <w:bCs/>
                <w:color w:val="000000"/>
                <w:sz w:val="20"/>
                <w:szCs w:val="20"/>
              </w:rPr>
            </w:pPr>
            <w:r w:rsidRPr="00137413">
              <w:rPr>
                <w:b/>
                <w:bCs/>
                <w:color w:val="000000"/>
                <w:sz w:val="20"/>
                <w:szCs w:val="20"/>
              </w:rPr>
              <w:t xml:space="preserve">21,20 </w:t>
            </w:r>
          </w:p>
        </w:tc>
        <w:tc>
          <w:tcPr>
            <w:tcW w:w="1422" w:type="dxa"/>
            <w:tcBorders>
              <w:top w:val="nil"/>
              <w:left w:val="nil"/>
              <w:bottom w:val="single" w:sz="4" w:space="0" w:color="auto"/>
              <w:right w:val="single" w:sz="4" w:space="0" w:color="auto"/>
            </w:tcBorders>
            <w:shd w:val="clear" w:color="auto" w:fill="auto"/>
            <w:vAlign w:val="bottom"/>
            <w:hideMark/>
          </w:tcPr>
          <w:p w:rsidR="00617AD3" w:rsidRPr="00137413" w:rsidRDefault="00617AD3" w:rsidP="00571595">
            <w:pPr>
              <w:rPr>
                <w:b/>
                <w:bCs/>
                <w:color w:val="000000"/>
                <w:sz w:val="20"/>
                <w:szCs w:val="20"/>
              </w:rPr>
            </w:pPr>
            <w:r w:rsidRPr="00137413">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vAlign w:val="bottom"/>
            <w:hideMark/>
          </w:tcPr>
          <w:p w:rsidR="00617AD3" w:rsidRPr="00137413" w:rsidRDefault="00617AD3" w:rsidP="00571595">
            <w:pPr>
              <w:jc w:val="center"/>
              <w:rPr>
                <w:b/>
                <w:bCs/>
                <w:color w:val="000000"/>
                <w:sz w:val="20"/>
                <w:szCs w:val="20"/>
              </w:rPr>
            </w:pPr>
            <w:r w:rsidRPr="00137413">
              <w:rPr>
                <w:b/>
                <w:bCs/>
                <w:color w:val="000000"/>
                <w:sz w:val="20"/>
                <w:szCs w:val="20"/>
              </w:rPr>
              <w:t>491 148,20</w:t>
            </w:r>
          </w:p>
        </w:tc>
        <w:tc>
          <w:tcPr>
            <w:tcW w:w="1303" w:type="dxa"/>
            <w:tcBorders>
              <w:top w:val="nil"/>
              <w:left w:val="nil"/>
              <w:bottom w:val="single" w:sz="4" w:space="0" w:color="auto"/>
              <w:right w:val="single" w:sz="4" w:space="0" w:color="auto"/>
            </w:tcBorders>
            <w:shd w:val="clear" w:color="auto" w:fill="auto"/>
            <w:vAlign w:val="bottom"/>
            <w:hideMark/>
          </w:tcPr>
          <w:p w:rsidR="00617AD3" w:rsidRPr="00137413" w:rsidRDefault="00617AD3" w:rsidP="00571595">
            <w:pPr>
              <w:jc w:val="center"/>
              <w:rPr>
                <w:b/>
                <w:bCs/>
                <w:color w:val="000000"/>
                <w:sz w:val="20"/>
                <w:szCs w:val="20"/>
              </w:rPr>
            </w:pPr>
            <w:r w:rsidRPr="00137413">
              <w:rPr>
                <w:b/>
                <w:bCs/>
                <w:color w:val="000000"/>
                <w:sz w:val="20"/>
                <w:szCs w:val="20"/>
              </w:rPr>
              <w:t>466 815,44</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617AD3" w:rsidRPr="00137413" w:rsidRDefault="00617AD3" w:rsidP="00571595">
            <w:pPr>
              <w:jc w:val="center"/>
              <w:rPr>
                <w:b/>
                <w:bCs/>
                <w:color w:val="000000"/>
                <w:sz w:val="20"/>
                <w:szCs w:val="20"/>
              </w:rPr>
            </w:pPr>
            <w:r w:rsidRPr="00137413">
              <w:rPr>
                <w:b/>
                <w:bCs/>
                <w:color w:val="000000"/>
                <w:sz w:val="20"/>
                <w:szCs w:val="20"/>
              </w:rPr>
              <w:t xml:space="preserve">95,05 </w:t>
            </w:r>
          </w:p>
        </w:tc>
      </w:tr>
      <w:tr w:rsidR="00617AD3" w:rsidRPr="009E39C8" w:rsidTr="00571595">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Федеральный</w:t>
            </w:r>
            <w:r w:rsidRPr="009E39C8">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140 201,17</w:t>
            </w:r>
          </w:p>
        </w:tc>
        <w:tc>
          <w:tcPr>
            <w:tcW w:w="184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29 454,65</w:t>
            </w:r>
          </w:p>
        </w:tc>
        <w:tc>
          <w:tcPr>
            <w:tcW w:w="1271"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 xml:space="preserve">21,01 </w:t>
            </w:r>
          </w:p>
        </w:tc>
        <w:tc>
          <w:tcPr>
            <w:tcW w:w="1422"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Федеральный</w:t>
            </w:r>
            <w:r w:rsidRPr="009E39C8">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33 755,98</w:t>
            </w:r>
          </w:p>
        </w:tc>
        <w:tc>
          <w:tcPr>
            <w:tcW w:w="130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29 454,65</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 xml:space="preserve">87,26 </w:t>
            </w:r>
          </w:p>
        </w:tc>
      </w:tr>
      <w:tr w:rsidR="00617AD3" w:rsidRPr="009E39C8" w:rsidTr="00571595">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1 230 390,76</w:t>
            </w:r>
          </w:p>
        </w:tc>
        <w:tc>
          <w:tcPr>
            <w:tcW w:w="184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260 177,88</w:t>
            </w:r>
          </w:p>
        </w:tc>
        <w:tc>
          <w:tcPr>
            <w:tcW w:w="1271"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 xml:space="preserve">21,15 </w:t>
            </w:r>
          </w:p>
        </w:tc>
        <w:tc>
          <w:tcPr>
            <w:tcW w:w="1422"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280 196,91</w:t>
            </w:r>
          </w:p>
        </w:tc>
        <w:tc>
          <w:tcPr>
            <w:tcW w:w="130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260 177,88</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 xml:space="preserve">92,86 </w:t>
            </w:r>
          </w:p>
        </w:tc>
      </w:tr>
      <w:tr w:rsidR="00617AD3" w:rsidRPr="009E39C8"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831 820,67</w:t>
            </w:r>
          </w:p>
        </w:tc>
        <w:tc>
          <w:tcPr>
            <w:tcW w:w="184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177 182,91</w:t>
            </w:r>
          </w:p>
        </w:tc>
        <w:tc>
          <w:tcPr>
            <w:tcW w:w="1271"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 xml:space="preserve">21,30 </w:t>
            </w:r>
          </w:p>
        </w:tc>
        <w:tc>
          <w:tcPr>
            <w:tcW w:w="1422"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177 195,31</w:t>
            </w:r>
          </w:p>
        </w:tc>
        <w:tc>
          <w:tcPr>
            <w:tcW w:w="130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177 182,91</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 xml:space="preserve">99,99 </w:t>
            </w:r>
          </w:p>
        </w:tc>
      </w:tr>
      <w:tr w:rsidR="00617AD3" w:rsidRPr="009E39C8"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0,00</w:t>
            </w:r>
          </w:p>
        </w:tc>
        <w:tc>
          <w:tcPr>
            <w:tcW w:w="1271"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 xml:space="preserve">0,00 </w:t>
            </w:r>
          </w:p>
        </w:tc>
        <w:tc>
          <w:tcPr>
            <w:tcW w:w="1422"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rPr>
                <w:color w:val="000000"/>
                <w:sz w:val="20"/>
                <w:szCs w:val="20"/>
              </w:rPr>
            </w:pPr>
            <w:r w:rsidRPr="009E39C8">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hideMark/>
          </w:tcPr>
          <w:p w:rsidR="00617AD3" w:rsidRPr="009E39C8" w:rsidRDefault="00617AD3" w:rsidP="00571595">
            <w:pPr>
              <w:jc w:val="center"/>
              <w:rPr>
                <w:color w:val="000000"/>
                <w:sz w:val="20"/>
                <w:szCs w:val="20"/>
              </w:rPr>
            </w:pPr>
            <w:r w:rsidRPr="009E39C8">
              <w:rPr>
                <w:color w:val="000000"/>
                <w:sz w:val="20"/>
                <w:szCs w:val="20"/>
              </w:rPr>
              <w:t xml:space="preserve">0,00 </w:t>
            </w:r>
          </w:p>
        </w:tc>
      </w:tr>
    </w:tbl>
    <w:p w:rsidR="00617AD3" w:rsidRDefault="00617AD3" w:rsidP="00617AD3">
      <w:pPr>
        <w:jc w:val="center"/>
        <w:rPr>
          <w:b/>
          <w:u w:val="single"/>
        </w:rPr>
      </w:pPr>
    </w:p>
    <w:p w:rsidR="00A91E04" w:rsidRDefault="00A91E04" w:rsidP="00BA6DA1">
      <w:pPr>
        <w:jc w:val="center"/>
        <w:rPr>
          <w:b/>
          <w:u w:val="single"/>
        </w:rPr>
      </w:pPr>
    </w:p>
    <w:p w:rsidR="002D50CB" w:rsidRDefault="002D50CB" w:rsidP="00BA6DA1">
      <w:pPr>
        <w:jc w:val="center"/>
        <w:rPr>
          <w:b/>
          <w:u w:val="single"/>
        </w:rPr>
      </w:pPr>
    </w:p>
    <w:tbl>
      <w:tblPr>
        <w:tblW w:w="15168" w:type="dxa"/>
        <w:tblInd w:w="40" w:type="dxa"/>
        <w:tblLayout w:type="fixed"/>
        <w:tblCellMar>
          <w:left w:w="40" w:type="dxa"/>
          <w:right w:w="40" w:type="dxa"/>
        </w:tblCellMar>
        <w:tblLook w:val="0000"/>
      </w:tblPr>
      <w:tblGrid>
        <w:gridCol w:w="566"/>
        <w:gridCol w:w="2016"/>
        <w:gridCol w:w="1813"/>
        <w:gridCol w:w="1984"/>
        <w:gridCol w:w="1843"/>
        <w:gridCol w:w="1843"/>
        <w:gridCol w:w="1701"/>
        <w:gridCol w:w="1842"/>
        <w:gridCol w:w="1560"/>
      </w:tblGrid>
      <w:tr w:rsidR="002D50CB" w:rsidRPr="002D50CB" w:rsidTr="00571595">
        <w:trPr>
          <w:trHeight w:hRule="exact" w:val="278"/>
        </w:trPr>
        <w:tc>
          <w:tcPr>
            <w:tcW w:w="15168" w:type="dxa"/>
            <w:gridSpan w:val="9"/>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b/>
                <w:bCs/>
                <w:sz w:val="20"/>
                <w:szCs w:val="20"/>
              </w:rPr>
            </w:pPr>
            <w:r w:rsidRPr="002D50CB">
              <w:rPr>
                <w:rFonts w:eastAsiaTheme="minorEastAsia"/>
                <w:b/>
                <w:bCs/>
                <w:sz w:val="20"/>
                <w:szCs w:val="20"/>
              </w:rPr>
              <w:t>Муниципальная программа "Развитие культуры на территории Дальнереченского городского округа"</w:t>
            </w:r>
          </w:p>
        </w:tc>
      </w:tr>
      <w:tr w:rsidR="002D50CB" w:rsidRPr="002D50CB" w:rsidTr="002D50CB">
        <w:trPr>
          <w:trHeight w:hRule="exact" w:val="125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p>
        </w:tc>
        <w:tc>
          <w:tcPr>
            <w:tcW w:w="3829" w:type="dxa"/>
            <w:gridSpan w:val="2"/>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78" w:lineRule="exact"/>
              <w:ind w:right="336" w:hanging="10"/>
              <w:jc w:val="center"/>
              <w:rPr>
                <w:rFonts w:eastAsiaTheme="minorEastAsia"/>
                <w:sz w:val="20"/>
                <w:szCs w:val="20"/>
              </w:rPr>
            </w:pPr>
            <w:r w:rsidRPr="002D50CB">
              <w:rPr>
                <w:sz w:val="20"/>
                <w:szCs w:val="20"/>
              </w:rPr>
              <w:t>Плановый объем финансирования на весь срок реализации программы, тыс.</w:t>
            </w:r>
          </w:p>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sz w:val="20"/>
                <w:szCs w:val="20"/>
              </w:rPr>
              <w:t>руб.</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74" w:lineRule="exact"/>
              <w:jc w:val="center"/>
              <w:rPr>
                <w:rFonts w:eastAsiaTheme="minorEastAsia"/>
                <w:sz w:val="20"/>
                <w:szCs w:val="20"/>
              </w:rPr>
            </w:pPr>
            <w:r w:rsidRPr="002D50CB">
              <w:rPr>
                <w:sz w:val="20"/>
                <w:szCs w:val="20"/>
              </w:rPr>
              <w:t>Фактически освоено за весь срок реализации программы тыс. руб.</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83" w:lineRule="exact"/>
              <w:ind w:left="125"/>
              <w:jc w:val="center"/>
              <w:rPr>
                <w:rFonts w:eastAsiaTheme="minorEastAsia"/>
                <w:sz w:val="20"/>
                <w:szCs w:val="20"/>
              </w:rPr>
            </w:pPr>
            <w:r w:rsidRPr="002D50CB">
              <w:rPr>
                <w:sz w:val="20"/>
                <w:szCs w:val="20"/>
              </w:rPr>
              <w:t>Оценка</w:t>
            </w:r>
          </w:p>
          <w:p w:rsidR="002D50CB" w:rsidRPr="002D50CB" w:rsidRDefault="002D50CB" w:rsidP="002D50CB">
            <w:pPr>
              <w:widowControl w:val="0"/>
              <w:shd w:val="clear" w:color="auto" w:fill="FFFFFF"/>
              <w:autoSpaceDE w:val="0"/>
              <w:autoSpaceDN w:val="0"/>
              <w:adjustRightInd w:val="0"/>
              <w:spacing w:line="283" w:lineRule="exact"/>
              <w:ind w:left="125" w:right="144"/>
              <w:jc w:val="center"/>
              <w:rPr>
                <w:rFonts w:eastAsiaTheme="minorEastAsia"/>
                <w:sz w:val="20"/>
                <w:szCs w:val="20"/>
              </w:rPr>
            </w:pPr>
            <w:r w:rsidRPr="002D50CB">
              <w:rPr>
                <w:sz w:val="20"/>
                <w:szCs w:val="20"/>
              </w:rPr>
              <w:t>исполнения, (%)</w:t>
            </w:r>
          </w:p>
        </w:tc>
        <w:tc>
          <w:tcPr>
            <w:tcW w:w="3544" w:type="dxa"/>
            <w:gridSpan w:val="2"/>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78" w:lineRule="exact"/>
              <w:ind w:left="86" w:right="120"/>
              <w:jc w:val="center"/>
              <w:rPr>
                <w:rFonts w:eastAsiaTheme="minorEastAsia"/>
                <w:sz w:val="20"/>
                <w:szCs w:val="20"/>
              </w:rPr>
            </w:pPr>
            <w:r w:rsidRPr="002D50CB">
              <w:rPr>
                <w:sz w:val="20"/>
                <w:szCs w:val="20"/>
              </w:rPr>
              <w:t>Плановый объем финансирования программы на текущий год, тыс. руб.</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74" w:lineRule="exact"/>
              <w:ind w:left="48" w:right="96"/>
              <w:jc w:val="center"/>
              <w:rPr>
                <w:rFonts w:eastAsiaTheme="minorEastAsia"/>
                <w:sz w:val="20"/>
                <w:szCs w:val="20"/>
              </w:rPr>
            </w:pPr>
            <w:r w:rsidRPr="002D50CB">
              <w:rPr>
                <w:sz w:val="20"/>
                <w:szCs w:val="20"/>
              </w:rPr>
              <w:t>Фактически освоено в текущем году, тыс. руб.</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78" w:lineRule="exact"/>
              <w:ind w:left="29" w:right="77"/>
              <w:jc w:val="center"/>
              <w:rPr>
                <w:rFonts w:eastAsiaTheme="minorEastAsia"/>
                <w:sz w:val="20"/>
                <w:szCs w:val="20"/>
              </w:rPr>
            </w:pPr>
            <w:r w:rsidRPr="002D50CB">
              <w:rPr>
                <w:sz w:val="20"/>
                <w:szCs w:val="20"/>
              </w:rPr>
              <w:t>Оценка исполнения, (%)</w:t>
            </w:r>
          </w:p>
        </w:tc>
      </w:tr>
      <w:tr w:rsidR="002D50CB" w:rsidRPr="002D50CB" w:rsidTr="00571595">
        <w:trPr>
          <w:trHeight w:hRule="exact" w:val="28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rPr>
                <w:rFonts w:eastAsiaTheme="minorEastAsia"/>
                <w:sz w:val="20"/>
                <w:szCs w:val="20"/>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ind w:left="14"/>
              <w:rPr>
                <w:rFonts w:eastAsiaTheme="minorEastAsia"/>
                <w:b/>
                <w:sz w:val="20"/>
                <w:szCs w:val="20"/>
              </w:rPr>
            </w:pPr>
            <w:r w:rsidRPr="002D50CB">
              <w:rPr>
                <w:b/>
                <w:sz w:val="20"/>
                <w:szCs w:val="20"/>
              </w:rPr>
              <w:t>Всего:</w:t>
            </w:r>
          </w:p>
        </w:tc>
        <w:tc>
          <w:tcPr>
            <w:tcW w:w="181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b/>
                <w:sz w:val="20"/>
                <w:szCs w:val="20"/>
              </w:rPr>
            </w:pPr>
            <w:r w:rsidRPr="002D50CB">
              <w:rPr>
                <w:rFonts w:eastAsiaTheme="minorEastAsia"/>
                <w:b/>
                <w:sz w:val="20"/>
                <w:szCs w:val="20"/>
              </w:rPr>
              <w:t>235 797,55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b/>
                <w:sz w:val="20"/>
                <w:szCs w:val="20"/>
              </w:rPr>
            </w:pPr>
            <w:r w:rsidRPr="002D50CB">
              <w:rPr>
                <w:rFonts w:eastAsiaTheme="minorEastAsia"/>
                <w:b/>
                <w:sz w:val="20"/>
                <w:szCs w:val="20"/>
              </w:rPr>
              <w:t>83 466,36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b/>
                <w:sz w:val="20"/>
                <w:szCs w:val="20"/>
              </w:rPr>
            </w:pPr>
            <w:r w:rsidRPr="002D50CB">
              <w:rPr>
                <w:rFonts w:eastAsiaTheme="minorEastAsia"/>
                <w:b/>
                <w:sz w:val="20"/>
                <w:szCs w:val="20"/>
              </w:rPr>
              <w:t>57,3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ind w:left="14"/>
              <w:rPr>
                <w:rFonts w:eastAsiaTheme="minorEastAsia"/>
                <w:b/>
                <w:sz w:val="20"/>
                <w:szCs w:val="20"/>
              </w:rPr>
            </w:pPr>
            <w:r w:rsidRPr="002D50CB">
              <w:rPr>
                <w:b/>
                <w:sz w:val="20"/>
                <w:szCs w:val="20"/>
              </w:rPr>
              <w:t>Всего: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b/>
                <w:sz w:val="20"/>
                <w:szCs w:val="20"/>
              </w:rPr>
            </w:pPr>
            <w:r w:rsidRPr="002D50CB">
              <w:rPr>
                <w:rFonts w:eastAsiaTheme="minorEastAsia"/>
                <w:b/>
                <w:sz w:val="20"/>
                <w:szCs w:val="20"/>
              </w:rPr>
              <w:t>83 466,36</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b/>
                <w:sz w:val="20"/>
                <w:szCs w:val="20"/>
              </w:rPr>
            </w:pPr>
            <w:r w:rsidRPr="002D50CB">
              <w:rPr>
                <w:rFonts w:eastAsiaTheme="minorEastAsia"/>
                <w:b/>
                <w:sz w:val="20"/>
                <w:szCs w:val="20"/>
              </w:rPr>
              <w:t>83 466,36</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b/>
                <w:sz w:val="20"/>
                <w:szCs w:val="20"/>
              </w:rPr>
            </w:pPr>
            <w:r w:rsidRPr="002D50CB">
              <w:rPr>
                <w:rFonts w:eastAsiaTheme="minorEastAsia"/>
                <w:b/>
                <w:sz w:val="20"/>
                <w:szCs w:val="20"/>
              </w:rPr>
              <w:t>100</w:t>
            </w:r>
          </w:p>
        </w:tc>
      </w:tr>
      <w:tr w:rsidR="002D50CB" w:rsidRPr="002D50CB" w:rsidTr="002D50CB">
        <w:trPr>
          <w:trHeight w:hRule="exact" w:val="44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rPr>
                <w:rFonts w:eastAsiaTheme="minorEastAsia"/>
                <w:sz w:val="20"/>
                <w:szCs w:val="20"/>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ind w:left="14"/>
              <w:rPr>
                <w:rFonts w:eastAsiaTheme="minorEastAsia"/>
                <w:sz w:val="20"/>
                <w:szCs w:val="20"/>
              </w:rPr>
            </w:pPr>
            <w:r w:rsidRPr="002D50CB">
              <w:rPr>
                <w:sz w:val="20"/>
                <w:szCs w:val="20"/>
              </w:rPr>
              <w:t>федеральный</w:t>
            </w:r>
          </w:p>
          <w:p w:rsidR="002D50CB" w:rsidRPr="002D50CB" w:rsidRDefault="002D50CB" w:rsidP="002D50CB">
            <w:pPr>
              <w:widowControl w:val="0"/>
              <w:shd w:val="clear" w:color="auto" w:fill="FFFFFF"/>
              <w:autoSpaceDE w:val="0"/>
              <w:autoSpaceDN w:val="0"/>
              <w:adjustRightInd w:val="0"/>
              <w:ind w:left="14"/>
              <w:rPr>
                <w:rFonts w:eastAsiaTheme="minorEastAsia"/>
                <w:sz w:val="20"/>
                <w:szCs w:val="20"/>
              </w:rPr>
            </w:pPr>
            <w:r w:rsidRPr="002D50CB">
              <w:rPr>
                <w:sz w:val="20"/>
                <w:szCs w:val="20"/>
              </w:rPr>
              <w:t>бюджет</w:t>
            </w:r>
          </w:p>
        </w:tc>
        <w:tc>
          <w:tcPr>
            <w:tcW w:w="181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7 585,55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7 585,55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100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ind w:left="14"/>
              <w:rPr>
                <w:rFonts w:eastAsiaTheme="minorEastAsia"/>
                <w:sz w:val="20"/>
                <w:szCs w:val="20"/>
              </w:rPr>
            </w:pPr>
            <w:r w:rsidRPr="002D50CB">
              <w:rPr>
                <w:sz w:val="20"/>
                <w:szCs w:val="20"/>
              </w:rPr>
              <w:t>федеральный</w:t>
            </w:r>
          </w:p>
          <w:p w:rsidR="002D50CB" w:rsidRPr="002D50CB" w:rsidRDefault="002D50CB" w:rsidP="002D50CB">
            <w:pPr>
              <w:widowControl w:val="0"/>
              <w:shd w:val="clear" w:color="auto" w:fill="FFFFFF"/>
              <w:autoSpaceDE w:val="0"/>
              <w:autoSpaceDN w:val="0"/>
              <w:adjustRightInd w:val="0"/>
              <w:ind w:left="14"/>
              <w:rPr>
                <w:rFonts w:eastAsiaTheme="minorEastAsia"/>
                <w:sz w:val="20"/>
                <w:szCs w:val="20"/>
              </w:rPr>
            </w:pPr>
            <w:r w:rsidRPr="002D50CB">
              <w:rPr>
                <w:sz w:val="20"/>
                <w:szCs w:val="20"/>
              </w:rPr>
              <w:t>бюджет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7 585,55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7 585,55</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0</w:t>
            </w:r>
          </w:p>
        </w:tc>
      </w:tr>
      <w:tr w:rsidR="002D50CB" w:rsidRPr="002D50CB" w:rsidTr="00571595">
        <w:trPr>
          <w:trHeight w:hRule="exact" w:val="28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rPr>
                <w:rFonts w:eastAsiaTheme="minorEastAsia"/>
                <w:sz w:val="20"/>
                <w:szCs w:val="20"/>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ind w:left="19"/>
              <w:rPr>
                <w:rFonts w:eastAsiaTheme="minorEastAsia"/>
                <w:sz w:val="20"/>
                <w:szCs w:val="20"/>
              </w:rPr>
            </w:pPr>
            <w:r w:rsidRPr="002D50CB">
              <w:rPr>
                <w:sz w:val="20"/>
                <w:szCs w:val="20"/>
              </w:rPr>
              <w:t>краевой бюджет</w:t>
            </w:r>
          </w:p>
        </w:tc>
        <w:tc>
          <w:tcPr>
            <w:tcW w:w="181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1 459,5</w:t>
            </w:r>
            <w:r>
              <w:rPr>
                <w:rFonts w:eastAsiaTheme="minorEastAsia"/>
                <w:sz w:val="20"/>
                <w:szCs w:val="20"/>
              </w:rPr>
              <w:t>3</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1 123,5</w:t>
            </w:r>
            <w:r>
              <w:rPr>
                <w:rFonts w:eastAsiaTheme="minorEastAsia"/>
                <w:sz w:val="20"/>
                <w:szCs w:val="2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100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ind w:left="19"/>
              <w:rPr>
                <w:rFonts w:eastAsiaTheme="minorEastAsia"/>
                <w:sz w:val="20"/>
                <w:szCs w:val="20"/>
              </w:rPr>
            </w:pPr>
            <w:r w:rsidRPr="002D50CB">
              <w:rPr>
                <w:sz w:val="20"/>
                <w:szCs w:val="20"/>
              </w:rPr>
              <w:t>краевой бюджет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1 123,5</w:t>
            </w:r>
            <w:r>
              <w:rPr>
                <w:rFonts w:eastAsiaTheme="minorEastAsia"/>
                <w:sz w:val="20"/>
                <w:szCs w:val="20"/>
              </w:rPr>
              <w:t>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1 123,5</w:t>
            </w:r>
            <w:r>
              <w:rPr>
                <w:rFonts w:eastAsiaTheme="minorEastAsia"/>
                <w:sz w:val="20"/>
                <w:szCs w:val="20"/>
              </w:rPr>
              <w:t>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100</w:t>
            </w:r>
          </w:p>
        </w:tc>
      </w:tr>
      <w:tr w:rsidR="002D50CB" w:rsidRPr="002D50CB" w:rsidTr="002D50CB">
        <w:trPr>
          <w:trHeight w:hRule="exact" w:val="26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rPr>
                <w:rFonts w:eastAsiaTheme="minorEastAsia"/>
                <w:sz w:val="20"/>
                <w:szCs w:val="20"/>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74" w:lineRule="exact"/>
              <w:ind w:left="19" w:firstLine="14"/>
              <w:rPr>
                <w:rFonts w:eastAsiaTheme="minorEastAsia"/>
                <w:sz w:val="20"/>
                <w:szCs w:val="20"/>
              </w:rPr>
            </w:pPr>
            <w:r w:rsidRPr="002D50CB">
              <w:rPr>
                <w:sz w:val="20"/>
                <w:szCs w:val="20"/>
              </w:rPr>
              <w:t>местный бюджет</w:t>
            </w:r>
          </w:p>
        </w:tc>
        <w:tc>
          <w:tcPr>
            <w:tcW w:w="181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226 752,4</w:t>
            </w:r>
            <w:r>
              <w:rPr>
                <w:rFonts w:eastAsiaTheme="minorEastAsia"/>
                <w:sz w:val="20"/>
                <w:szCs w:val="20"/>
              </w:rPr>
              <w:t>8</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74 757,</w:t>
            </w:r>
            <w:r>
              <w:rPr>
                <w:rFonts w:eastAsiaTheme="minorEastAsia"/>
                <w:sz w:val="20"/>
                <w:szCs w:val="20"/>
              </w:rPr>
              <w:t>30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57,3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74" w:lineRule="exact"/>
              <w:ind w:left="19" w:firstLine="14"/>
              <w:rPr>
                <w:rFonts w:eastAsiaTheme="minorEastAsia"/>
                <w:sz w:val="20"/>
                <w:szCs w:val="20"/>
              </w:rPr>
            </w:pPr>
            <w:r w:rsidRPr="002D50CB">
              <w:rPr>
                <w:sz w:val="20"/>
                <w:szCs w:val="20"/>
              </w:rPr>
              <w:t>местный бюджет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74 757,</w:t>
            </w:r>
            <w:r>
              <w:rPr>
                <w:rFonts w:eastAsiaTheme="minorEastAsia"/>
                <w:sz w:val="20"/>
                <w:szCs w:val="20"/>
              </w:rPr>
              <w:t>30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74 757,</w:t>
            </w:r>
            <w:r>
              <w:rPr>
                <w:rFonts w:eastAsiaTheme="minorEastAsia"/>
                <w:sz w:val="20"/>
                <w:szCs w:val="20"/>
              </w:rPr>
              <w:t>30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100</w:t>
            </w:r>
          </w:p>
        </w:tc>
      </w:tr>
      <w:tr w:rsidR="002D50CB" w:rsidRPr="002D50CB" w:rsidTr="002D50CB">
        <w:trPr>
          <w:trHeight w:hRule="exact" w:val="299"/>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rPr>
                <w:rFonts w:eastAsiaTheme="minorEastAsia"/>
                <w:sz w:val="20"/>
                <w:szCs w:val="20"/>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74" w:lineRule="exact"/>
              <w:ind w:left="24" w:firstLine="19"/>
              <w:rPr>
                <w:rFonts w:eastAsiaTheme="minorEastAsia"/>
                <w:sz w:val="20"/>
                <w:szCs w:val="20"/>
              </w:rPr>
            </w:pPr>
            <w:r w:rsidRPr="002D50CB">
              <w:rPr>
                <w:sz w:val="20"/>
                <w:szCs w:val="20"/>
              </w:rPr>
              <w:t>внебюджетные источники</w:t>
            </w:r>
          </w:p>
        </w:tc>
        <w:tc>
          <w:tcPr>
            <w:tcW w:w="181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spacing w:line="274" w:lineRule="exact"/>
              <w:ind w:left="24" w:firstLine="19"/>
              <w:rPr>
                <w:rFonts w:eastAsiaTheme="minorEastAsia"/>
                <w:sz w:val="20"/>
                <w:szCs w:val="20"/>
              </w:rPr>
            </w:pPr>
            <w:r w:rsidRPr="002D50CB">
              <w:rPr>
                <w:sz w:val="20"/>
                <w:szCs w:val="20"/>
              </w:rPr>
              <w:t>внебюджетные источники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D50CB" w:rsidRPr="002D50CB" w:rsidRDefault="002D50CB" w:rsidP="002D50CB">
            <w:pPr>
              <w:widowControl w:val="0"/>
              <w:shd w:val="clear" w:color="auto" w:fill="FFFFFF"/>
              <w:autoSpaceDE w:val="0"/>
              <w:autoSpaceDN w:val="0"/>
              <w:adjustRightInd w:val="0"/>
              <w:jc w:val="center"/>
              <w:rPr>
                <w:rFonts w:eastAsiaTheme="minorEastAsia"/>
                <w:sz w:val="20"/>
                <w:szCs w:val="20"/>
              </w:rPr>
            </w:pPr>
            <w:r w:rsidRPr="002D50CB">
              <w:rPr>
                <w:rFonts w:eastAsiaTheme="minorEastAsia"/>
                <w:sz w:val="20"/>
                <w:szCs w:val="20"/>
              </w:rPr>
              <w:t>0</w:t>
            </w:r>
          </w:p>
        </w:tc>
      </w:tr>
    </w:tbl>
    <w:p w:rsidR="00A91E04" w:rsidRDefault="00A91E04" w:rsidP="00BA6DA1">
      <w:pPr>
        <w:jc w:val="center"/>
        <w:rPr>
          <w:b/>
          <w:u w:val="single"/>
        </w:rPr>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2D50CB" w:rsidRPr="001F59AC"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0CB" w:rsidRPr="001F59AC" w:rsidRDefault="00850527" w:rsidP="00571595">
            <w:pPr>
              <w:jc w:val="center"/>
              <w:rPr>
                <w:b/>
                <w:bCs/>
                <w:color w:val="000000"/>
                <w:sz w:val="20"/>
                <w:szCs w:val="20"/>
              </w:rPr>
            </w:pPr>
            <w:r w:rsidRPr="001F59AC">
              <w:rPr>
                <w:b/>
                <w:bCs/>
                <w:color w:val="000000"/>
                <w:sz w:val="20"/>
                <w:szCs w:val="20"/>
              </w:rPr>
              <w:t>Муниципальная программа "Развитие физической культуры и спорта Дальнереченского городского округа"</w:t>
            </w:r>
          </w:p>
        </w:tc>
      </w:tr>
      <w:tr w:rsidR="002D50CB" w:rsidRPr="001F59AC"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2D50CB" w:rsidRPr="001F59AC" w:rsidRDefault="002D50CB" w:rsidP="00571595">
            <w:pPr>
              <w:rPr>
                <w:color w:val="000000"/>
                <w:sz w:val="20"/>
                <w:szCs w:val="20"/>
              </w:rPr>
            </w:pPr>
            <w:r w:rsidRPr="001F59AC">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Оценка</w:t>
            </w:r>
            <w:r w:rsidRPr="001F59AC">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Оценка исполнения, (%)</w:t>
            </w:r>
          </w:p>
        </w:tc>
      </w:tr>
      <w:tr w:rsidR="001F59AC" w:rsidRPr="001F59AC" w:rsidTr="0047182F">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1F59AC" w:rsidRPr="001F59AC" w:rsidRDefault="001F59AC" w:rsidP="001F59AC">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1F59AC" w:rsidRPr="00C5388A" w:rsidRDefault="001F59AC" w:rsidP="001F59AC">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tcPr>
          <w:p w:rsidR="001F59AC" w:rsidRPr="00C5388A" w:rsidRDefault="001F59AC" w:rsidP="001F59AC">
            <w:pPr>
              <w:jc w:val="center"/>
              <w:rPr>
                <w:b/>
                <w:bCs/>
                <w:color w:val="000000"/>
                <w:sz w:val="20"/>
                <w:szCs w:val="20"/>
              </w:rPr>
            </w:pPr>
            <w:r w:rsidRPr="00C5388A">
              <w:rPr>
                <w:b/>
                <w:bCs/>
                <w:sz w:val="20"/>
                <w:szCs w:val="20"/>
              </w:rPr>
              <w:t>1400,00</w:t>
            </w:r>
          </w:p>
        </w:tc>
        <w:tc>
          <w:tcPr>
            <w:tcW w:w="1843" w:type="dxa"/>
            <w:tcBorders>
              <w:top w:val="nil"/>
              <w:left w:val="nil"/>
              <w:bottom w:val="single" w:sz="4" w:space="0" w:color="auto"/>
              <w:right w:val="single" w:sz="4" w:space="0" w:color="auto"/>
            </w:tcBorders>
            <w:shd w:val="clear" w:color="auto" w:fill="auto"/>
          </w:tcPr>
          <w:p w:rsidR="001F59AC" w:rsidRPr="00C5388A" w:rsidRDefault="001F59AC" w:rsidP="001F59AC">
            <w:pPr>
              <w:jc w:val="center"/>
              <w:rPr>
                <w:b/>
                <w:bCs/>
                <w:color w:val="000000"/>
                <w:sz w:val="20"/>
                <w:szCs w:val="20"/>
              </w:rPr>
            </w:pPr>
            <w:r w:rsidRPr="00C5388A">
              <w:rPr>
                <w:b/>
                <w:bCs/>
                <w:sz w:val="20"/>
                <w:szCs w:val="20"/>
              </w:rPr>
              <w:t>1353,18</w:t>
            </w:r>
          </w:p>
        </w:tc>
        <w:tc>
          <w:tcPr>
            <w:tcW w:w="1271" w:type="dxa"/>
            <w:tcBorders>
              <w:top w:val="nil"/>
              <w:left w:val="nil"/>
              <w:bottom w:val="single" w:sz="4" w:space="0" w:color="auto"/>
              <w:right w:val="single" w:sz="4" w:space="0" w:color="auto"/>
            </w:tcBorders>
            <w:shd w:val="clear" w:color="auto" w:fill="auto"/>
          </w:tcPr>
          <w:p w:rsidR="001F59AC" w:rsidRPr="00C5388A" w:rsidRDefault="001F59AC" w:rsidP="001F59AC">
            <w:pPr>
              <w:jc w:val="center"/>
              <w:rPr>
                <w:b/>
                <w:bCs/>
                <w:color w:val="000000"/>
                <w:sz w:val="20"/>
                <w:szCs w:val="20"/>
              </w:rPr>
            </w:pPr>
            <w:r w:rsidRPr="00C5388A">
              <w:rPr>
                <w:b/>
                <w:bCs/>
                <w:sz w:val="20"/>
                <w:szCs w:val="20"/>
              </w:rPr>
              <w:t>96,66</w:t>
            </w:r>
          </w:p>
        </w:tc>
        <w:tc>
          <w:tcPr>
            <w:tcW w:w="1422" w:type="dxa"/>
            <w:tcBorders>
              <w:top w:val="nil"/>
              <w:left w:val="nil"/>
              <w:bottom w:val="single" w:sz="4" w:space="0" w:color="auto"/>
              <w:right w:val="single" w:sz="4" w:space="0" w:color="auto"/>
            </w:tcBorders>
            <w:shd w:val="clear" w:color="auto" w:fill="auto"/>
            <w:vAlign w:val="bottom"/>
            <w:hideMark/>
          </w:tcPr>
          <w:p w:rsidR="001F59AC" w:rsidRPr="00C5388A" w:rsidRDefault="001F59AC" w:rsidP="001F59AC">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1F59AC" w:rsidRPr="00C5388A" w:rsidRDefault="001F59AC" w:rsidP="001F59AC">
            <w:pPr>
              <w:jc w:val="center"/>
              <w:rPr>
                <w:b/>
                <w:bCs/>
                <w:color w:val="000000"/>
                <w:sz w:val="20"/>
                <w:szCs w:val="20"/>
              </w:rPr>
            </w:pPr>
            <w:r w:rsidRPr="00C5388A">
              <w:rPr>
                <w:b/>
                <w:bCs/>
                <w:sz w:val="20"/>
                <w:szCs w:val="20"/>
              </w:rPr>
              <w:t>1400,00</w:t>
            </w:r>
          </w:p>
        </w:tc>
        <w:tc>
          <w:tcPr>
            <w:tcW w:w="1303" w:type="dxa"/>
            <w:tcBorders>
              <w:top w:val="nil"/>
              <w:left w:val="nil"/>
              <w:bottom w:val="single" w:sz="4" w:space="0" w:color="auto"/>
              <w:right w:val="single" w:sz="4" w:space="0" w:color="auto"/>
            </w:tcBorders>
            <w:shd w:val="clear" w:color="auto" w:fill="auto"/>
          </w:tcPr>
          <w:p w:rsidR="001F59AC" w:rsidRPr="00C5388A" w:rsidRDefault="001F59AC" w:rsidP="001F59AC">
            <w:pPr>
              <w:jc w:val="center"/>
              <w:rPr>
                <w:b/>
                <w:bCs/>
                <w:color w:val="000000"/>
                <w:sz w:val="20"/>
                <w:szCs w:val="20"/>
              </w:rPr>
            </w:pPr>
            <w:r w:rsidRPr="00C5388A">
              <w:rPr>
                <w:b/>
                <w:bCs/>
                <w:sz w:val="20"/>
                <w:szCs w:val="20"/>
              </w:rPr>
              <w:t>1353,18</w:t>
            </w:r>
          </w:p>
        </w:tc>
        <w:tc>
          <w:tcPr>
            <w:tcW w:w="3460" w:type="dxa"/>
            <w:tcBorders>
              <w:top w:val="single" w:sz="4" w:space="0" w:color="auto"/>
              <w:left w:val="nil"/>
              <w:bottom w:val="single" w:sz="4" w:space="0" w:color="auto"/>
              <w:right w:val="single" w:sz="4" w:space="0" w:color="000000"/>
            </w:tcBorders>
            <w:shd w:val="clear" w:color="auto" w:fill="auto"/>
          </w:tcPr>
          <w:p w:rsidR="001F59AC" w:rsidRPr="00C5388A" w:rsidRDefault="001F59AC" w:rsidP="001F59AC">
            <w:pPr>
              <w:jc w:val="center"/>
              <w:rPr>
                <w:b/>
                <w:bCs/>
                <w:color w:val="000000"/>
                <w:sz w:val="20"/>
                <w:szCs w:val="20"/>
              </w:rPr>
            </w:pPr>
            <w:r w:rsidRPr="00C5388A">
              <w:rPr>
                <w:b/>
                <w:bCs/>
                <w:sz w:val="20"/>
                <w:szCs w:val="20"/>
              </w:rPr>
              <w:t>96,66</w:t>
            </w:r>
          </w:p>
        </w:tc>
      </w:tr>
      <w:tr w:rsidR="001F59AC" w:rsidRPr="001F59AC" w:rsidTr="0047182F">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Федеральный</w:t>
            </w:r>
            <w:r w:rsidRPr="001F59AC">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84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271"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Федеральный</w:t>
            </w:r>
            <w:r w:rsidRPr="001F59AC">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30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1F59AC" w:rsidRPr="001F59AC" w:rsidRDefault="001F59AC" w:rsidP="001F59AC">
            <w:pPr>
              <w:jc w:val="center"/>
              <w:rPr>
                <w:color w:val="000000"/>
                <w:sz w:val="20"/>
                <w:szCs w:val="20"/>
              </w:rPr>
            </w:pPr>
            <w:r w:rsidRPr="001F59AC">
              <w:rPr>
                <w:sz w:val="20"/>
                <w:szCs w:val="20"/>
              </w:rPr>
              <w:t>0</w:t>
            </w:r>
          </w:p>
        </w:tc>
      </w:tr>
      <w:tr w:rsidR="001F59AC" w:rsidRPr="001F59AC" w:rsidTr="0047182F">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84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271"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30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1F59AC" w:rsidRPr="001F59AC" w:rsidRDefault="001F59AC" w:rsidP="001F59AC">
            <w:pPr>
              <w:jc w:val="center"/>
              <w:rPr>
                <w:color w:val="000000"/>
                <w:sz w:val="20"/>
                <w:szCs w:val="20"/>
              </w:rPr>
            </w:pPr>
            <w:r w:rsidRPr="001F59AC">
              <w:rPr>
                <w:sz w:val="20"/>
                <w:szCs w:val="20"/>
              </w:rPr>
              <w:t>0</w:t>
            </w:r>
          </w:p>
        </w:tc>
      </w:tr>
      <w:tr w:rsidR="001F59AC" w:rsidRPr="001F59AC" w:rsidTr="0047182F">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1400,00</w:t>
            </w:r>
          </w:p>
        </w:tc>
        <w:tc>
          <w:tcPr>
            <w:tcW w:w="184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1353,18</w:t>
            </w:r>
          </w:p>
        </w:tc>
        <w:tc>
          <w:tcPr>
            <w:tcW w:w="1271"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96,66</w:t>
            </w:r>
          </w:p>
        </w:tc>
        <w:tc>
          <w:tcPr>
            <w:tcW w:w="1422"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1400,00</w:t>
            </w:r>
          </w:p>
        </w:tc>
        <w:tc>
          <w:tcPr>
            <w:tcW w:w="130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1353,18</w:t>
            </w:r>
          </w:p>
        </w:tc>
        <w:tc>
          <w:tcPr>
            <w:tcW w:w="3460" w:type="dxa"/>
            <w:tcBorders>
              <w:top w:val="single" w:sz="4" w:space="0" w:color="auto"/>
              <w:left w:val="nil"/>
              <w:bottom w:val="single" w:sz="4" w:space="0" w:color="auto"/>
              <w:right w:val="single" w:sz="4" w:space="0" w:color="000000"/>
            </w:tcBorders>
            <w:shd w:val="clear" w:color="auto" w:fill="auto"/>
          </w:tcPr>
          <w:p w:rsidR="001F59AC" w:rsidRPr="001F59AC" w:rsidRDefault="001F59AC" w:rsidP="001F59AC">
            <w:pPr>
              <w:jc w:val="center"/>
              <w:rPr>
                <w:color w:val="000000"/>
                <w:sz w:val="20"/>
                <w:szCs w:val="20"/>
              </w:rPr>
            </w:pPr>
            <w:r w:rsidRPr="001F59AC">
              <w:rPr>
                <w:sz w:val="20"/>
                <w:szCs w:val="20"/>
              </w:rPr>
              <w:t>96,66</w:t>
            </w:r>
          </w:p>
        </w:tc>
      </w:tr>
      <w:tr w:rsidR="002D50CB" w:rsidRPr="001F59AC" w:rsidTr="00850527">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1F59AC" w:rsidRDefault="002D50CB" w:rsidP="00571595">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1F59AC" w:rsidRDefault="002D50CB" w:rsidP="00571595">
            <w:pPr>
              <w:rPr>
                <w:color w:val="000000"/>
                <w:sz w:val="20"/>
                <w:szCs w:val="20"/>
              </w:rPr>
            </w:pPr>
            <w:r w:rsidRPr="001F59AC">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tcPr>
          <w:p w:rsidR="002D50CB" w:rsidRPr="001F59AC" w:rsidRDefault="00850527" w:rsidP="00571595">
            <w:pPr>
              <w:jc w:val="center"/>
              <w:rPr>
                <w:color w:val="000000"/>
                <w:sz w:val="20"/>
                <w:szCs w:val="20"/>
              </w:rPr>
            </w:pPr>
            <w:r w:rsidRPr="001F59AC">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tcPr>
          <w:p w:rsidR="002D50CB" w:rsidRPr="001F59AC" w:rsidRDefault="00850527" w:rsidP="00571595">
            <w:pPr>
              <w:jc w:val="center"/>
              <w:rPr>
                <w:color w:val="000000"/>
                <w:sz w:val="20"/>
                <w:szCs w:val="20"/>
              </w:rPr>
            </w:pPr>
            <w:r w:rsidRPr="001F59AC">
              <w:rPr>
                <w:color w:val="000000"/>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2D50CB" w:rsidRPr="001F59AC" w:rsidRDefault="00850527" w:rsidP="00571595">
            <w:pPr>
              <w:jc w:val="center"/>
              <w:rPr>
                <w:color w:val="000000"/>
                <w:sz w:val="20"/>
                <w:szCs w:val="20"/>
              </w:rPr>
            </w:pPr>
            <w:r w:rsidRPr="001F59AC">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2D50CB" w:rsidRPr="001F59AC" w:rsidRDefault="002D50CB" w:rsidP="00571595">
            <w:pPr>
              <w:rPr>
                <w:color w:val="000000"/>
                <w:sz w:val="20"/>
                <w:szCs w:val="20"/>
              </w:rPr>
            </w:pPr>
            <w:r w:rsidRPr="001F59AC">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tcPr>
          <w:p w:rsidR="002D50CB" w:rsidRPr="001F59AC" w:rsidRDefault="00850527" w:rsidP="00571595">
            <w:pPr>
              <w:jc w:val="center"/>
              <w:rPr>
                <w:color w:val="000000"/>
                <w:sz w:val="20"/>
                <w:szCs w:val="20"/>
              </w:rPr>
            </w:pPr>
            <w:r w:rsidRPr="001F59AC">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2D50CB" w:rsidRPr="001F59AC" w:rsidRDefault="00850527" w:rsidP="00571595">
            <w:pPr>
              <w:jc w:val="center"/>
              <w:rPr>
                <w:color w:val="000000"/>
                <w:sz w:val="20"/>
                <w:szCs w:val="20"/>
              </w:rPr>
            </w:pPr>
            <w:r w:rsidRPr="001F59AC">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1F59AC" w:rsidRDefault="00850527" w:rsidP="00571595">
            <w:pPr>
              <w:jc w:val="center"/>
              <w:rPr>
                <w:color w:val="000000"/>
                <w:sz w:val="20"/>
                <w:szCs w:val="20"/>
              </w:rPr>
            </w:pPr>
            <w:r w:rsidRPr="001F59AC">
              <w:rPr>
                <w:color w:val="000000"/>
                <w:sz w:val="20"/>
                <w:szCs w:val="20"/>
              </w:rPr>
              <w:t>0</w:t>
            </w:r>
          </w:p>
        </w:tc>
      </w:tr>
    </w:tbl>
    <w:p w:rsidR="00A91E04" w:rsidRDefault="00A91E04" w:rsidP="00BA6DA1">
      <w:pPr>
        <w:jc w:val="center"/>
        <w:rPr>
          <w:b/>
          <w:u w:val="single"/>
        </w:rPr>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2D50CB" w:rsidRPr="001F59AC"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0CB" w:rsidRPr="001F59AC" w:rsidRDefault="00571595" w:rsidP="00571595">
            <w:pPr>
              <w:jc w:val="center"/>
              <w:rPr>
                <w:b/>
                <w:bCs/>
                <w:color w:val="000000"/>
                <w:sz w:val="20"/>
                <w:szCs w:val="20"/>
              </w:rPr>
            </w:pPr>
            <w:r w:rsidRPr="001F59AC">
              <w:rPr>
                <w:b/>
                <w:bCs/>
                <w:color w:val="000000"/>
                <w:sz w:val="20"/>
                <w:szCs w:val="20"/>
              </w:rPr>
              <w:t>Муниципальная программа "Информационное общество"</w:t>
            </w:r>
          </w:p>
        </w:tc>
      </w:tr>
      <w:tr w:rsidR="002D50CB" w:rsidRPr="001F59AC"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2D50CB" w:rsidRPr="001F59AC" w:rsidRDefault="002D50CB" w:rsidP="00571595">
            <w:pPr>
              <w:rPr>
                <w:color w:val="000000"/>
                <w:sz w:val="20"/>
                <w:szCs w:val="20"/>
              </w:rPr>
            </w:pPr>
            <w:r w:rsidRPr="001F59AC">
              <w:rPr>
                <w:color w:val="000000"/>
                <w:sz w:val="20"/>
                <w:szCs w:val="20"/>
              </w:rPr>
              <w:lastRenderedPageBreak/>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Оценка</w:t>
            </w:r>
            <w:r w:rsidRPr="001F59AC">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2D50CB" w:rsidRPr="001F59AC" w:rsidRDefault="002D50CB" w:rsidP="00571595">
            <w:pPr>
              <w:jc w:val="center"/>
              <w:rPr>
                <w:color w:val="000000"/>
                <w:sz w:val="20"/>
                <w:szCs w:val="20"/>
              </w:rPr>
            </w:pPr>
            <w:r w:rsidRPr="001F59AC">
              <w:rPr>
                <w:color w:val="000000"/>
                <w:sz w:val="20"/>
                <w:szCs w:val="20"/>
              </w:rPr>
              <w:t>Оценка исполнения, (%)</w:t>
            </w:r>
          </w:p>
        </w:tc>
      </w:tr>
      <w:tr w:rsidR="001F59AC" w:rsidRPr="001F59AC" w:rsidTr="0047182F">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1F59AC" w:rsidRPr="001F59AC" w:rsidRDefault="001F59AC" w:rsidP="001F59AC">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1F59AC" w:rsidRPr="00C5388A" w:rsidRDefault="001F59AC" w:rsidP="001F59AC">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1F59AC" w:rsidRPr="00C5388A" w:rsidRDefault="001F59AC" w:rsidP="001F59AC">
            <w:pPr>
              <w:jc w:val="center"/>
              <w:rPr>
                <w:b/>
                <w:bCs/>
                <w:color w:val="000000"/>
                <w:sz w:val="20"/>
                <w:szCs w:val="20"/>
              </w:rPr>
            </w:pPr>
            <w:r w:rsidRPr="00C5388A">
              <w:rPr>
                <w:b/>
                <w:bCs/>
                <w:color w:val="000000"/>
                <w:sz w:val="20"/>
                <w:szCs w:val="20"/>
              </w:rPr>
              <w:t>1950</w:t>
            </w:r>
          </w:p>
        </w:tc>
        <w:tc>
          <w:tcPr>
            <w:tcW w:w="1843" w:type="dxa"/>
            <w:tcBorders>
              <w:top w:val="nil"/>
              <w:left w:val="nil"/>
              <w:bottom w:val="single" w:sz="4" w:space="0" w:color="auto"/>
              <w:right w:val="single" w:sz="4" w:space="0" w:color="auto"/>
            </w:tcBorders>
            <w:shd w:val="clear" w:color="auto" w:fill="auto"/>
          </w:tcPr>
          <w:p w:rsidR="001F59AC" w:rsidRPr="00C5388A" w:rsidRDefault="001F59AC" w:rsidP="001F59AC">
            <w:pPr>
              <w:jc w:val="center"/>
              <w:rPr>
                <w:b/>
                <w:bCs/>
                <w:color w:val="000000"/>
                <w:sz w:val="20"/>
                <w:szCs w:val="20"/>
              </w:rPr>
            </w:pPr>
            <w:r w:rsidRPr="00C5388A">
              <w:rPr>
                <w:b/>
                <w:bCs/>
                <w:sz w:val="20"/>
                <w:szCs w:val="20"/>
              </w:rPr>
              <w:t>1199,46</w:t>
            </w:r>
          </w:p>
        </w:tc>
        <w:tc>
          <w:tcPr>
            <w:tcW w:w="1271" w:type="dxa"/>
            <w:tcBorders>
              <w:top w:val="nil"/>
              <w:left w:val="nil"/>
              <w:bottom w:val="single" w:sz="4" w:space="0" w:color="auto"/>
              <w:right w:val="single" w:sz="4" w:space="0" w:color="auto"/>
            </w:tcBorders>
            <w:shd w:val="clear" w:color="auto" w:fill="auto"/>
            <w:vAlign w:val="bottom"/>
          </w:tcPr>
          <w:p w:rsidR="001F59AC" w:rsidRPr="00C5388A" w:rsidRDefault="001F59AC" w:rsidP="001F59AC">
            <w:pPr>
              <w:jc w:val="center"/>
              <w:rPr>
                <w:b/>
                <w:bCs/>
                <w:color w:val="000000"/>
                <w:sz w:val="20"/>
                <w:szCs w:val="20"/>
              </w:rPr>
            </w:pPr>
            <w:r w:rsidRPr="00C5388A">
              <w:rPr>
                <w:b/>
                <w:bCs/>
                <w:color w:val="000000"/>
                <w:sz w:val="20"/>
                <w:szCs w:val="20"/>
              </w:rPr>
              <w:t>61,5</w:t>
            </w:r>
          </w:p>
        </w:tc>
        <w:tc>
          <w:tcPr>
            <w:tcW w:w="1422" w:type="dxa"/>
            <w:tcBorders>
              <w:top w:val="nil"/>
              <w:left w:val="nil"/>
              <w:bottom w:val="single" w:sz="4" w:space="0" w:color="auto"/>
              <w:right w:val="single" w:sz="4" w:space="0" w:color="auto"/>
            </w:tcBorders>
            <w:shd w:val="clear" w:color="auto" w:fill="auto"/>
            <w:vAlign w:val="bottom"/>
            <w:hideMark/>
          </w:tcPr>
          <w:p w:rsidR="001F59AC" w:rsidRPr="00C5388A" w:rsidRDefault="001F59AC" w:rsidP="001F59AC">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1F59AC" w:rsidRPr="00C5388A" w:rsidRDefault="001F59AC" w:rsidP="001F59AC">
            <w:pPr>
              <w:jc w:val="center"/>
              <w:rPr>
                <w:b/>
                <w:bCs/>
                <w:color w:val="000000"/>
                <w:sz w:val="20"/>
                <w:szCs w:val="20"/>
              </w:rPr>
            </w:pPr>
            <w:r w:rsidRPr="00C5388A">
              <w:rPr>
                <w:b/>
                <w:bCs/>
                <w:sz w:val="20"/>
                <w:szCs w:val="20"/>
              </w:rPr>
              <w:t>1199,46</w:t>
            </w:r>
          </w:p>
        </w:tc>
        <w:tc>
          <w:tcPr>
            <w:tcW w:w="1303" w:type="dxa"/>
            <w:tcBorders>
              <w:top w:val="nil"/>
              <w:left w:val="nil"/>
              <w:bottom w:val="single" w:sz="4" w:space="0" w:color="auto"/>
              <w:right w:val="single" w:sz="4" w:space="0" w:color="auto"/>
            </w:tcBorders>
            <w:shd w:val="clear" w:color="auto" w:fill="auto"/>
          </w:tcPr>
          <w:p w:rsidR="001F59AC" w:rsidRPr="00C5388A" w:rsidRDefault="001F59AC" w:rsidP="001F59AC">
            <w:pPr>
              <w:jc w:val="center"/>
              <w:rPr>
                <w:b/>
                <w:bCs/>
                <w:color w:val="000000"/>
                <w:sz w:val="20"/>
                <w:szCs w:val="20"/>
              </w:rPr>
            </w:pPr>
            <w:r w:rsidRPr="00C5388A">
              <w:rPr>
                <w:b/>
                <w:bCs/>
                <w:sz w:val="20"/>
                <w:szCs w:val="20"/>
              </w:rPr>
              <w:t>1199,46</w:t>
            </w:r>
          </w:p>
        </w:tc>
        <w:tc>
          <w:tcPr>
            <w:tcW w:w="3460" w:type="dxa"/>
            <w:tcBorders>
              <w:top w:val="single" w:sz="4" w:space="0" w:color="auto"/>
              <w:left w:val="nil"/>
              <w:bottom w:val="single" w:sz="4" w:space="0" w:color="auto"/>
              <w:right w:val="single" w:sz="4" w:space="0" w:color="000000"/>
            </w:tcBorders>
            <w:shd w:val="clear" w:color="auto" w:fill="auto"/>
          </w:tcPr>
          <w:p w:rsidR="001F59AC" w:rsidRPr="00C5388A" w:rsidRDefault="001F59AC" w:rsidP="001F59AC">
            <w:pPr>
              <w:jc w:val="center"/>
              <w:rPr>
                <w:b/>
                <w:bCs/>
                <w:color w:val="000000"/>
                <w:sz w:val="20"/>
                <w:szCs w:val="20"/>
              </w:rPr>
            </w:pPr>
            <w:r w:rsidRPr="00C5388A">
              <w:rPr>
                <w:b/>
                <w:bCs/>
                <w:sz w:val="20"/>
                <w:szCs w:val="20"/>
              </w:rPr>
              <w:t>100,00</w:t>
            </w:r>
          </w:p>
        </w:tc>
      </w:tr>
      <w:tr w:rsidR="001F59AC" w:rsidRPr="001F59AC" w:rsidTr="0047182F">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Федеральный</w:t>
            </w:r>
            <w:r w:rsidRPr="001F59AC">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84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Федеральный</w:t>
            </w:r>
            <w:r w:rsidRPr="001F59AC">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w:t>
            </w:r>
          </w:p>
        </w:tc>
      </w:tr>
      <w:tr w:rsidR="001F59AC" w:rsidRPr="001F59AC" w:rsidTr="0047182F">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84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1F59AC" w:rsidRPr="001F59AC" w:rsidRDefault="001F59AC" w:rsidP="001F59AC">
            <w:pPr>
              <w:jc w:val="center"/>
              <w:rPr>
                <w:color w:val="000000"/>
                <w:sz w:val="20"/>
                <w:szCs w:val="20"/>
              </w:rPr>
            </w:pPr>
          </w:p>
        </w:tc>
      </w:tr>
      <w:tr w:rsidR="001F59AC" w:rsidRPr="001F59AC" w:rsidTr="0047182F">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1950</w:t>
            </w:r>
            <w:r w:rsidR="00E54D39">
              <w:rPr>
                <w:sz w:val="20"/>
                <w:szCs w:val="20"/>
              </w:rPr>
              <w:t>,0</w:t>
            </w:r>
          </w:p>
        </w:tc>
        <w:tc>
          <w:tcPr>
            <w:tcW w:w="184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1199,46</w:t>
            </w:r>
          </w:p>
        </w:tc>
        <w:tc>
          <w:tcPr>
            <w:tcW w:w="1271"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61,5</w:t>
            </w:r>
          </w:p>
        </w:tc>
        <w:tc>
          <w:tcPr>
            <w:tcW w:w="1422"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1199,46</w:t>
            </w:r>
          </w:p>
        </w:tc>
        <w:tc>
          <w:tcPr>
            <w:tcW w:w="130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1199,46</w:t>
            </w:r>
          </w:p>
        </w:tc>
        <w:tc>
          <w:tcPr>
            <w:tcW w:w="3460" w:type="dxa"/>
            <w:tcBorders>
              <w:top w:val="single" w:sz="4" w:space="0" w:color="auto"/>
              <w:left w:val="nil"/>
              <w:bottom w:val="single" w:sz="4" w:space="0" w:color="auto"/>
              <w:right w:val="single" w:sz="4" w:space="0" w:color="000000"/>
            </w:tcBorders>
            <w:shd w:val="clear" w:color="auto" w:fill="auto"/>
          </w:tcPr>
          <w:p w:rsidR="001F59AC" w:rsidRPr="001F59AC" w:rsidRDefault="001F59AC" w:rsidP="001F59AC">
            <w:pPr>
              <w:jc w:val="center"/>
              <w:rPr>
                <w:color w:val="000000"/>
                <w:sz w:val="20"/>
                <w:szCs w:val="20"/>
              </w:rPr>
            </w:pPr>
            <w:r w:rsidRPr="001F59AC">
              <w:rPr>
                <w:sz w:val="20"/>
                <w:szCs w:val="20"/>
              </w:rPr>
              <w:t>100,00</w:t>
            </w:r>
          </w:p>
        </w:tc>
      </w:tr>
      <w:tr w:rsidR="001F59AC" w:rsidRPr="001F59AC" w:rsidTr="0047182F">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0,00</w:t>
            </w:r>
          </w:p>
        </w:tc>
        <w:tc>
          <w:tcPr>
            <w:tcW w:w="1843" w:type="dxa"/>
            <w:tcBorders>
              <w:top w:val="nil"/>
              <w:left w:val="nil"/>
              <w:bottom w:val="single" w:sz="4" w:space="0" w:color="auto"/>
              <w:right w:val="single" w:sz="4" w:space="0" w:color="auto"/>
            </w:tcBorders>
            <w:shd w:val="clear" w:color="auto" w:fill="auto"/>
          </w:tcPr>
          <w:p w:rsidR="001F59AC" w:rsidRPr="001F59AC" w:rsidRDefault="001F59AC" w:rsidP="001F59AC">
            <w:pPr>
              <w:jc w:val="center"/>
              <w:rPr>
                <w:color w:val="000000"/>
                <w:sz w:val="20"/>
                <w:szCs w:val="20"/>
              </w:rPr>
            </w:pPr>
            <w:r w:rsidRPr="001F59AC">
              <w:rPr>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1F59AC" w:rsidRPr="001F59AC" w:rsidRDefault="001F59AC" w:rsidP="001F59AC">
            <w:pPr>
              <w:rPr>
                <w:color w:val="000000"/>
                <w:sz w:val="20"/>
                <w:szCs w:val="20"/>
              </w:rPr>
            </w:pPr>
            <w:r w:rsidRPr="001F59AC">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1F59AC" w:rsidRPr="001F59AC" w:rsidRDefault="001F59AC" w:rsidP="001F59AC">
            <w:pPr>
              <w:jc w:val="center"/>
              <w:rPr>
                <w:color w:val="000000"/>
                <w:sz w:val="20"/>
                <w:szCs w:val="20"/>
              </w:rPr>
            </w:pPr>
            <w:r w:rsidRPr="001F59AC">
              <w:rPr>
                <w:color w:val="000000"/>
                <w:sz w:val="20"/>
                <w:szCs w:val="20"/>
              </w:rPr>
              <w:t>0</w:t>
            </w:r>
          </w:p>
        </w:tc>
      </w:tr>
    </w:tbl>
    <w:p w:rsidR="00ED17CA" w:rsidRDefault="00ED17CA" w:rsidP="00BA6DA1">
      <w:pPr>
        <w:jc w:val="center"/>
        <w:rPr>
          <w:b/>
          <w:u w:val="single"/>
        </w:rPr>
      </w:pPr>
    </w:p>
    <w:p w:rsidR="00ED17CA" w:rsidRDefault="00ED17CA" w:rsidP="00BA6DA1">
      <w:pPr>
        <w:jc w:val="center"/>
        <w:rPr>
          <w:b/>
          <w:u w:val="single"/>
        </w:rPr>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2D50CB" w:rsidRPr="00C5388A"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0CB" w:rsidRPr="00C5388A" w:rsidRDefault="00571595" w:rsidP="00571595">
            <w:pPr>
              <w:jc w:val="center"/>
              <w:rPr>
                <w:b/>
                <w:bCs/>
                <w:color w:val="000000"/>
                <w:sz w:val="20"/>
                <w:szCs w:val="20"/>
              </w:rPr>
            </w:pPr>
            <w:r w:rsidRPr="00C5388A">
              <w:rPr>
                <w:b/>
                <w:bCs/>
                <w:color w:val="000000"/>
                <w:sz w:val="20"/>
                <w:szCs w:val="20"/>
              </w:rPr>
              <w:t>Муниципальная программа "Защита населения и территории ДГО от чрезвычайных ситуаций природного и техногенного характера"</w:t>
            </w:r>
          </w:p>
        </w:tc>
      </w:tr>
      <w:tr w:rsidR="002D50CB" w:rsidRPr="00C5388A"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2D50CB" w:rsidRPr="00C5388A" w:rsidRDefault="002D50CB" w:rsidP="00571595">
            <w:pPr>
              <w:rPr>
                <w:color w:val="000000"/>
                <w:sz w:val="20"/>
                <w:szCs w:val="20"/>
              </w:rPr>
            </w:pPr>
            <w:r w:rsidRPr="00C5388A">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2D50CB" w:rsidRPr="00C5388A" w:rsidRDefault="002D50CB" w:rsidP="00571595">
            <w:pPr>
              <w:jc w:val="center"/>
              <w:rPr>
                <w:color w:val="000000"/>
                <w:sz w:val="20"/>
                <w:szCs w:val="20"/>
              </w:rPr>
            </w:pPr>
            <w:r w:rsidRPr="00C5388A">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2D50CB" w:rsidRPr="00C5388A" w:rsidRDefault="002D50CB" w:rsidP="00571595">
            <w:pPr>
              <w:jc w:val="center"/>
              <w:rPr>
                <w:color w:val="000000"/>
                <w:sz w:val="20"/>
                <w:szCs w:val="20"/>
              </w:rPr>
            </w:pPr>
            <w:r w:rsidRPr="00C5388A">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2D50CB" w:rsidRPr="00C5388A" w:rsidRDefault="002D50CB" w:rsidP="00571595">
            <w:pPr>
              <w:jc w:val="center"/>
              <w:rPr>
                <w:color w:val="000000"/>
                <w:sz w:val="20"/>
                <w:szCs w:val="20"/>
              </w:rPr>
            </w:pPr>
            <w:r w:rsidRPr="00C5388A">
              <w:rPr>
                <w:color w:val="000000"/>
                <w:sz w:val="20"/>
                <w:szCs w:val="20"/>
              </w:rPr>
              <w:t>Оценка</w:t>
            </w:r>
            <w:r w:rsidRPr="00C5388A">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2D50CB" w:rsidRPr="00C5388A" w:rsidRDefault="002D50CB" w:rsidP="00571595">
            <w:pPr>
              <w:jc w:val="center"/>
              <w:rPr>
                <w:color w:val="000000"/>
                <w:sz w:val="20"/>
                <w:szCs w:val="20"/>
              </w:rPr>
            </w:pPr>
            <w:r w:rsidRPr="00C5388A">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2D50CB" w:rsidRPr="00C5388A" w:rsidRDefault="002D50CB" w:rsidP="00571595">
            <w:pPr>
              <w:jc w:val="center"/>
              <w:rPr>
                <w:color w:val="000000"/>
                <w:sz w:val="20"/>
                <w:szCs w:val="20"/>
              </w:rPr>
            </w:pPr>
            <w:r w:rsidRPr="00C5388A">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2D50CB" w:rsidRPr="00C5388A" w:rsidRDefault="002D50CB" w:rsidP="00571595">
            <w:pPr>
              <w:jc w:val="center"/>
              <w:rPr>
                <w:color w:val="000000"/>
                <w:sz w:val="20"/>
                <w:szCs w:val="20"/>
              </w:rPr>
            </w:pPr>
            <w:r w:rsidRPr="00C5388A">
              <w:rPr>
                <w:color w:val="000000"/>
                <w:sz w:val="20"/>
                <w:szCs w:val="20"/>
              </w:rPr>
              <w:t>Оценка исполнения, (%)</w:t>
            </w:r>
          </w:p>
        </w:tc>
      </w:tr>
      <w:tr w:rsidR="00571595" w:rsidRPr="00C5388A" w:rsidTr="00571595">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571595" w:rsidRPr="00C5388A" w:rsidRDefault="00571595" w:rsidP="00571595">
            <w:pPr>
              <w:rPr>
                <w:color w:val="000000"/>
                <w:sz w:val="20"/>
                <w:szCs w:val="20"/>
              </w:rPr>
            </w:pPr>
            <w:r w:rsidRPr="00C5388A">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571595" w:rsidRPr="00C5388A" w:rsidRDefault="00571595" w:rsidP="00571595">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b/>
                <w:bCs/>
                <w:color w:val="000000"/>
                <w:sz w:val="20"/>
                <w:szCs w:val="20"/>
              </w:rPr>
            </w:pPr>
            <w:r w:rsidRPr="00C5388A">
              <w:rPr>
                <w:b/>
                <w:bCs/>
                <w:color w:val="000000"/>
                <w:sz w:val="20"/>
                <w:szCs w:val="20"/>
              </w:rPr>
              <w:t>14756,9</w:t>
            </w:r>
          </w:p>
        </w:tc>
        <w:tc>
          <w:tcPr>
            <w:tcW w:w="1843"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b/>
                <w:bCs/>
                <w:color w:val="000000"/>
                <w:sz w:val="20"/>
                <w:szCs w:val="20"/>
              </w:rPr>
            </w:pPr>
            <w:r w:rsidRPr="00C5388A">
              <w:rPr>
                <w:b/>
                <w:bCs/>
                <w:color w:val="000000"/>
                <w:sz w:val="20"/>
                <w:szCs w:val="20"/>
              </w:rPr>
              <w:t>3720,3</w:t>
            </w:r>
          </w:p>
        </w:tc>
        <w:tc>
          <w:tcPr>
            <w:tcW w:w="1271"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b/>
                <w:bCs/>
                <w:color w:val="000000"/>
                <w:sz w:val="20"/>
                <w:szCs w:val="20"/>
              </w:rPr>
            </w:pPr>
            <w:r w:rsidRPr="00C5388A">
              <w:rPr>
                <w:b/>
                <w:bCs/>
                <w:color w:val="000000"/>
                <w:sz w:val="20"/>
                <w:szCs w:val="20"/>
              </w:rPr>
              <w:t>25,2</w:t>
            </w:r>
          </w:p>
        </w:tc>
        <w:tc>
          <w:tcPr>
            <w:tcW w:w="1422" w:type="dxa"/>
            <w:tcBorders>
              <w:top w:val="nil"/>
              <w:left w:val="nil"/>
              <w:bottom w:val="single" w:sz="4" w:space="0" w:color="auto"/>
              <w:right w:val="single" w:sz="4" w:space="0" w:color="auto"/>
            </w:tcBorders>
            <w:shd w:val="clear" w:color="auto" w:fill="auto"/>
            <w:vAlign w:val="bottom"/>
            <w:hideMark/>
          </w:tcPr>
          <w:p w:rsidR="00571595" w:rsidRPr="00C5388A" w:rsidRDefault="00571595" w:rsidP="00571595">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571595" w:rsidRPr="00C5388A" w:rsidRDefault="00571595" w:rsidP="00571595">
            <w:pPr>
              <w:jc w:val="center"/>
              <w:rPr>
                <w:b/>
                <w:bCs/>
                <w:color w:val="000000"/>
                <w:sz w:val="20"/>
                <w:szCs w:val="20"/>
              </w:rPr>
            </w:pPr>
            <w:r w:rsidRPr="00C5388A">
              <w:rPr>
                <w:b/>
                <w:bCs/>
                <w:sz w:val="20"/>
                <w:szCs w:val="20"/>
              </w:rPr>
              <w:t>1187,10</w:t>
            </w:r>
          </w:p>
        </w:tc>
        <w:tc>
          <w:tcPr>
            <w:tcW w:w="1303" w:type="dxa"/>
            <w:tcBorders>
              <w:top w:val="nil"/>
              <w:left w:val="nil"/>
              <w:bottom w:val="single" w:sz="4" w:space="0" w:color="auto"/>
              <w:right w:val="single" w:sz="4" w:space="0" w:color="auto"/>
            </w:tcBorders>
            <w:shd w:val="clear" w:color="auto" w:fill="auto"/>
          </w:tcPr>
          <w:p w:rsidR="00571595" w:rsidRPr="00C5388A" w:rsidRDefault="00571595" w:rsidP="00571595">
            <w:pPr>
              <w:jc w:val="center"/>
              <w:rPr>
                <w:b/>
                <w:bCs/>
                <w:color w:val="000000"/>
                <w:sz w:val="20"/>
                <w:szCs w:val="20"/>
              </w:rPr>
            </w:pPr>
            <w:r w:rsidRPr="00C5388A">
              <w:rPr>
                <w:b/>
                <w:bCs/>
                <w:sz w:val="20"/>
                <w:szCs w:val="20"/>
              </w:rPr>
              <w:t>1182,05</w:t>
            </w:r>
          </w:p>
        </w:tc>
        <w:tc>
          <w:tcPr>
            <w:tcW w:w="3460" w:type="dxa"/>
            <w:tcBorders>
              <w:top w:val="single" w:sz="4" w:space="0" w:color="auto"/>
              <w:left w:val="nil"/>
              <w:bottom w:val="single" w:sz="4" w:space="0" w:color="auto"/>
              <w:right w:val="single" w:sz="4" w:space="0" w:color="000000"/>
            </w:tcBorders>
            <w:shd w:val="clear" w:color="auto" w:fill="auto"/>
          </w:tcPr>
          <w:p w:rsidR="00571595" w:rsidRPr="00C5388A" w:rsidRDefault="00571595" w:rsidP="00571595">
            <w:pPr>
              <w:jc w:val="center"/>
              <w:rPr>
                <w:b/>
                <w:bCs/>
                <w:color w:val="000000"/>
                <w:sz w:val="20"/>
                <w:szCs w:val="20"/>
              </w:rPr>
            </w:pPr>
            <w:r w:rsidRPr="00C5388A">
              <w:rPr>
                <w:b/>
                <w:bCs/>
                <w:sz w:val="20"/>
                <w:szCs w:val="20"/>
              </w:rPr>
              <w:t>99,57</w:t>
            </w:r>
          </w:p>
        </w:tc>
      </w:tr>
      <w:tr w:rsidR="002D50CB" w:rsidRPr="00C5388A" w:rsidTr="00571595">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C5388A" w:rsidRDefault="002D50CB" w:rsidP="00571595">
            <w:pPr>
              <w:rPr>
                <w:color w:val="000000"/>
                <w:sz w:val="20"/>
                <w:szCs w:val="20"/>
              </w:rPr>
            </w:pPr>
            <w:r w:rsidRPr="00C5388A">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C5388A" w:rsidRDefault="002D50CB" w:rsidP="00571595">
            <w:pPr>
              <w:rPr>
                <w:color w:val="000000"/>
                <w:sz w:val="20"/>
                <w:szCs w:val="20"/>
              </w:rPr>
            </w:pPr>
            <w:r w:rsidRPr="00C5388A">
              <w:rPr>
                <w:color w:val="000000"/>
                <w:sz w:val="20"/>
                <w:szCs w:val="20"/>
              </w:rPr>
              <w:t>Федеральный</w:t>
            </w:r>
            <w:r w:rsidRPr="00C5388A">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vAlign w:val="bottom"/>
          </w:tcPr>
          <w:p w:rsidR="002D50CB" w:rsidRPr="00C5388A" w:rsidRDefault="001F59AC" w:rsidP="00571595">
            <w:pPr>
              <w:jc w:val="center"/>
              <w:rPr>
                <w:color w:val="000000"/>
                <w:sz w:val="20"/>
                <w:szCs w:val="20"/>
              </w:rPr>
            </w:pPr>
            <w:r w:rsidRPr="00C5388A">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tcPr>
          <w:p w:rsidR="002D50CB" w:rsidRPr="00C5388A" w:rsidRDefault="001F59AC" w:rsidP="00571595">
            <w:pPr>
              <w:jc w:val="center"/>
              <w:rPr>
                <w:color w:val="000000"/>
                <w:sz w:val="20"/>
                <w:szCs w:val="20"/>
              </w:rPr>
            </w:pPr>
            <w:r w:rsidRPr="00C5388A">
              <w:rPr>
                <w:color w:val="000000"/>
                <w:sz w:val="20"/>
                <w:szCs w:val="20"/>
              </w:rPr>
              <w:t>0,0</w:t>
            </w:r>
          </w:p>
        </w:tc>
        <w:tc>
          <w:tcPr>
            <w:tcW w:w="1271" w:type="dxa"/>
            <w:tcBorders>
              <w:top w:val="nil"/>
              <w:left w:val="nil"/>
              <w:bottom w:val="single" w:sz="4" w:space="0" w:color="auto"/>
              <w:right w:val="single" w:sz="4" w:space="0" w:color="auto"/>
            </w:tcBorders>
            <w:shd w:val="clear" w:color="auto" w:fill="auto"/>
            <w:vAlign w:val="bottom"/>
          </w:tcPr>
          <w:p w:rsidR="002D50CB" w:rsidRPr="00C5388A" w:rsidRDefault="001F59AC" w:rsidP="00571595">
            <w:pPr>
              <w:jc w:val="center"/>
              <w:rPr>
                <w:color w:val="000000"/>
                <w:sz w:val="20"/>
                <w:szCs w:val="20"/>
              </w:rPr>
            </w:pPr>
            <w:r w:rsidRPr="00C5388A">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2D50CB" w:rsidRPr="00C5388A" w:rsidRDefault="002D50CB" w:rsidP="00571595">
            <w:pPr>
              <w:rPr>
                <w:color w:val="000000"/>
                <w:sz w:val="20"/>
                <w:szCs w:val="20"/>
              </w:rPr>
            </w:pPr>
            <w:r w:rsidRPr="00C5388A">
              <w:rPr>
                <w:color w:val="000000"/>
                <w:sz w:val="20"/>
                <w:szCs w:val="20"/>
              </w:rPr>
              <w:t>Федеральный</w:t>
            </w:r>
            <w:r w:rsidRPr="00C5388A">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vAlign w:val="bottom"/>
          </w:tcPr>
          <w:p w:rsidR="002D50CB" w:rsidRPr="00C5388A" w:rsidRDefault="00571595" w:rsidP="00571595">
            <w:pPr>
              <w:jc w:val="center"/>
              <w:rPr>
                <w:color w:val="000000"/>
                <w:sz w:val="20"/>
                <w:szCs w:val="20"/>
              </w:rPr>
            </w:pPr>
            <w:r w:rsidRPr="00C5388A">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2D50CB" w:rsidRPr="00C5388A" w:rsidRDefault="00571595" w:rsidP="00571595">
            <w:pPr>
              <w:jc w:val="center"/>
              <w:rPr>
                <w:color w:val="000000"/>
                <w:sz w:val="20"/>
                <w:szCs w:val="20"/>
              </w:rPr>
            </w:pPr>
            <w:r w:rsidRPr="00C5388A">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C5388A" w:rsidRDefault="00571595" w:rsidP="00571595">
            <w:pPr>
              <w:jc w:val="center"/>
              <w:rPr>
                <w:color w:val="000000"/>
                <w:sz w:val="20"/>
                <w:szCs w:val="20"/>
              </w:rPr>
            </w:pPr>
            <w:r w:rsidRPr="00C5388A">
              <w:rPr>
                <w:color w:val="000000"/>
                <w:sz w:val="20"/>
                <w:szCs w:val="20"/>
              </w:rPr>
              <w:t>0</w:t>
            </w:r>
          </w:p>
        </w:tc>
      </w:tr>
      <w:tr w:rsidR="002D50CB" w:rsidRPr="00C5388A" w:rsidTr="00571595">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C5388A" w:rsidRDefault="002D50CB" w:rsidP="00571595">
            <w:pPr>
              <w:rPr>
                <w:color w:val="000000"/>
                <w:sz w:val="20"/>
                <w:szCs w:val="20"/>
              </w:rPr>
            </w:pPr>
            <w:r w:rsidRPr="00C5388A">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C5388A" w:rsidRDefault="002D50CB" w:rsidP="00571595">
            <w:pPr>
              <w:rPr>
                <w:color w:val="000000"/>
                <w:sz w:val="20"/>
                <w:szCs w:val="20"/>
              </w:rPr>
            </w:pPr>
            <w:r w:rsidRPr="00C5388A">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vAlign w:val="bottom"/>
          </w:tcPr>
          <w:p w:rsidR="002D50CB" w:rsidRPr="00C5388A" w:rsidRDefault="001F59AC" w:rsidP="00571595">
            <w:pPr>
              <w:jc w:val="center"/>
              <w:rPr>
                <w:color w:val="000000"/>
                <w:sz w:val="20"/>
                <w:szCs w:val="20"/>
              </w:rPr>
            </w:pPr>
            <w:r w:rsidRPr="00C5388A">
              <w:rPr>
                <w:color w:val="000000"/>
                <w:sz w:val="20"/>
                <w:szCs w:val="20"/>
              </w:rPr>
              <w:t>10563,9</w:t>
            </w:r>
          </w:p>
        </w:tc>
        <w:tc>
          <w:tcPr>
            <w:tcW w:w="1843" w:type="dxa"/>
            <w:tcBorders>
              <w:top w:val="nil"/>
              <w:left w:val="nil"/>
              <w:bottom w:val="single" w:sz="4" w:space="0" w:color="auto"/>
              <w:right w:val="single" w:sz="4" w:space="0" w:color="auto"/>
            </w:tcBorders>
            <w:shd w:val="clear" w:color="auto" w:fill="auto"/>
            <w:vAlign w:val="bottom"/>
          </w:tcPr>
          <w:p w:rsidR="002D50CB" w:rsidRPr="00C5388A" w:rsidRDefault="001F59AC" w:rsidP="00571595">
            <w:pPr>
              <w:jc w:val="center"/>
              <w:rPr>
                <w:color w:val="000000"/>
                <w:sz w:val="20"/>
                <w:szCs w:val="20"/>
              </w:rPr>
            </w:pPr>
            <w:r w:rsidRPr="00C5388A">
              <w:rPr>
                <w:color w:val="000000"/>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2D50CB" w:rsidRPr="00C5388A" w:rsidRDefault="001F59AC" w:rsidP="00571595">
            <w:pPr>
              <w:jc w:val="center"/>
              <w:rPr>
                <w:color w:val="000000"/>
                <w:sz w:val="20"/>
                <w:szCs w:val="20"/>
              </w:rPr>
            </w:pPr>
            <w:r w:rsidRPr="00C5388A">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2D50CB" w:rsidRPr="00C5388A" w:rsidRDefault="002D50CB" w:rsidP="00571595">
            <w:pPr>
              <w:rPr>
                <w:color w:val="000000"/>
                <w:sz w:val="20"/>
                <w:szCs w:val="20"/>
              </w:rPr>
            </w:pPr>
            <w:r w:rsidRPr="00C5388A">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vAlign w:val="bottom"/>
          </w:tcPr>
          <w:p w:rsidR="002D50CB" w:rsidRPr="00C5388A" w:rsidRDefault="00571595" w:rsidP="00571595">
            <w:pPr>
              <w:jc w:val="center"/>
              <w:rPr>
                <w:color w:val="000000"/>
                <w:sz w:val="20"/>
                <w:szCs w:val="20"/>
              </w:rPr>
            </w:pPr>
            <w:r w:rsidRPr="00C5388A">
              <w:rPr>
                <w:color w:val="000000"/>
                <w:sz w:val="20"/>
                <w:szCs w:val="20"/>
              </w:rPr>
              <w:t>0,0</w:t>
            </w:r>
          </w:p>
        </w:tc>
        <w:tc>
          <w:tcPr>
            <w:tcW w:w="1303" w:type="dxa"/>
            <w:tcBorders>
              <w:top w:val="nil"/>
              <w:left w:val="nil"/>
              <w:bottom w:val="single" w:sz="4" w:space="0" w:color="auto"/>
              <w:right w:val="single" w:sz="4" w:space="0" w:color="auto"/>
            </w:tcBorders>
            <w:shd w:val="clear" w:color="auto" w:fill="auto"/>
            <w:vAlign w:val="bottom"/>
          </w:tcPr>
          <w:p w:rsidR="002D50CB" w:rsidRPr="00C5388A" w:rsidRDefault="00571595" w:rsidP="00571595">
            <w:pPr>
              <w:jc w:val="center"/>
              <w:rPr>
                <w:color w:val="000000"/>
                <w:sz w:val="20"/>
                <w:szCs w:val="20"/>
              </w:rPr>
            </w:pPr>
            <w:r w:rsidRPr="00C5388A">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C5388A" w:rsidRDefault="00571595" w:rsidP="00571595">
            <w:pPr>
              <w:jc w:val="center"/>
              <w:rPr>
                <w:color w:val="000000"/>
                <w:sz w:val="20"/>
                <w:szCs w:val="20"/>
              </w:rPr>
            </w:pPr>
            <w:r w:rsidRPr="00C5388A">
              <w:rPr>
                <w:color w:val="000000"/>
                <w:sz w:val="20"/>
                <w:szCs w:val="20"/>
              </w:rPr>
              <w:t>0</w:t>
            </w:r>
          </w:p>
        </w:tc>
      </w:tr>
      <w:tr w:rsidR="00571595" w:rsidRPr="00C5388A"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571595" w:rsidRPr="00C5388A" w:rsidRDefault="00571595" w:rsidP="00571595">
            <w:pPr>
              <w:rPr>
                <w:color w:val="000000"/>
                <w:sz w:val="20"/>
                <w:szCs w:val="20"/>
              </w:rPr>
            </w:pPr>
            <w:r w:rsidRPr="00C5388A">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571595" w:rsidRPr="00C5388A" w:rsidRDefault="00571595" w:rsidP="00571595">
            <w:pPr>
              <w:rPr>
                <w:color w:val="000000"/>
                <w:sz w:val="20"/>
                <w:szCs w:val="20"/>
              </w:rPr>
            </w:pPr>
            <w:r w:rsidRPr="00C5388A">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color w:val="000000"/>
                <w:sz w:val="20"/>
                <w:szCs w:val="20"/>
              </w:rPr>
            </w:pPr>
            <w:r w:rsidRPr="00C5388A">
              <w:rPr>
                <w:color w:val="000000"/>
                <w:sz w:val="20"/>
                <w:szCs w:val="20"/>
              </w:rPr>
              <w:t>4193,0</w:t>
            </w:r>
          </w:p>
        </w:tc>
        <w:tc>
          <w:tcPr>
            <w:tcW w:w="1843"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color w:val="000000"/>
                <w:sz w:val="20"/>
                <w:szCs w:val="20"/>
              </w:rPr>
            </w:pPr>
            <w:r w:rsidRPr="00C5388A">
              <w:rPr>
                <w:color w:val="000000"/>
                <w:sz w:val="20"/>
                <w:szCs w:val="20"/>
              </w:rPr>
              <w:t>3720,3</w:t>
            </w:r>
          </w:p>
        </w:tc>
        <w:tc>
          <w:tcPr>
            <w:tcW w:w="1271"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color w:val="000000"/>
                <w:sz w:val="20"/>
                <w:szCs w:val="20"/>
              </w:rPr>
            </w:pPr>
            <w:r w:rsidRPr="00C5388A">
              <w:rPr>
                <w:color w:val="000000"/>
                <w:sz w:val="20"/>
                <w:szCs w:val="20"/>
              </w:rPr>
              <w:t>88,7</w:t>
            </w:r>
          </w:p>
        </w:tc>
        <w:tc>
          <w:tcPr>
            <w:tcW w:w="1422" w:type="dxa"/>
            <w:tcBorders>
              <w:top w:val="nil"/>
              <w:left w:val="nil"/>
              <w:bottom w:val="single" w:sz="4" w:space="0" w:color="auto"/>
              <w:right w:val="single" w:sz="4" w:space="0" w:color="auto"/>
            </w:tcBorders>
            <w:shd w:val="clear" w:color="auto" w:fill="auto"/>
            <w:vAlign w:val="bottom"/>
            <w:hideMark/>
          </w:tcPr>
          <w:p w:rsidR="00571595" w:rsidRPr="00C5388A" w:rsidRDefault="00571595" w:rsidP="00571595">
            <w:pPr>
              <w:rPr>
                <w:color w:val="000000"/>
                <w:sz w:val="20"/>
                <w:szCs w:val="20"/>
              </w:rPr>
            </w:pPr>
            <w:r w:rsidRPr="00C5388A">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571595" w:rsidRPr="00C5388A" w:rsidRDefault="00571595" w:rsidP="00571595">
            <w:pPr>
              <w:jc w:val="center"/>
              <w:rPr>
                <w:color w:val="000000"/>
                <w:sz w:val="20"/>
                <w:szCs w:val="20"/>
              </w:rPr>
            </w:pPr>
            <w:r w:rsidRPr="00C5388A">
              <w:rPr>
                <w:sz w:val="20"/>
                <w:szCs w:val="20"/>
              </w:rPr>
              <w:t>1187,10</w:t>
            </w:r>
          </w:p>
        </w:tc>
        <w:tc>
          <w:tcPr>
            <w:tcW w:w="1303" w:type="dxa"/>
            <w:tcBorders>
              <w:top w:val="nil"/>
              <w:left w:val="nil"/>
              <w:bottom w:val="single" w:sz="4" w:space="0" w:color="auto"/>
              <w:right w:val="single" w:sz="4" w:space="0" w:color="auto"/>
            </w:tcBorders>
            <w:shd w:val="clear" w:color="auto" w:fill="auto"/>
          </w:tcPr>
          <w:p w:rsidR="00571595" w:rsidRPr="00C5388A" w:rsidRDefault="00571595" w:rsidP="00571595">
            <w:pPr>
              <w:jc w:val="center"/>
              <w:rPr>
                <w:color w:val="000000"/>
                <w:sz w:val="20"/>
                <w:szCs w:val="20"/>
              </w:rPr>
            </w:pPr>
            <w:r w:rsidRPr="00C5388A">
              <w:rPr>
                <w:sz w:val="20"/>
                <w:szCs w:val="20"/>
              </w:rPr>
              <w:t>1182,05</w:t>
            </w:r>
          </w:p>
        </w:tc>
        <w:tc>
          <w:tcPr>
            <w:tcW w:w="3460" w:type="dxa"/>
            <w:tcBorders>
              <w:top w:val="single" w:sz="4" w:space="0" w:color="auto"/>
              <w:left w:val="nil"/>
              <w:bottom w:val="single" w:sz="4" w:space="0" w:color="auto"/>
              <w:right w:val="single" w:sz="4" w:space="0" w:color="000000"/>
            </w:tcBorders>
            <w:shd w:val="clear" w:color="auto" w:fill="auto"/>
          </w:tcPr>
          <w:p w:rsidR="00571595" w:rsidRPr="00C5388A" w:rsidRDefault="00571595" w:rsidP="00571595">
            <w:pPr>
              <w:jc w:val="center"/>
              <w:rPr>
                <w:color w:val="000000"/>
                <w:sz w:val="20"/>
                <w:szCs w:val="20"/>
              </w:rPr>
            </w:pPr>
            <w:r w:rsidRPr="00C5388A">
              <w:rPr>
                <w:sz w:val="20"/>
                <w:szCs w:val="20"/>
              </w:rPr>
              <w:t>99,57</w:t>
            </w:r>
          </w:p>
        </w:tc>
      </w:tr>
      <w:tr w:rsidR="002D50CB" w:rsidRPr="00C5388A"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C5388A" w:rsidRDefault="002D50CB" w:rsidP="00571595">
            <w:pPr>
              <w:rPr>
                <w:color w:val="000000"/>
                <w:sz w:val="20"/>
                <w:szCs w:val="20"/>
              </w:rPr>
            </w:pPr>
            <w:r w:rsidRPr="00C5388A">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C5388A" w:rsidRDefault="002D50CB" w:rsidP="00571595">
            <w:pPr>
              <w:rPr>
                <w:color w:val="000000"/>
                <w:sz w:val="20"/>
                <w:szCs w:val="20"/>
              </w:rPr>
            </w:pPr>
            <w:r w:rsidRPr="00C5388A">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tcPr>
          <w:p w:rsidR="002D50CB" w:rsidRPr="00C5388A" w:rsidRDefault="001F59AC" w:rsidP="00571595">
            <w:pPr>
              <w:jc w:val="center"/>
              <w:rPr>
                <w:color w:val="000000"/>
                <w:sz w:val="20"/>
                <w:szCs w:val="20"/>
              </w:rPr>
            </w:pPr>
            <w:r w:rsidRPr="00C5388A">
              <w:rPr>
                <w:color w:val="000000"/>
                <w:sz w:val="20"/>
                <w:szCs w:val="20"/>
              </w:rPr>
              <w:t>0,0</w:t>
            </w:r>
          </w:p>
        </w:tc>
        <w:tc>
          <w:tcPr>
            <w:tcW w:w="1843" w:type="dxa"/>
            <w:tcBorders>
              <w:top w:val="nil"/>
              <w:left w:val="nil"/>
              <w:bottom w:val="single" w:sz="4" w:space="0" w:color="auto"/>
              <w:right w:val="single" w:sz="4" w:space="0" w:color="auto"/>
            </w:tcBorders>
            <w:shd w:val="clear" w:color="auto" w:fill="auto"/>
            <w:vAlign w:val="bottom"/>
          </w:tcPr>
          <w:p w:rsidR="002D50CB" w:rsidRPr="00C5388A" w:rsidRDefault="001F59AC" w:rsidP="00571595">
            <w:pPr>
              <w:jc w:val="center"/>
              <w:rPr>
                <w:color w:val="000000"/>
                <w:sz w:val="20"/>
                <w:szCs w:val="20"/>
              </w:rPr>
            </w:pPr>
            <w:r w:rsidRPr="00C5388A">
              <w:rPr>
                <w:color w:val="000000"/>
                <w:sz w:val="20"/>
                <w:szCs w:val="20"/>
              </w:rPr>
              <w:t>0</w:t>
            </w:r>
          </w:p>
        </w:tc>
        <w:tc>
          <w:tcPr>
            <w:tcW w:w="1271" w:type="dxa"/>
            <w:tcBorders>
              <w:top w:val="nil"/>
              <w:left w:val="nil"/>
              <w:bottom w:val="single" w:sz="4" w:space="0" w:color="auto"/>
              <w:right w:val="single" w:sz="4" w:space="0" w:color="auto"/>
            </w:tcBorders>
            <w:shd w:val="clear" w:color="auto" w:fill="auto"/>
            <w:vAlign w:val="bottom"/>
          </w:tcPr>
          <w:p w:rsidR="002D50CB" w:rsidRPr="00C5388A" w:rsidRDefault="001F59AC" w:rsidP="00571595">
            <w:pPr>
              <w:jc w:val="center"/>
              <w:rPr>
                <w:color w:val="000000"/>
                <w:sz w:val="20"/>
                <w:szCs w:val="20"/>
              </w:rPr>
            </w:pPr>
            <w:r w:rsidRPr="00C5388A">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2D50CB" w:rsidRPr="00C5388A" w:rsidRDefault="002D50CB" w:rsidP="00571595">
            <w:pPr>
              <w:rPr>
                <w:color w:val="000000"/>
                <w:sz w:val="20"/>
                <w:szCs w:val="20"/>
              </w:rPr>
            </w:pPr>
            <w:r w:rsidRPr="00C5388A">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tcPr>
          <w:p w:rsidR="002D50CB" w:rsidRPr="00C5388A" w:rsidRDefault="00571595" w:rsidP="00571595">
            <w:pPr>
              <w:jc w:val="center"/>
              <w:rPr>
                <w:color w:val="000000"/>
                <w:sz w:val="20"/>
                <w:szCs w:val="20"/>
              </w:rPr>
            </w:pPr>
            <w:r w:rsidRPr="00C5388A">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2D50CB" w:rsidRPr="00C5388A" w:rsidRDefault="00571595" w:rsidP="00571595">
            <w:pPr>
              <w:jc w:val="center"/>
              <w:rPr>
                <w:color w:val="000000"/>
                <w:sz w:val="20"/>
                <w:szCs w:val="20"/>
              </w:rPr>
            </w:pPr>
            <w:r w:rsidRPr="00C5388A">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C5388A" w:rsidRDefault="00571595" w:rsidP="00571595">
            <w:pPr>
              <w:jc w:val="center"/>
              <w:rPr>
                <w:color w:val="000000"/>
                <w:sz w:val="20"/>
                <w:szCs w:val="20"/>
              </w:rPr>
            </w:pPr>
            <w:r w:rsidRPr="00C5388A">
              <w:rPr>
                <w:color w:val="000000"/>
                <w:sz w:val="20"/>
                <w:szCs w:val="20"/>
              </w:rPr>
              <w:t>0</w:t>
            </w:r>
          </w:p>
        </w:tc>
      </w:tr>
    </w:tbl>
    <w:p w:rsidR="00ED17CA" w:rsidRDefault="00ED17CA" w:rsidP="00BA6DA1">
      <w:pPr>
        <w:jc w:val="center"/>
        <w:rPr>
          <w:b/>
          <w:u w:val="single"/>
        </w:rPr>
      </w:pPr>
    </w:p>
    <w:p w:rsidR="00ED17CA" w:rsidRDefault="00ED17CA" w:rsidP="00BA6DA1">
      <w:pPr>
        <w:jc w:val="center"/>
        <w:rPr>
          <w:b/>
          <w:u w:val="single"/>
        </w:rPr>
      </w:pPr>
    </w:p>
    <w:p w:rsidR="00ED17CA" w:rsidRDefault="00ED17CA" w:rsidP="00BA6DA1">
      <w:pPr>
        <w:jc w:val="center"/>
        <w:rPr>
          <w:b/>
          <w:u w:val="single"/>
        </w:rPr>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2D50CB" w:rsidRPr="00571595"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0CB" w:rsidRPr="00571595" w:rsidRDefault="00571595" w:rsidP="00571595">
            <w:pPr>
              <w:jc w:val="center"/>
              <w:rPr>
                <w:b/>
                <w:bCs/>
                <w:color w:val="000000"/>
                <w:sz w:val="20"/>
                <w:szCs w:val="20"/>
              </w:rPr>
            </w:pPr>
            <w:r w:rsidRPr="00571595">
              <w:rPr>
                <w:b/>
                <w:bCs/>
                <w:color w:val="000000"/>
                <w:sz w:val="20"/>
                <w:szCs w:val="20"/>
              </w:rPr>
              <w:lastRenderedPageBreak/>
              <w:t>Муниципальная программа "Развитие малого и среднего предпринимательства на территории Дальнереченского городского округа"</w:t>
            </w:r>
          </w:p>
        </w:tc>
      </w:tr>
      <w:tr w:rsidR="002D50CB" w:rsidRPr="00571595"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2D50CB" w:rsidRPr="00571595" w:rsidRDefault="002D50CB" w:rsidP="00571595">
            <w:pPr>
              <w:rPr>
                <w:color w:val="000000"/>
                <w:sz w:val="20"/>
                <w:szCs w:val="20"/>
              </w:rPr>
            </w:pPr>
            <w:r w:rsidRPr="00571595">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2D50CB" w:rsidRPr="00571595" w:rsidRDefault="002D50CB" w:rsidP="00571595">
            <w:pPr>
              <w:jc w:val="center"/>
              <w:rPr>
                <w:color w:val="000000"/>
                <w:sz w:val="20"/>
                <w:szCs w:val="20"/>
              </w:rPr>
            </w:pPr>
            <w:r w:rsidRPr="00571595">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2D50CB" w:rsidRPr="00571595" w:rsidRDefault="002D50CB" w:rsidP="00571595">
            <w:pPr>
              <w:jc w:val="center"/>
              <w:rPr>
                <w:color w:val="000000"/>
                <w:sz w:val="20"/>
                <w:szCs w:val="20"/>
              </w:rPr>
            </w:pPr>
            <w:r w:rsidRPr="00571595">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2D50CB" w:rsidRPr="00571595" w:rsidRDefault="002D50CB" w:rsidP="00571595">
            <w:pPr>
              <w:jc w:val="center"/>
              <w:rPr>
                <w:color w:val="000000"/>
                <w:sz w:val="20"/>
                <w:szCs w:val="20"/>
              </w:rPr>
            </w:pPr>
            <w:r w:rsidRPr="00571595">
              <w:rPr>
                <w:color w:val="000000"/>
                <w:sz w:val="20"/>
                <w:szCs w:val="20"/>
              </w:rPr>
              <w:t>Оценка</w:t>
            </w:r>
            <w:r w:rsidRPr="00571595">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2D50CB" w:rsidRPr="00571595" w:rsidRDefault="002D50CB" w:rsidP="00571595">
            <w:pPr>
              <w:jc w:val="center"/>
              <w:rPr>
                <w:color w:val="000000"/>
                <w:sz w:val="20"/>
                <w:szCs w:val="20"/>
              </w:rPr>
            </w:pPr>
            <w:r w:rsidRPr="00571595">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2D50CB" w:rsidRPr="00571595" w:rsidRDefault="002D50CB" w:rsidP="00571595">
            <w:pPr>
              <w:jc w:val="center"/>
              <w:rPr>
                <w:color w:val="000000"/>
                <w:sz w:val="20"/>
                <w:szCs w:val="20"/>
              </w:rPr>
            </w:pPr>
            <w:r w:rsidRPr="00571595">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2D50CB" w:rsidRPr="00571595" w:rsidRDefault="002D50CB" w:rsidP="00571595">
            <w:pPr>
              <w:jc w:val="center"/>
              <w:rPr>
                <w:color w:val="000000"/>
                <w:sz w:val="20"/>
                <w:szCs w:val="20"/>
              </w:rPr>
            </w:pPr>
            <w:r w:rsidRPr="00571595">
              <w:rPr>
                <w:color w:val="000000"/>
                <w:sz w:val="20"/>
                <w:szCs w:val="20"/>
              </w:rPr>
              <w:t>Оценка исполнения, (%)</w:t>
            </w:r>
          </w:p>
        </w:tc>
      </w:tr>
      <w:tr w:rsidR="00571595" w:rsidRPr="00571595" w:rsidTr="001F59AC">
        <w:trPr>
          <w:gridAfter w:val="1"/>
          <w:wAfter w:w="20" w:type="dxa"/>
          <w:trHeight w:val="250"/>
        </w:trPr>
        <w:tc>
          <w:tcPr>
            <w:tcW w:w="616" w:type="dxa"/>
            <w:tcBorders>
              <w:top w:val="nil"/>
              <w:left w:val="single" w:sz="4" w:space="0" w:color="auto"/>
              <w:bottom w:val="single" w:sz="4" w:space="0" w:color="auto"/>
              <w:right w:val="single" w:sz="4" w:space="0" w:color="auto"/>
            </w:tcBorders>
            <w:shd w:val="clear" w:color="auto" w:fill="auto"/>
            <w:hideMark/>
          </w:tcPr>
          <w:p w:rsidR="00571595" w:rsidRPr="00571595" w:rsidRDefault="00571595" w:rsidP="00571595">
            <w:pPr>
              <w:rPr>
                <w:color w:val="000000"/>
                <w:sz w:val="20"/>
                <w:szCs w:val="20"/>
              </w:rPr>
            </w:pPr>
            <w:r w:rsidRPr="00571595">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571595" w:rsidRPr="00C5388A" w:rsidRDefault="00571595" w:rsidP="00571595">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b/>
                <w:bCs/>
                <w:color w:val="000000"/>
                <w:sz w:val="20"/>
                <w:szCs w:val="20"/>
              </w:rPr>
            </w:pPr>
            <w:r w:rsidRPr="00C5388A">
              <w:rPr>
                <w:b/>
                <w:bCs/>
                <w:color w:val="000000"/>
                <w:sz w:val="20"/>
                <w:szCs w:val="20"/>
              </w:rPr>
              <w:t>260,0</w:t>
            </w:r>
          </w:p>
        </w:tc>
        <w:tc>
          <w:tcPr>
            <w:tcW w:w="1843"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b/>
                <w:bCs/>
                <w:color w:val="000000"/>
                <w:sz w:val="20"/>
                <w:szCs w:val="20"/>
              </w:rPr>
            </w:pPr>
            <w:r w:rsidRPr="00C5388A">
              <w:rPr>
                <w:b/>
                <w:bCs/>
                <w:color w:val="000000"/>
                <w:sz w:val="20"/>
                <w:szCs w:val="20"/>
              </w:rPr>
              <w:t>140,0</w:t>
            </w:r>
          </w:p>
        </w:tc>
        <w:tc>
          <w:tcPr>
            <w:tcW w:w="1271"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b/>
                <w:bCs/>
                <w:color w:val="000000"/>
                <w:sz w:val="20"/>
                <w:szCs w:val="20"/>
              </w:rPr>
            </w:pPr>
            <w:r w:rsidRPr="00C5388A">
              <w:rPr>
                <w:b/>
                <w:bCs/>
                <w:color w:val="000000"/>
                <w:sz w:val="20"/>
                <w:szCs w:val="20"/>
              </w:rPr>
              <w:t>53,85</w:t>
            </w:r>
          </w:p>
        </w:tc>
        <w:tc>
          <w:tcPr>
            <w:tcW w:w="1422" w:type="dxa"/>
            <w:tcBorders>
              <w:top w:val="nil"/>
              <w:left w:val="nil"/>
              <w:bottom w:val="single" w:sz="4" w:space="0" w:color="auto"/>
              <w:right w:val="single" w:sz="4" w:space="0" w:color="auto"/>
            </w:tcBorders>
            <w:shd w:val="clear" w:color="auto" w:fill="auto"/>
            <w:vAlign w:val="bottom"/>
            <w:hideMark/>
          </w:tcPr>
          <w:p w:rsidR="00571595" w:rsidRPr="00C5388A" w:rsidRDefault="00571595" w:rsidP="00571595">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571595" w:rsidRPr="00C5388A" w:rsidRDefault="00571595" w:rsidP="00571595">
            <w:pPr>
              <w:jc w:val="center"/>
              <w:rPr>
                <w:b/>
                <w:bCs/>
                <w:color w:val="000000"/>
                <w:sz w:val="20"/>
                <w:szCs w:val="20"/>
              </w:rPr>
            </w:pPr>
            <w:r w:rsidRPr="00C5388A">
              <w:rPr>
                <w:b/>
                <w:bCs/>
                <w:sz w:val="20"/>
                <w:szCs w:val="20"/>
              </w:rPr>
              <w:t>70,00</w:t>
            </w:r>
          </w:p>
        </w:tc>
        <w:tc>
          <w:tcPr>
            <w:tcW w:w="1303" w:type="dxa"/>
            <w:tcBorders>
              <w:top w:val="nil"/>
              <w:left w:val="nil"/>
              <w:bottom w:val="single" w:sz="4" w:space="0" w:color="auto"/>
              <w:right w:val="single" w:sz="4" w:space="0" w:color="auto"/>
            </w:tcBorders>
            <w:shd w:val="clear" w:color="auto" w:fill="auto"/>
          </w:tcPr>
          <w:p w:rsidR="00571595" w:rsidRPr="00C5388A" w:rsidRDefault="00571595" w:rsidP="00571595">
            <w:pPr>
              <w:jc w:val="center"/>
              <w:rPr>
                <w:b/>
                <w:bCs/>
                <w:color w:val="000000"/>
                <w:sz w:val="20"/>
                <w:szCs w:val="20"/>
              </w:rPr>
            </w:pPr>
            <w:r w:rsidRPr="00C5388A">
              <w:rPr>
                <w:b/>
                <w:bCs/>
                <w:sz w:val="20"/>
                <w:szCs w:val="20"/>
              </w:rPr>
              <w:t>70,00</w:t>
            </w:r>
          </w:p>
        </w:tc>
        <w:tc>
          <w:tcPr>
            <w:tcW w:w="3460" w:type="dxa"/>
            <w:tcBorders>
              <w:top w:val="single" w:sz="4" w:space="0" w:color="auto"/>
              <w:left w:val="nil"/>
              <w:bottom w:val="single" w:sz="4" w:space="0" w:color="auto"/>
              <w:right w:val="single" w:sz="4" w:space="0" w:color="000000"/>
            </w:tcBorders>
            <w:shd w:val="clear" w:color="auto" w:fill="auto"/>
          </w:tcPr>
          <w:p w:rsidR="00571595" w:rsidRPr="00C5388A" w:rsidRDefault="00571595" w:rsidP="00571595">
            <w:pPr>
              <w:jc w:val="center"/>
              <w:rPr>
                <w:b/>
                <w:bCs/>
                <w:color w:val="000000"/>
                <w:sz w:val="20"/>
                <w:szCs w:val="20"/>
              </w:rPr>
            </w:pPr>
            <w:r w:rsidRPr="00C5388A">
              <w:rPr>
                <w:b/>
                <w:bCs/>
                <w:sz w:val="20"/>
                <w:szCs w:val="20"/>
              </w:rPr>
              <w:t>100,00</w:t>
            </w:r>
          </w:p>
        </w:tc>
      </w:tr>
      <w:tr w:rsidR="002D50CB" w:rsidRPr="00571595" w:rsidTr="00571595">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571595" w:rsidRDefault="002D50CB" w:rsidP="00571595">
            <w:pPr>
              <w:rPr>
                <w:color w:val="000000"/>
                <w:sz w:val="20"/>
                <w:szCs w:val="20"/>
              </w:rPr>
            </w:pPr>
            <w:r w:rsidRPr="00571595">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571595" w:rsidRDefault="002D50CB" w:rsidP="00571595">
            <w:pPr>
              <w:rPr>
                <w:color w:val="000000"/>
                <w:sz w:val="20"/>
                <w:szCs w:val="20"/>
              </w:rPr>
            </w:pPr>
            <w:r w:rsidRPr="00571595">
              <w:rPr>
                <w:color w:val="000000"/>
                <w:sz w:val="20"/>
                <w:szCs w:val="20"/>
              </w:rPr>
              <w:t>Федеральный</w:t>
            </w:r>
            <w:r w:rsidRPr="00571595">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vAlign w:val="bottom"/>
          </w:tcPr>
          <w:p w:rsidR="002D50CB" w:rsidRPr="00571595" w:rsidRDefault="001F59AC" w:rsidP="00571595">
            <w:pPr>
              <w:jc w:val="center"/>
              <w:rPr>
                <w:color w:val="000000"/>
                <w:sz w:val="20"/>
                <w:szCs w:val="20"/>
              </w:rPr>
            </w:pPr>
            <w:r>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tcPr>
          <w:p w:rsidR="002D50CB" w:rsidRPr="00571595" w:rsidRDefault="001F59AC" w:rsidP="00571595">
            <w:pPr>
              <w:jc w:val="center"/>
              <w:rPr>
                <w:color w:val="000000"/>
                <w:sz w:val="20"/>
                <w:szCs w:val="20"/>
              </w:rPr>
            </w:pPr>
            <w:r>
              <w:rPr>
                <w:color w:val="000000"/>
                <w:sz w:val="20"/>
                <w:szCs w:val="20"/>
              </w:rPr>
              <w:t>0,0</w:t>
            </w:r>
          </w:p>
        </w:tc>
        <w:tc>
          <w:tcPr>
            <w:tcW w:w="1271" w:type="dxa"/>
            <w:tcBorders>
              <w:top w:val="nil"/>
              <w:left w:val="nil"/>
              <w:bottom w:val="single" w:sz="4" w:space="0" w:color="auto"/>
              <w:right w:val="single" w:sz="4" w:space="0" w:color="auto"/>
            </w:tcBorders>
            <w:shd w:val="clear" w:color="auto" w:fill="auto"/>
            <w:vAlign w:val="bottom"/>
          </w:tcPr>
          <w:p w:rsidR="002D50CB" w:rsidRPr="00571595" w:rsidRDefault="001F59AC" w:rsidP="00571595">
            <w:pPr>
              <w:jc w:val="center"/>
              <w:rPr>
                <w:color w:val="000000"/>
                <w:sz w:val="20"/>
                <w:szCs w:val="20"/>
              </w:rPr>
            </w:pPr>
            <w:r>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2D50CB" w:rsidRPr="00571595" w:rsidRDefault="002D50CB" w:rsidP="00571595">
            <w:pPr>
              <w:rPr>
                <w:color w:val="000000"/>
                <w:sz w:val="20"/>
                <w:szCs w:val="20"/>
              </w:rPr>
            </w:pPr>
            <w:r w:rsidRPr="00571595">
              <w:rPr>
                <w:color w:val="000000"/>
                <w:sz w:val="20"/>
                <w:szCs w:val="20"/>
              </w:rPr>
              <w:t>Федеральный</w:t>
            </w:r>
            <w:r w:rsidRPr="00571595">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vAlign w:val="bottom"/>
          </w:tcPr>
          <w:p w:rsidR="002D50CB" w:rsidRPr="00571595" w:rsidRDefault="00571595" w:rsidP="00571595">
            <w:pPr>
              <w:jc w:val="center"/>
              <w:rPr>
                <w:color w:val="000000"/>
                <w:sz w:val="20"/>
                <w:szCs w:val="20"/>
              </w:rPr>
            </w:pPr>
            <w:r w:rsidRPr="00571595">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2D50CB" w:rsidRPr="00571595" w:rsidRDefault="00571595" w:rsidP="00571595">
            <w:pPr>
              <w:jc w:val="center"/>
              <w:rPr>
                <w:color w:val="000000"/>
                <w:sz w:val="20"/>
                <w:szCs w:val="20"/>
              </w:rPr>
            </w:pPr>
            <w:r w:rsidRPr="00571595">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571595" w:rsidRDefault="00571595" w:rsidP="00571595">
            <w:pPr>
              <w:jc w:val="center"/>
              <w:rPr>
                <w:color w:val="000000"/>
                <w:sz w:val="20"/>
                <w:szCs w:val="20"/>
              </w:rPr>
            </w:pPr>
            <w:r w:rsidRPr="00571595">
              <w:rPr>
                <w:color w:val="000000"/>
                <w:sz w:val="20"/>
                <w:szCs w:val="20"/>
              </w:rPr>
              <w:t>0</w:t>
            </w:r>
          </w:p>
        </w:tc>
      </w:tr>
      <w:tr w:rsidR="002D50CB" w:rsidRPr="00571595" w:rsidTr="00571595">
        <w:trPr>
          <w:gridAfter w:val="1"/>
          <w:wAfter w:w="20" w:type="dxa"/>
          <w:trHeight w:val="448"/>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571595" w:rsidRDefault="002D50CB" w:rsidP="00571595">
            <w:pPr>
              <w:rPr>
                <w:color w:val="000000"/>
                <w:sz w:val="20"/>
                <w:szCs w:val="20"/>
              </w:rPr>
            </w:pPr>
            <w:r w:rsidRPr="00571595">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571595" w:rsidRDefault="002D50CB" w:rsidP="00571595">
            <w:pPr>
              <w:rPr>
                <w:color w:val="000000"/>
                <w:sz w:val="20"/>
                <w:szCs w:val="20"/>
              </w:rPr>
            </w:pPr>
            <w:r w:rsidRPr="00571595">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vAlign w:val="bottom"/>
          </w:tcPr>
          <w:p w:rsidR="002D50CB" w:rsidRPr="00571595" w:rsidRDefault="001F59AC" w:rsidP="00571595">
            <w:pPr>
              <w:jc w:val="center"/>
              <w:rPr>
                <w:color w:val="000000"/>
                <w:sz w:val="20"/>
                <w:szCs w:val="20"/>
              </w:rPr>
            </w:pPr>
            <w:r>
              <w:rPr>
                <w:color w:val="000000"/>
                <w:sz w:val="20"/>
                <w:szCs w:val="20"/>
              </w:rPr>
              <w:t>0,0</w:t>
            </w:r>
          </w:p>
        </w:tc>
        <w:tc>
          <w:tcPr>
            <w:tcW w:w="1843" w:type="dxa"/>
            <w:tcBorders>
              <w:top w:val="nil"/>
              <w:left w:val="nil"/>
              <w:bottom w:val="single" w:sz="4" w:space="0" w:color="auto"/>
              <w:right w:val="single" w:sz="4" w:space="0" w:color="auto"/>
            </w:tcBorders>
            <w:shd w:val="clear" w:color="auto" w:fill="auto"/>
            <w:vAlign w:val="bottom"/>
          </w:tcPr>
          <w:p w:rsidR="002D50CB" w:rsidRPr="00571595" w:rsidRDefault="001F59AC" w:rsidP="00571595">
            <w:pPr>
              <w:jc w:val="center"/>
              <w:rPr>
                <w:color w:val="000000"/>
                <w:sz w:val="20"/>
                <w:szCs w:val="20"/>
              </w:rPr>
            </w:pPr>
            <w:r>
              <w:rPr>
                <w:color w:val="000000"/>
                <w:sz w:val="20"/>
                <w:szCs w:val="20"/>
              </w:rPr>
              <w:t>0,0</w:t>
            </w:r>
          </w:p>
        </w:tc>
        <w:tc>
          <w:tcPr>
            <w:tcW w:w="1271" w:type="dxa"/>
            <w:tcBorders>
              <w:top w:val="nil"/>
              <w:left w:val="nil"/>
              <w:bottom w:val="single" w:sz="4" w:space="0" w:color="auto"/>
              <w:right w:val="single" w:sz="4" w:space="0" w:color="auto"/>
            </w:tcBorders>
            <w:shd w:val="clear" w:color="auto" w:fill="auto"/>
            <w:vAlign w:val="bottom"/>
          </w:tcPr>
          <w:p w:rsidR="002D50CB" w:rsidRPr="00571595" w:rsidRDefault="001F59AC" w:rsidP="00571595">
            <w:pPr>
              <w:jc w:val="center"/>
              <w:rPr>
                <w:color w:val="000000"/>
                <w:sz w:val="20"/>
                <w:szCs w:val="20"/>
              </w:rPr>
            </w:pPr>
            <w:r>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2D50CB" w:rsidRPr="00571595" w:rsidRDefault="002D50CB" w:rsidP="00571595">
            <w:pPr>
              <w:rPr>
                <w:color w:val="000000"/>
                <w:sz w:val="20"/>
                <w:szCs w:val="20"/>
              </w:rPr>
            </w:pPr>
            <w:r w:rsidRPr="00571595">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vAlign w:val="bottom"/>
          </w:tcPr>
          <w:p w:rsidR="002D50CB" w:rsidRPr="00571595" w:rsidRDefault="00571595" w:rsidP="00571595">
            <w:pPr>
              <w:jc w:val="center"/>
              <w:rPr>
                <w:color w:val="000000"/>
                <w:sz w:val="20"/>
                <w:szCs w:val="20"/>
              </w:rPr>
            </w:pPr>
            <w:r w:rsidRPr="00571595">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2D50CB" w:rsidRPr="00571595" w:rsidRDefault="00571595" w:rsidP="00571595">
            <w:pPr>
              <w:jc w:val="center"/>
              <w:rPr>
                <w:color w:val="000000"/>
                <w:sz w:val="20"/>
                <w:szCs w:val="20"/>
              </w:rPr>
            </w:pPr>
            <w:r w:rsidRPr="00571595">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571595" w:rsidRDefault="00571595" w:rsidP="00571595">
            <w:pPr>
              <w:jc w:val="center"/>
              <w:rPr>
                <w:color w:val="000000"/>
                <w:sz w:val="20"/>
                <w:szCs w:val="20"/>
              </w:rPr>
            </w:pPr>
            <w:r w:rsidRPr="00571595">
              <w:rPr>
                <w:color w:val="000000"/>
                <w:sz w:val="20"/>
                <w:szCs w:val="20"/>
              </w:rPr>
              <w:t>0</w:t>
            </w:r>
          </w:p>
        </w:tc>
      </w:tr>
      <w:tr w:rsidR="00571595" w:rsidRPr="00571595"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571595" w:rsidRPr="00571595" w:rsidRDefault="00571595" w:rsidP="00571595">
            <w:pPr>
              <w:rPr>
                <w:color w:val="000000"/>
                <w:sz w:val="20"/>
                <w:szCs w:val="20"/>
              </w:rPr>
            </w:pPr>
            <w:r w:rsidRPr="00571595">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571595" w:rsidRPr="00571595" w:rsidRDefault="00571595" w:rsidP="00571595">
            <w:pPr>
              <w:rPr>
                <w:color w:val="000000"/>
                <w:sz w:val="20"/>
                <w:szCs w:val="20"/>
              </w:rPr>
            </w:pPr>
            <w:r w:rsidRPr="00571595">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tcPr>
          <w:p w:rsidR="00571595" w:rsidRPr="00571595" w:rsidRDefault="001F59AC" w:rsidP="00571595">
            <w:pPr>
              <w:jc w:val="center"/>
              <w:rPr>
                <w:color w:val="000000"/>
                <w:sz w:val="20"/>
                <w:szCs w:val="20"/>
              </w:rPr>
            </w:pPr>
            <w:r>
              <w:rPr>
                <w:color w:val="000000"/>
                <w:sz w:val="20"/>
                <w:szCs w:val="20"/>
              </w:rPr>
              <w:t>260,0</w:t>
            </w:r>
          </w:p>
        </w:tc>
        <w:tc>
          <w:tcPr>
            <w:tcW w:w="1843" w:type="dxa"/>
            <w:tcBorders>
              <w:top w:val="nil"/>
              <w:left w:val="nil"/>
              <w:bottom w:val="single" w:sz="4" w:space="0" w:color="auto"/>
              <w:right w:val="single" w:sz="4" w:space="0" w:color="auto"/>
            </w:tcBorders>
            <w:shd w:val="clear" w:color="auto" w:fill="auto"/>
            <w:vAlign w:val="bottom"/>
          </w:tcPr>
          <w:p w:rsidR="00571595" w:rsidRPr="00571595" w:rsidRDefault="001F59AC" w:rsidP="00571595">
            <w:pPr>
              <w:jc w:val="center"/>
              <w:rPr>
                <w:color w:val="000000"/>
                <w:sz w:val="20"/>
                <w:szCs w:val="20"/>
              </w:rPr>
            </w:pPr>
            <w:r>
              <w:rPr>
                <w:color w:val="000000"/>
                <w:sz w:val="20"/>
                <w:szCs w:val="20"/>
              </w:rPr>
              <w:t>140,0</w:t>
            </w:r>
          </w:p>
        </w:tc>
        <w:tc>
          <w:tcPr>
            <w:tcW w:w="1271" w:type="dxa"/>
            <w:tcBorders>
              <w:top w:val="nil"/>
              <w:left w:val="nil"/>
              <w:bottom w:val="single" w:sz="4" w:space="0" w:color="auto"/>
              <w:right w:val="single" w:sz="4" w:space="0" w:color="auto"/>
            </w:tcBorders>
            <w:shd w:val="clear" w:color="auto" w:fill="auto"/>
            <w:vAlign w:val="bottom"/>
          </w:tcPr>
          <w:p w:rsidR="00571595" w:rsidRPr="00571595" w:rsidRDefault="001F59AC" w:rsidP="00571595">
            <w:pPr>
              <w:jc w:val="center"/>
              <w:rPr>
                <w:color w:val="000000"/>
                <w:sz w:val="20"/>
                <w:szCs w:val="20"/>
              </w:rPr>
            </w:pPr>
            <w:r>
              <w:rPr>
                <w:color w:val="000000"/>
                <w:sz w:val="20"/>
                <w:szCs w:val="20"/>
              </w:rPr>
              <w:t>53,85</w:t>
            </w:r>
          </w:p>
        </w:tc>
        <w:tc>
          <w:tcPr>
            <w:tcW w:w="1422" w:type="dxa"/>
            <w:tcBorders>
              <w:top w:val="nil"/>
              <w:left w:val="nil"/>
              <w:bottom w:val="single" w:sz="4" w:space="0" w:color="auto"/>
              <w:right w:val="single" w:sz="4" w:space="0" w:color="auto"/>
            </w:tcBorders>
            <w:shd w:val="clear" w:color="auto" w:fill="auto"/>
            <w:vAlign w:val="bottom"/>
            <w:hideMark/>
          </w:tcPr>
          <w:p w:rsidR="00571595" w:rsidRPr="00571595" w:rsidRDefault="00571595" w:rsidP="00571595">
            <w:pPr>
              <w:rPr>
                <w:color w:val="000000"/>
                <w:sz w:val="20"/>
                <w:szCs w:val="20"/>
              </w:rPr>
            </w:pPr>
            <w:r w:rsidRPr="00571595">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571595" w:rsidRPr="00571595" w:rsidRDefault="00571595" w:rsidP="00571595">
            <w:pPr>
              <w:jc w:val="center"/>
              <w:rPr>
                <w:color w:val="000000"/>
                <w:sz w:val="20"/>
                <w:szCs w:val="20"/>
              </w:rPr>
            </w:pPr>
            <w:r w:rsidRPr="00571595">
              <w:rPr>
                <w:sz w:val="20"/>
                <w:szCs w:val="20"/>
              </w:rPr>
              <w:t>70,00</w:t>
            </w:r>
          </w:p>
        </w:tc>
        <w:tc>
          <w:tcPr>
            <w:tcW w:w="1303" w:type="dxa"/>
            <w:tcBorders>
              <w:top w:val="nil"/>
              <w:left w:val="nil"/>
              <w:bottom w:val="single" w:sz="4" w:space="0" w:color="auto"/>
              <w:right w:val="single" w:sz="4" w:space="0" w:color="auto"/>
            </w:tcBorders>
            <w:shd w:val="clear" w:color="auto" w:fill="auto"/>
          </w:tcPr>
          <w:p w:rsidR="00571595" w:rsidRPr="00571595" w:rsidRDefault="00571595" w:rsidP="00571595">
            <w:pPr>
              <w:jc w:val="center"/>
              <w:rPr>
                <w:color w:val="000000"/>
                <w:sz w:val="20"/>
                <w:szCs w:val="20"/>
              </w:rPr>
            </w:pPr>
            <w:r w:rsidRPr="00571595">
              <w:rPr>
                <w:sz w:val="20"/>
                <w:szCs w:val="20"/>
              </w:rPr>
              <w:t>70,00</w:t>
            </w:r>
          </w:p>
        </w:tc>
        <w:tc>
          <w:tcPr>
            <w:tcW w:w="3460" w:type="dxa"/>
            <w:tcBorders>
              <w:top w:val="single" w:sz="4" w:space="0" w:color="auto"/>
              <w:left w:val="nil"/>
              <w:bottom w:val="single" w:sz="4" w:space="0" w:color="auto"/>
              <w:right w:val="single" w:sz="4" w:space="0" w:color="000000"/>
            </w:tcBorders>
            <w:shd w:val="clear" w:color="auto" w:fill="auto"/>
          </w:tcPr>
          <w:p w:rsidR="00571595" w:rsidRPr="00571595" w:rsidRDefault="00571595" w:rsidP="00571595">
            <w:pPr>
              <w:jc w:val="center"/>
              <w:rPr>
                <w:color w:val="000000"/>
                <w:sz w:val="20"/>
                <w:szCs w:val="20"/>
              </w:rPr>
            </w:pPr>
            <w:r w:rsidRPr="00571595">
              <w:rPr>
                <w:sz w:val="20"/>
                <w:szCs w:val="20"/>
              </w:rPr>
              <w:t>100,00</w:t>
            </w:r>
          </w:p>
        </w:tc>
      </w:tr>
      <w:tr w:rsidR="002D50CB" w:rsidRPr="00571595" w:rsidTr="00571595">
        <w:trPr>
          <w:gridAfter w:val="1"/>
          <w:wAfter w:w="20" w:type="dxa"/>
          <w:trHeight w:val="274"/>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571595" w:rsidRDefault="002D50CB" w:rsidP="00571595">
            <w:pPr>
              <w:rPr>
                <w:color w:val="000000"/>
                <w:sz w:val="20"/>
                <w:szCs w:val="20"/>
              </w:rPr>
            </w:pPr>
            <w:r w:rsidRPr="00571595">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571595" w:rsidRDefault="002D50CB" w:rsidP="00571595">
            <w:pPr>
              <w:rPr>
                <w:color w:val="000000"/>
                <w:sz w:val="20"/>
                <w:szCs w:val="20"/>
              </w:rPr>
            </w:pPr>
            <w:r w:rsidRPr="00571595">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tcPr>
          <w:p w:rsidR="002D50CB" w:rsidRPr="00571595" w:rsidRDefault="001F59AC" w:rsidP="00571595">
            <w:pPr>
              <w:jc w:val="center"/>
              <w:rPr>
                <w:color w:val="000000"/>
                <w:sz w:val="20"/>
                <w:szCs w:val="20"/>
              </w:rPr>
            </w:pPr>
            <w:r>
              <w:rPr>
                <w:color w:val="000000"/>
                <w:sz w:val="20"/>
                <w:szCs w:val="20"/>
              </w:rPr>
              <w:t>0,0</w:t>
            </w:r>
          </w:p>
        </w:tc>
        <w:tc>
          <w:tcPr>
            <w:tcW w:w="1843" w:type="dxa"/>
            <w:tcBorders>
              <w:top w:val="nil"/>
              <w:left w:val="nil"/>
              <w:bottom w:val="single" w:sz="4" w:space="0" w:color="auto"/>
              <w:right w:val="single" w:sz="4" w:space="0" w:color="auto"/>
            </w:tcBorders>
            <w:shd w:val="clear" w:color="auto" w:fill="auto"/>
            <w:vAlign w:val="bottom"/>
          </w:tcPr>
          <w:p w:rsidR="002D50CB" w:rsidRPr="00571595" w:rsidRDefault="001F59AC" w:rsidP="00571595">
            <w:pPr>
              <w:jc w:val="center"/>
              <w:rPr>
                <w:color w:val="000000"/>
                <w:sz w:val="20"/>
                <w:szCs w:val="20"/>
              </w:rPr>
            </w:pPr>
            <w:r>
              <w:rPr>
                <w:color w:val="000000"/>
                <w:sz w:val="20"/>
                <w:szCs w:val="20"/>
              </w:rPr>
              <w:t>0,0</w:t>
            </w:r>
          </w:p>
        </w:tc>
        <w:tc>
          <w:tcPr>
            <w:tcW w:w="1271" w:type="dxa"/>
            <w:tcBorders>
              <w:top w:val="nil"/>
              <w:left w:val="nil"/>
              <w:bottom w:val="single" w:sz="4" w:space="0" w:color="auto"/>
              <w:right w:val="single" w:sz="4" w:space="0" w:color="auto"/>
            </w:tcBorders>
            <w:shd w:val="clear" w:color="auto" w:fill="auto"/>
            <w:vAlign w:val="bottom"/>
          </w:tcPr>
          <w:p w:rsidR="002D50CB" w:rsidRPr="00571595" w:rsidRDefault="001F59AC" w:rsidP="00571595">
            <w:pPr>
              <w:jc w:val="center"/>
              <w:rPr>
                <w:color w:val="000000"/>
                <w:sz w:val="20"/>
                <w:szCs w:val="20"/>
              </w:rPr>
            </w:pPr>
            <w:r>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2D50CB" w:rsidRPr="00571595" w:rsidRDefault="002D50CB" w:rsidP="00571595">
            <w:pPr>
              <w:rPr>
                <w:color w:val="000000"/>
                <w:sz w:val="20"/>
                <w:szCs w:val="20"/>
              </w:rPr>
            </w:pPr>
            <w:r w:rsidRPr="00571595">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tcPr>
          <w:p w:rsidR="002D50CB" w:rsidRPr="00571595" w:rsidRDefault="00571595" w:rsidP="00571595">
            <w:pPr>
              <w:jc w:val="center"/>
              <w:rPr>
                <w:color w:val="000000"/>
                <w:sz w:val="20"/>
                <w:szCs w:val="20"/>
              </w:rPr>
            </w:pPr>
            <w:r w:rsidRPr="00571595">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2D50CB" w:rsidRPr="00571595" w:rsidRDefault="00571595" w:rsidP="00571595">
            <w:pPr>
              <w:jc w:val="center"/>
              <w:rPr>
                <w:color w:val="000000"/>
                <w:sz w:val="20"/>
                <w:szCs w:val="20"/>
              </w:rPr>
            </w:pPr>
            <w:r w:rsidRPr="00571595">
              <w:rPr>
                <w:color w:val="000000"/>
                <w:sz w:val="20"/>
                <w:szCs w:val="20"/>
              </w:rPr>
              <w:t>0,00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571595" w:rsidRDefault="00571595" w:rsidP="00571595">
            <w:pPr>
              <w:jc w:val="center"/>
              <w:rPr>
                <w:color w:val="000000"/>
                <w:sz w:val="20"/>
                <w:szCs w:val="20"/>
              </w:rPr>
            </w:pPr>
            <w:r w:rsidRPr="00571595">
              <w:rPr>
                <w:color w:val="000000"/>
                <w:sz w:val="20"/>
                <w:szCs w:val="20"/>
              </w:rPr>
              <w:t>0</w:t>
            </w:r>
          </w:p>
        </w:tc>
      </w:tr>
    </w:tbl>
    <w:p w:rsidR="002D50CB" w:rsidRDefault="002D50CB" w:rsidP="001E3F6F">
      <w:pPr>
        <w:jc w:val="both"/>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2D50CB" w:rsidRPr="00677607"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0CB" w:rsidRPr="00677607" w:rsidRDefault="00571595" w:rsidP="00571595">
            <w:pPr>
              <w:jc w:val="center"/>
              <w:rPr>
                <w:b/>
                <w:bCs/>
                <w:color w:val="000000"/>
                <w:sz w:val="20"/>
                <w:szCs w:val="20"/>
              </w:rPr>
            </w:pPr>
            <w:r w:rsidRPr="00677607">
              <w:rPr>
                <w:b/>
                <w:bCs/>
                <w:color w:val="000000"/>
                <w:sz w:val="20"/>
                <w:szCs w:val="20"/>
              </w:rPr>
              <w:t>Муниципальная программа "Развитие муниципальной службы в администрации Дальнереченского городского округа"</w:t>
            </w:r>
          </w:p>
        </w:tc>
      </w:tr>
      <w:tr w:rsidR="002D50CB" w:rsidRPr="00677607"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2D50CB" w:rsidRPr="00677607" w:rsidRDefault="002D50CB" w:rsidP="00571595">
            <w:pPr>
              <w:rPr>
                <w:color w:val="000000"/>
                <w:sz w:val="20"/>
                <w:szCs w:val="20"/>
              </w:rPr>
            </w:pPr>
            <w:r w:rsidRPr="00677607">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2D50CB" w:rsidRPr="00677607" w:rsidRDefault="002D50CB" w:rsidP="00571595">
            <w:pPr>
              <w:jc w:val="center"/>
              <w:rPr>
                <w:color w:val="000000"/>
                <w:sz w:val="20"/>
                <w:szCs w:val="20"/>
              </w:rPr>
            </w:pPr>
            <w:r w:rsidRPr="00677607">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2D50CB" w:rsidRPr="00677607" w:rsidRDefault="002D50CB" w:rsidP="00571595">
            <w:pPr>
              <w:jc w:val="center"/>
              <w:rPr>
                <w:color w:val="000000"/>
                <w:sz w:val="20"/>
                <w:szCs w:val="20"/>
              </w:rPr>
            </w:pPr>
            <w:r w:rsidRPr="00677607">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2D50CB" w:rsidRPr="00677607" w:rsidRDefault="002D50CB" w:rsidP="00571595">
            <w:pPr>
              <w:jc w:val="center"/>
              <w:rPr>
                <w:color w:val="000000"/>
                <w:sz w:val="20"/>
                <w:szCs w:val="20"/>
              </w:rPr>
            </w:pPr>
            <w:r w:rsidRPr="00677607">
              <w:rPr>
                <w:color w:val="000000"/>
                <w:sz w:val="20"/>
                <w:szCs w:val="20"/>
              </w:rPr>
              <w:t>Оценка</w:t>
            </w:r>
            <w:r w:rsidRPr="00677607">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2D50CB" w:rsidRPr="00677607" w:rsidRDefault="002D50CB" w:rsidP="00571595">
            <w:pPr>
              <w:jc w:val="center"/>
              <w:rPr>
                <w:color w:val="000000"/>
                <w:sz w:val="20"/>
                <w:szCs w:val="20"/>
              </w:rPr>
            </w:pPr>
            <w:r w:rsidRPr="00677607">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2D50CB" w:rsidRPr="00677607" w:rsidRDefault="002D50CB" w:rsidP="00571595">
            <w:pPr>
              <w:jc w:val="center"/>
              <w:rPr>
                <w:color w:val="000000"/>
                <w:sz w:val="20"/>
                <w:szCs w:val="20"/>
              </w:rPr>
            </w:pPr>
            <w:r w:rsidRPr="00677607">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2D50CB" w:rsidRPr="00677607" w:rsidRDefault="002D50CB" w:rsidP="00571595">
            <w:pPr>
              <w:jc w:val="center"/>
              <w:rPr>
                <w:color w:val="000000"/>
                <w:sz w:val="20"/>
                <w:szCs w:val="20"/>
              </w:rPr>
            </w:pPr>
            <w:r w:rsidRPr="00677607">
              <w:rPr>
                <w:color w:val="000000"/>
                <w:sz w:val="20"/>
                <w:szCs w:val="20"/>
              </w:rPr>
              <w:t>Оценка исполнения, (%)</w:t>
            </w:r>
          </w:p>
        </w:tc>
      </w:tr>
      <w:tr w:rsidR="00571595" w:rsidRPr="00677607" w:rsidTr="00571595">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571595" w:rsidRPr="00677607" w:rsidRDefault="00571595" w:rsidP="00571595">
            <w:pPr>
              <w:rPr>
                <w:color w:val="000000"/>
                <w:sz w:val="20"/>
                <w:szCs w:val="20"/>
              </w:rPr>
            </w:pPr>
            <w:r w:rsidRPr="00677607">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571595" w:rsidRPr="00C5388A" w:rsidRDefault="00571595" w:rsidP="00571595">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571595" w:rsidRPr="00C5388A" w:rsidRDefault="001F59AC" w:rsidP="00571595">
            <w:pPr>
              <w:jc w:val="center"/>
              <w:rPr>
                <w:b/>
                <w:bCs/>
                <w:color w:val="000000"/>
                <w:sz w:val="20"/>
                <w:szCs w:val="20"/>
              </w:rPr>
            </w:pPr>
            <w:r w:rsidRPr="00C5388A">
              <w:rPr>
                <w:b/>
                <w:bCs/>
                <w:color w:val="000000"/>
                <w:sz w:val="20"/>
                <w:szCs w:val="20"/>
              </w:rPr>
              <w:t>390,0</w:t>
            </w:r>
          </w:p>
        </w:tc>
        <w:tc>
          <w:tcPr>
            <w:tcW w:w="1843" w:type="dxa"/>
            <w:tcBorders>
              <w:top w:val="nil"/>
              <w:left w:val="nil"/>
              <w:bottom w:val="single" w:sz="4" w:space="0" w:color="auto"/>
              <w:right w:val="single" w:sz="4" w:space="0" w:color="auto"/>
            </w:tcBorders>
            <w:shd w:val="clear" w:color="auto" w:fill="auto"/>
            <w:vAlign w:val="bottom"/>
          </w:tcPr>
          <w:p w:rsidR="00571595" w:rsidRPr="00C5388A" w:rsidRDefault="00677607" w:rsidP="00571595">
            <w:pPr>
              <w:jc w:val="center"/>
              <w:rPr>
                <w:b/>
                <w:bCs/>
                <w:color w:val="000000"/>
                <w:sz w:val="20"/>
                <w:szCs w:val="20"/>
              </w:rPr>
            </w:pPr>
            <w:r w:rsidRPr="00C5388A">
              <w:rPr>
                <w:b/>
                <w:bCs/>
                <w:color w:val="000000"/>
                <w:sz w:val="20"/>
                <w:szCs w:val="20"/>
              </w:rPr>
              <w:t>290,0</w:t>
            </w:r>
          </w:p>
        </w:tc>
        <w:tc>
          <w:tcPr>
            <w:tcW w:w="1271" w:type="dxa"/>
            <w:tcBorders>
              <w:top w:val="nil"/>
              <w:left w:val="nil"/>
              <w:bottom w:val="single" w:sz="4" w:space="0" w:color="auto"/>
              <w:right w:val="single" w:sz="4" w:space="0" w:color="auto"/>
            </w:tcBorders>
            <w:shd w:val="clear" w:color="auto" w:fill="auto"/>
            <w:vAlign w:val="bottom"/>
          </w:tcPr>
          <w:p w:rsidR="00571595" w:rsidRPr="00C5388A" w:rsidRDefault="00677607" w:rsidP="00571595">
            <w:pPr>
              <w:jc w:val="center"/>
              <w:rPr>
                <w:b/>
                <w:bCs/>
                <w:color w:val="000000"/>
                <w:sz w:val="20"/>
                <w:szCs w:val="20"/>
              </w:rPr>
            </w:pPr>
            <w:r w:rsidRPr="00C5388A">
              <w:rPr>
                <w:b/>
                <w:bCs/>
                <w:color w:val="000000"/>
                <w:sz w:val="20"/>
                <w:szCs w:val="20"/>
              </w:rPr>
              <w:t>74,36</w:t>
            </w:r>
          </w:p>
        </w:tc>
        <w:tc>
          <w:tcPr>
            <w:tcW w:w="1422" w:type="dxa"/>
            <w:tcBorders>
              <w:top w:val="nil"/>
              <w:left w:val="nil"/>
              <w:bottom w:val="single" w:sz="4" w:space="0" w:color="auto"/>
              <w:right w:val="single" w:sz="4" w:space="0" w:color="auto"/>
            </w:tcBorders>
            <w:shd w:val="clear" w:color="auto" w:fill="auto"/>
            <w:vAlign w:val="bottom"/>
            <w:hideMark/>
          </w:tcPr>
          <w:p w:rsidR="00571595" w:rsidRPr="00C5388A" w:rsidRDefault="00571595" w:rsidP="00571595">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571595" w:rsidRPr="00C5388A" w:rsidRDefault="00571595" w:rsidP="00571595">
            <w:pPr>
              <w:jc w:val="center"/>
              <w:rPr>
                <w:b/>
                <w:bCs/>
                <w:color w:val="000000"/>
                <w:sz w:val="20"/>
                <w:szCs w:val="20"/>
              </w:rPr>
            </w:pPr>
            <w:r w:rsidRPr="00C5388A">
              <w:rPr>
                <w:b/>
                <w:bCs/>
                <w:sz w:val="20"/>
                <w:szCs w:val="20"/>
              </w:rPr>
              <w:t>100,00</w:t>
            </w:r>
          </w:p>
        </w:tc>
        <w:tc>
          <w:tcPr>
            <w:tcW w:w="1303" w:type="dxa"/>
            <w:tcBorders>
              <w:top w:val="nil"/>
              <w:left w:val="nil"/>
              <w:bottom w:val="single" w:sz="4" w:space="0" w:color="auto"/>
              <w:right w:val="single" w:sz="4" w:space="0" w:color="auto"/>
            </w:tcBorders>
            <w:shd w:val="clear" w:color="auto" w:fill="auto"/>
          </w:tcPr>
          <w:p w:rsidR="00571595" w:rsidRPr="00C5388A" w:rsidRDefault="00571595" w:rsidP="00571595">
            <w:pPr>
              <w:jc w:val="center"/>
              <w:rPr>
                <w:b/>
                <w:bCs/>
                <w:color w:val="000000"/>
                <w:sz w:val="20"/>
                <w:szCs w:val="20"/>
              </w:rPr>
            </w:pPr>
            <w:r w:rsidRPr="00C5388A">
              <w:rPr>
                <w:b/>
                <w:bCs/>
                <w:sz w:val="20"/>
                <w:szCs w:val="20"/>
              </w:rPr>
              <w:t>100,00</w:t>
            </w:r>
          </w:p>
        </w:tc>
        <w:tc>
          <w:tcPr>
            <w:tcW w:w="3460" w:type="dxa"/>
            <w:tcBorders>
              <w:top w:val="single" w:sz="4" w:space="0" w:color="auto"/>
              <w:left w:val="nil"/>
              <w:bottom w:val="single" w:sz="4" w:space="0" w:color="auto"/>
              <w:right w:val="single" w:sz="4" w:space="0" w:color="000000"/>
            </w:tcBorders>
            <w:shd w:val="clear" w:color="auto" w:fill="auto"/>
          </w:tcPr>
          <w:p w:rsidR="00571595" w:rsidRPr="00C5388A" w:rsidRDefault="00571595" w:rsidP="00571595">
            <w:pPr>
              <w:jc w:val="center"/>
              <w:rPr>
                <w:b/>
                <w:bCs/>
                <w:color w:val="000000"/>
                <w:sz w:val="20"/>
                <w:szCs w:val="20"/>
              </w:rPr>
            </w:pPr>
            <w:r w:rsidRPr="00C5388A">
              <w:rPr>
                <w:b/>
                <w:bCs/>
                <w:sz w:val="20"/>
                <w:szCs w:val="20"/>
              </w:rPr>
              <w:t>100,00</w:t>
            </w:r>
          </w:p>
        </w:tc>
      </w:tr>
      <w:tr w:rsidR="00B80A6A" w:rsidRPr="00677607" w:rsidTr="005F47AE">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B80A6A" w:rsidRPr="00677607" w:rsidRDefault="00B80A6A" w:rsidP="00B80A6A">
            <w:pPr>
              <w:rPr>
                <w:color w:val="000000"/>
                <w:sz w:val="20"/>
                <w:szCs w:val="20"/>
              </w:rPr>
            </w:pPr>
            <w:r w:rsidRPr="00677607">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B80A6A" w:rsidRPr="00677607" w:rsidRDefault="00B80A6A" w:rsidP="00B80A6A">
            <w:pPr>
              <w:rPr>
                <w:color w:val="000000"/>
                <w:sz w:val="20"/>
                <w:szCs w:val="20"/>
              </w:rPr>
            </w:pPr>
            <w:r w:rsidRPr="00677607">
              <w:rPr>
                <w:color w:val="000000"/>
                <w:sz w:val="20"/>
                <w:szCs w:val="20"/>
              </w:rPr>
              <w:t>Федеральный</w:t>
            </w:r>
            <w:r w:rsidRPr="00677607">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vAlign w:val="bottom"/>
          </w:tcPr>
          <w:p w:rsidR="00B80A6A" w:rsidRPr="00677607" w:rsidRDefault="00B80A6A" w:rsidP="00B80A6A">
            <w:pPr>
              <w:jc w:val="center"/>
              <w:rPr>
                <w:color w:val="000000"/>
                <w:sz w:val="20"/>
                <w:szCs w:val="20"/>
              </w:rPr>
            </w:pPr>
            <w:r w:rsidRPr="00677607">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tcPr>
          <w:p w:rsidR="00B80A6A" w:rsidRPr="00677607" w:rsidRDefault="00B80A6A" w:rsidP="00B80A6A">
            <w:pPr>
              <w:jc w:val="center"/>
              <w:rPr>
                <w:color w:val="000000"/>
                <w:sz w:val="20"/>
                <w:szCs w:val="20"/>
              </w:rPr>
            </w:pPr>
            <w:r w:rsidRPr="00677607">
              <w:rPr>
                <w:color w:val="000000"/>
                <w:sz w:val="20"/>
                <w:szCs w:val="20"/>
              </w:rPr>
              <w:t>0,0</w:t>
            </w:r>
          </w:p>
        </w:tc>
        <w:tc>
          <w:tcPr>
            <w:tcW w:w="1271" w:type="dxa"/>
            <w:tcBorders>
              <w:top w:val="nil"/>
              <w:left w:val="nil"/>
              <w:bottom w:val="single" w:sz="4" w:space="0" w:color="auto"/>
              <w:right w:val="single" w:sz="4" w:space="0" w:color="auto"/>
            </w:tcBorders>
            <w:shd w:val="clear" w:color="auto" w:fill="auto"/>
            <w:vAlign w:val="bottom"/>
          </w:tcPr>
          <w:p w:rsidR="00B80A6A" w:rsidRPr="00677607" w:rsidRDefault="00B80A6A" w:rsidP="00B80A6A">
            <w:pPr>
              <w:jc w:val="center"/>
              <w:rPr>
                <w:color w:val="000000"/>
                <w:sz w:val="20"/>
                <w:szCs w:val="20"/>
              </w:rPr>
            </w:pPr>
            <w:r w:rsidRPr="00677607">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B80A6A" w:rsidRPr="00677607" w:rsidRDefault="00B80A6A" w:rsidP="00B80A6A">
            <w:pPr>
              <w:rPr>
                <w:color w:val="000000"/>
                <w:sz w:val="20"/>
                <w:szCs w:val="20"/>
              </w:rPr>
            </w:pPr>
            <w:r w:rsidRPr="00677607">
              <w:rPr>
                <w:color w:val="000000"/>
                <w:sz w:val="20"/>
                <w:szCs w:val="20"/>
              </w:rPr>
              <w:t>Федеральный</w:t>
            </w:r>
            <w:r w:rsidRPr="00677607">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tcPr>
          <w:p w:rsidR="00B80A6A" w:rsidRPr="00677607" w:rsidRDefault="00B80A6A" w:rsidP="00B80A6A">
            <w:pPr>
              <w:jc w:val="center"/>
              <w:rPr>
                <w:color w:val="000000"/>
                <w:sz w:val="20"/>
                <w:szCs w:val="20"/>
              </w:rPr>
            </w:pPr>
            <w:r w:rsidRPr="00677607">
              <w:rPr>
                <w:sz w:val="20"/>
                <w:szCs w:val="20"/>
              </w:rPr>
              <w:t>0,00</w:t>
            </w:r>
          </w:p>
        </w:tc>
        <w:tc>
          <w:tcPr>
            <w:tcW w:w="1303" w:type="dxa"/>
            <w:tcBorders>
              <w:top w:val="nil"/>
              <w:left w:val="nil"/>
              <w:bottom w:val="single" w:sz="4" w:space="0" w:color="auto"/>
              <w:right w:val="single" w:sz="4" w:space="0" w:color="auto"/>
            </w:tcBorders>
            <w:shd w:val="clear" w:color="auto" w:fill="auto"/>
          </w:tcPr>
          <w:p w:rsidR="00B80A6A" w:rsidRPr="00677607" w:rsidRDefault="00B80A6A" w:rsidP="00B80A6A">
            <w:pPr>
              <w:jc w:val="center"/>
              <w:rPr>
                <w:color w:val="000000"/>
                <w:sz w:val="20"/>
                <w:szCs w:val="20"/>
              </w:rPr>
            </w:pPr>
            <w:r w:rsidRPr="00677607">
              <w:rPr>
                <w:sz w:val="20"/>
                <w:szCs w:val="20"/>
              </w:rPr>
              <w:t>0,0</w:t>
            </w:r>
          </w:p>
        </w:tc>
        <w:tc>
          <w:tcPr>
            <w:tcW w:w="3460" w:type="dxa"/>
            <w:tcBorders>
              <w:top w:val="single" w:sz="4" w:space="0" w:color="auto"/>
              <w:left w:val="nil"/>
              <w:bottom w:val="single" w:sz="4" w:space="0" w:color="auto"/>
              <w:right w:val="single" w:sz="4" w:space="0" w:color="000000"/>
            </w:tcBorders>
            <w:shd w:val="clear" w:color="auto" w:fill="auto"/>
          </w:tcPr>
          <w:p w:rsidR="00B80A6A" w:rsidRPr="00677607" w:rsidRDefault="00B80A6A" w:rsidP="00B80A6A">
            <w:pPr>
              <w:jc w:val="center"/>
              <w:rPr>
                <w:color w:val="000000"/>
                <w:sz w:val="20"/>
                <w:szCs w:val="20"/>
              </w:rPr>
            </w:pPr>
            <w:r w:rsidRPr="00677607">
              <w:rPr>
                <w:sz w:val="20"/>
                <w:szCs w:val="20"/>
              </w:rPr>
              <w:t>0</w:t>
            </w:r>
          </w:p>
        </w:tc>
      </w:tr>
      <w:tr w:rsidR="00B80A6A" w:rsidRPr="00677607" w:rsidTr="005F47AE">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B80A6A" w:rsidRPr="00677607" w:rsidRDefault="00B80A6A" w:rsidP="00B80A6A">
            <w:pPr>
              <w:rPr>
                <w:color w:val="000000"/>
                <w:sz w:val="20"/>
                <w:szCs w:val="20"/>
              </w:rPr>
            </w:pPr>
            <w:r w:rsidRPr="00677607">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B80A6A" w:rsidRPr="00677607" w:rsidRDefault="00B80A6A" w:rsidP="00B80A6A">
            <w:pPr>
              <w:rPr>
                <w:color w:val="000000"/>
                <w:sz w:val="20"/>
                <w:szCs w:val="20"/>
              </w:rPr>
            </w:pPr>
            <w:r w:rsidRPr="00677607">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vAlign w:val="bottom"/>
          </w:tcPr>
          <w:p w:rsidR="00B80A6A" w:rsidRPr="00677607" w:rsidRDefault="00B80A6A" w:rsidP="00B80A6A">
            <w:pPr>
              <w:jc w:val="center"/>
              <w:rPr>
                <w:color w:val="000000"/>
                <w:sz w:val="20"/>
                <w:szCs w:val="20"/>
              </w:rPr>
            </w:pPr>
            <w:r w:rsidRPr="00677607">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tcPr>
          <w:p w:rsidR="00B80A6A" w:rsidRPr="00677607" w:rsidRDefault="00B80A6A" w:rsidP="00B80A6A">
            <w:pPr>
              <w:jc w:val="center"/>
              <w:rPr>
                <w:color w:val="000000"/>
                <w:sz w:val="20"/>
                <w:szCs w:val="20"/>
              </w:rPr>
            </w:pPr>
            <w:r w:rsidRPr="00677607">
              <w:rPr>
                <w:color w:val="000000"/>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B80A6A" w:rsidRPr="00677607" w:rsidRDefault="00B80A6A" w:rsidP="00B80A6A">
            <w:pPr>
              <w:jc w:val="center"/>
              <w:rPr>
                <w:color w:val="000000"/>
                <w:sz w:val="20"/>
                <w:szCs w:val="20"/>
              </w:rPr>
            </w:pPr>
            <w:r w:rsidRPr="00677607">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B80A6A" w:rsidRPr="00677607" w:rsidRDefault="00B80A6A" w:rsidP="00B80A6A">
            <w:pPr>
              <w:rPr>
                <w:color w:val="000000"/>
                <w:sz w:val="20"/>
                <w:szCs w:val="20"/>
              </w:rPr>
            </w:pPr>
            <w:r w:rsidRPr="00677607">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B80A6A" w:rsidRPr="00677607" w:rsidRDefault="00B80A6A" w:rsidP="00B80A6A">
            <w:pPr>
              <w:jc w:val="center"/>
              <w:rPr>
                <w:color w:val="000000"/>
                <w:sz w:val="20"/>
                <w:szCs w:val="20"/>
              </w:rPr>
            </w:pPr>
            <w:r w:rsidRPr="00677607">
              <w:rPr>
                <w:sz w:val="20"/>
                <w:szCs w:val="20"/>
              </w:rPr>
              <w:t>0,00</w:t>
            </w:r>
          </w:p>
        </w:tc>
        <w:tc>
          <w:tcPr>
            <w:tcW w:w="1303" w:type="dxa"/>
            <w:tcBorders>
              <w:top w:val="nil"/>
              <w:left w:val="nil"/>
              <w:bottom w:val="single" w:sz="4" w:space="0" w:color="auto"/>
              <w:right w:val="single" w:sz="4" w:space="0" w:color="auto"/>
            </w:tcBorders>
            <w:shd w:val="clear" w:color="auto" w:fill="auto"/>
          </w:tcPr>
          <w:p w:rsidR="00B80A6A" w:rsidRPr="00677607" w:rsidRDefault="00B80A6A" w:rsidP="00B80A6A">
            <w:pPr>
              <w:jc w:val="center"/>
              <w:rPr>
                <w:color w:val="000000"/>
                <w:sz w:val="20"/>
                <w:szCs w:val="20"/>
              </w:rPr>
            </w:pPr>
            <w:r w:rsidRPr="00677607">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B80A6A" w:rsidRPr="00677607" w:rsidRDefault="00B80A6A" w:rsidP="00B80A6A">
            <w:pPr>
              <w:jc w:val="center"/>
              <w:rPr>
                <w:color w:val="000000"/>
                <w:sz w:val="20"/>
                <w:szCs w:val="20"/>
              </w:rPr>
            </w:pPr>
            <w:r w:rsidRPr="00677607">
              <w:rPr>
                <w:sz w:val="20"/>
                <w:szCs w:val="20"/>
              </w:rPr>
              <w:t>0</w:t>
            </w:r>
          </w:p>
        </w:tc>
      </w:tr>
      <w:tr w:rsidR="00571595" w:rsidRPr="00677607"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571595" w:rsidRPr="00677607" w:rsidRDefault="00571595" w:rsidP="00571595">
            <w:pPr>
              <w:rPr>
                <w:color w:val="000000"/>
                <w:sz w:val="20"/>
                <w:szCs w:val="20"/>
              </w:rPr>
            </w:pPr>
            <w:r w:rsidRPr="00677607">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571595" w:rsidRPr="00677607" w:rsidRDefault="00571595" w:rsidP="00571595">
            <w:pPr>
              <w:rPr>
                <w:color w:val="000000"/>
                <w:sz w:val="20"/>
                <w:szCs w:val="20"/>
              </w:rPr>
            </w:pPr>
            <w:r w:rsidRPr="00677607">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tcPr>
          <w:p w:rsidR="00571595" w:rsidRPr="00677607" w:rsidRDefault="001F59AC" w:rsidP="00571595">
            <w:pPr>
              <w:jc w:val="center"/>
              <w:rPr>
                <w:color w:val="000000"/>
                <w:sz w:val="20"/>
                <w:szCs w:val="20"/>
              </w:rPr>
            </w:pPr>
            <w:r w:rsidRPr="00677607">
              <w:rPr>
                <w:color w:val="000000"/>
                <w:sz w:val="20"/>
                <w:szCs w:val="20"/>
              </w:rPr>
              <w:t>390,0</w:t>
            </w:r>
          </w:p>
        </w:tc>
        <w:tc>
          <w:tcPr>
            <w:tcW w:w="1843" w:type="dxa"/>
            <w:tcBorders>
              <w:top w:val="nil"/>
              <w:left w:val="nil"/>
              <w:bottom w:val="single" w:sz="4" w:space="0" w:color="auto"/>
              <w:right w:val="single" w:sz="4" w:space="0" w:color="auto"/>
            </w:tcBorders>
            <w:shd w:val="clear" w:color="auto" w:fill="auto"/>
            <w:vAlign w:val="bottom"/>
          </w:tcPr>
          <w:p w:rsidR="00571595" w:rsidRPr="00677607" w:rsidRDefault="00677607" w:rsidP="00571595">
            <w:pPr>
              <w:jc w:val="center"/>
              <w:rPr>
                <w:color w:val="000000"/>
                <w:sz w:val="20"/>
                <w:szCs w:val="20"/>
              </w:rPr>
            </w:pPr>
            <w:r w:rsidRPr="00677607">
              <w:rPr>
                <w:color w:val="000000"/>
                <w:sz w:val="20"/>
                <w:szCs w:val="20"/>
              </w:rPr>
              <w:t>290,0</w:t>
            </w:r>
          </w:p>
        </w:tc>
        <w:tc>
          <w:tcPr>
            <w:tcW w:w="1271" w:type="dxa"/>
            <w:tcBorders>
              <w:top w:val="nil"/>
              <w:left w:val="nil"/>
              <w:bottom w:val="single" w:sz="4" w:space="0" w:color="auto"/>
              <w:right w:val="single" w:sz="4" w:space="0" w:color="auto"/>
            </w:tcBorders>
            <w:shd w:val="clear" w:color="auto" w:fill="auto"/>
            <w:vAlign w:val="bottom"/>
          </w:tcPr>
          <w:p w:rsidR="00571595" w:rsidRPr="00677607" w:rsidRDefault="00677607" w:rsidP="00571595">
            <w:pPr>
              <w:jc w:val="center"/>
              <w:rPr>
                <w:color w:val="000000"/>
                <w:sz w:val="20"/>
                <w:szCs w:val="20"/>
              </w:rPr>
            </w:pPr>
            <w:r w:rsidRPr="00677607">
              <w:rPr>
                <w:color w:val="000000"/>
                <w:sz w:val="20"/>
                <w:szCs w:val="20"/>
              </w:rPr>
              <w:t>74,36</w:t>
            </w:r>
          </w:p>
        </w:tc>
        <w:tc>
          <w:tcPr>
            <w:tcW w:w="1422" w:type="dxa"/>
            <w:tcBorders>
              <w:top w:val="nil"/>
              <w:left w:val="nil"/>
              <w:bottom w:val="single" w:sz="4" w:space="0" w:color="auto"/>
              <w:right w:val="single" w:sz="4" w:space="0" w:color="auto"/>
            </w:tcBorders>
            <w:shd w:val="clear" w:color="auto" w:fill="auto"/>
            <w:vAlign w:val="bottom"/>
            <w:hideMark/>
          </w:tcPr>
          <w:p w:rsidR="00571595" w:rsidRPr="00677607" w:rsidRDefault="00571595" w:rsidP="00571595">
            <w:pPr>
              <w:rPr>
                <w:color w:val="000000"/>
                <w:sz w:val="20"/>
                <w:szCs w:val="20"/>
              </w:rPr>
            </w:pPr>
            <w:r w:rsidRPr="00677607">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571595" w:rsidRPr="00677607" w:rsidRDefault="00571595" w:rsidP="00571595">
            <w:pPr>
              <w:jc w:val="center"/>
              <w:rPr>
                <w:color w:val="000000"/>
                <w:sz w:val="20"/>
                <w:szCs w:val="20"/>
              </w:rPr>
            </w:pPr>
            <w:r w:rsidRPr="00677607">
              <w:rPr>
                <w:sz w:val="20"/>
                <w:szCs w:val="20"/>
              </w:rPr>
              <w:t>100,00</w:t>
            </w:r>
          </w:p>
        </w:tc>
        <w:tc>
          <w:tcPr>
            <w:tcW w:w="1303" w:type="dxa"/>
            <w:tcBorders>
              <w:top w:val="nil"/>
              <w:left w:val="nil"/>
              <w:bottom w:val="single" w:sz="4" w:space="0" w:color="auto"/>
              <w:right w:val="single" w:sz="4" w:space="0" w:color="auto"/>
            </w:tcBorders>
            <w:shd w:val="clear" w:color="auto" w:fill="auto"/>
          </w:tcPr>
          <w:p w:rsidR="00571595" w:rsidRPr="00677607" w:rsidRDefault="00571595" w:rsidP="00571595">
            <w:pPr>
              <w:jc w:val="center"/>
              <w:rPr>
                <w:color w:val="000000"/>
                <w:sz w:val="20"/>
                <w:szCs w:val="20"/>
              </w:rPr>
            </w:pPr>
            <w:r w:rsidRPr="00677607">
              <w:rPr>
                <w:sz w:val="20"/>
                <w:szCs w:val="20"/>
              </w:rPr>
              <w:t>100,00</w:t>
            </w:r>
          </w:p>
        </w:tc>
        <w:tc>
          <w:tcPr>
            <w:tcW w:w="3460" w:type="dxa"/>
            <w:tcBorders>
              <w:top w:val="single" w:sz="4" w:space="0" w:color="auto"/>
              <w:left w:val="nil"/>
              <w:bottom w:val="single" w:sz="4" w:space="0" w:color="auto"/>
              <w:right w:val="single" w:sz="4" w:space="0" w:color="000000"/>
            </w:tcBorders>
            <w:shd w:val="clear" w:color="auto" w:fill="auto"/>
          </w:tcPr>
          <w:p w:rsidR="00571595" w:rsidRPr="00677607" w:rsidRDefault="00571595" w:rsidP="00571595">
            <w:pPr>
              <w:jc w:val="center"/>
              <w:rPr>
                <w:color w:val="000000"/>
                <w:sz w:val="20"/>
                <w:szCs w:val="20"/>
              </w:rPr>
            </w:pPr>
            <w:r w:rsidRPr="00677607">
              <w:rPr>
                <w:sz w:val="20"/>
                <w:szCs w:val="20"/>
              </w:rPr>
              <w:t>100,00</w:t>
            </w:r>
          </w:p>
        </w:tc>
      </w:tr>
      <w:tr w:rsidR="00B80A6A" w:rsidRPr="00677607" w:rsidTr="005F47AE">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B80A6A" w:rsidRPr="00677607" w:rsidRDefault="00B80A6A" w:rsidP="00B80A6A">
            <w:pPr>
              <w:rPr>
                <w:color w:val="000000"/>
                <w:sz w:val="20"/>
                <w:szCs w:val="20"/>
              </w:rPr>
            </w:pPr>
            <w:r w:rsidRPr="00677607">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B80A6A" w:rsidRPr="00677607" w:rsidRDefault="00B80A6A" w:rsidP="00B80A6A">
            <w:pPr>
              <w:rPr>
                <w:color w:val="000000"/>
                <w:sz w:val="20"/>
                <w:szCs w:val="20"/>
              </w:rPr>
            </w:pPr>
            <w:r w:rsidRPr="00677607">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tcPr>
          <w:p w:rsidR="00B80A6A" w:rsidRPr="00677607" w:rsidRDefault="00B80A6A" w:rsidP="00B80A6A">
            <w:pPr>
              <w:jc w:val="center"/>
              <w:rPr>
                <w:color w:val="000000"/>
                <w:sz w:val="20"/>
                <w:szCs w:val="20"/>
              </w:rPr>
            </w:pPr>
            <w:r w:rsidRPr="00677607">
              <w:rPr>
                <w:color w:val="000000"/>
                <w:sz w:val="20"/>
                <w:szCs w:val="20"/>
              </w:rPr>
              <w:t>0,00</w:t>
            </w:r>
          </w:p>
        </w:tc>
        <w:tc>
          <w:tcPr>
            <w:tcW w:w="1843" w:type="dxa"/>
            <w:tcBorders>
              <w:top w:val="nil"/>
              <w:left w:val="nil"/>
              <w:bottom w:val="single" w:sz="4" w:space="0" w:color="auto"/>
              <w:right w:val="single" w:sz="4" w:space="0" w:color="auto"/>
            </w:tcBorders>
            <w:shd w:val="clear" w:color="auto" w:fill="auto"/>
            <w:vAlign w:val="bottom"/>
          </w:tcPr>
          <w:p w:rsidR="00B80A6A" w:rsidRPr="00677607" w:rsidRDefault="00B80A6A" w:rsidP="00B80A6A">
            <w:pPr>
              <w:jc w:val="center"/>
              <w:rPr>
                <w:color w:val="000000"/>
                <w:sz w:val="20"/>
                <w:szCs w:val="20"/>
              </w:rPr>
            </w:pPr>
            <w:r w:rsidRPr="00677607">
              <w:rPr>
                <w:color w:val="000000"/>
                <w:sz w:val="20"/>
                <w:szCs w:val="20"/>
              </w:rPr>
              <w:t>0,00</w:t>
            </w:r>
          </w:p>
        </w:tc>
        <w:tc>
          <w:tcPr>
            <w:tcW w:w="1271" w:type="dxa"/>
            <w:tcBorders>
              <w:top w:val="nil"/>
              <w:left w:val="nil"/>
              <w:bottom w:val="single" w:sz="4" w:space="0" w:color="auto"/>
              <w:right w:val="single" w:sz="4" w:space="0" w:color="auto"/>
            </w:tcBorders>
            <w:shd w:val="clear" w:color="auto" w:fill="auto"/>
            <w:vAlign w:val="bottom"/>
          </w:tcPr>
          <w:p w:rsidR="00B80A6A" w:rsidRPr="00677607" w:rsidRDefault="00B80A6A" w:rsidP="00B80A6A">
            <w:pPr>
              <w:jc w:val="center"/>
              <w:rPr>
                <w:color w:val="000000"/>
                <w:sz w:val="20"/>
                <w:szCs w:val="20"/>
              </w:rPr>
            </w:pPr>
            <w:r w:rsidRPr="00677607">
              <w:rPr>
                <w:color w:val="000000"/>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B80A6A" w:rsidRPr="00677607" w:rsidRDefault="00B80A6A" w:rsidP="00B80A6A">
            <w:pPr>
              <w:rPr>
                <w:color w:val="000000"/>
                <w:sz w:val="20"/>
                <w:szCs w:val="20"/>
              </w:rPr>
            </w:pPr>
            <w:r w:rsidRPr="00677607">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tcPr>
          <w:p w:rsidR="00B80A6A" w:rsidRPr="00677607" w:rsidRDefault="00B80A6A" w:rsidP="00B80A6A">
            <w:pPr>
              <w:jc w:val="center"/>
              <w:rPr>
                <w:color w:val="000000"/>
                <w:sz w:val="20"/>
                <w:szCs w:val="20"/>
              </w:rPr>
            </w:pPr>
            <w:r w:rsidRPr="00677607">
              <w:rPr>
                <w:sz w:val="20"/>
                <w:szCs w:val="20"/>
              </w:rPr>
              <w:t>0,00</w:t>
            </w:r>
          </w:p>
        </w:tc>
        <w:tc>
          <w:tcPr>
            <w:tcW w:w="1303" w:type="dxa"/>
            <w:tcBorders>
              <w:top w:val="nil"/>
              <w:left w:val="nil"/>
              <w:bottom w:val="single" w:sz="4" w:space="0" w:color="auto"/>
              <w:right w:val="single" w:sz="4" w:space="0" w:color="auto"/>
            </w:tcBorders>
            <w:shd w:val="clear" w:color="auto" w:fill="auto"/>
          </w:tcPr>
          <w:p w:rsidR="00B80A6A" w:rsidRPr="00677607" w:rsidRDefault="00B80A6A" w:rsidP="00B80A6A">
            <w:pPr>
              <w:jc w:val="center"/>
              <w:rPr>
                <w:color w:val="000000"/>
                <w:sz w:val="20"/>
                <w:szCs w:val="20"/>
              </w:rPr>
            </w:pPr>
            <w:r w:rsidRPr="00677607">
              <w:rPr>
                <w:sz w:val="20"/>
                <w:szCs w:val="20"/>
              </w:rPr>
              <w:t>0,0</w:t>
            </w:r>
          </w:p>
        </w:tc>
        <w:tc>
          <w:tcPr>
            <w:tcW w:w="3460" w:type="dxa"/>
            <w:tcBorders>
              <w:top w:val="single" w:sz="4" w:space="0" w:color="auto"/>
              <w:left w:val="nil"/>
              <w:bottom w:val="single" w:sz="4" w:space="0" w:color="auto"/>
              <w:right w:val="single" w:sz="4" w:space="0" w:color="000000"/>
            </w:tcBorders>
            <w:shd w:val="clear" w:color="auto" w:fill="auto"/>
          </w:tcPr>
          <w:p w:rsidR="00B80A6A" w:rsidRPr="00677607" w:rsidRDefault="00B80A6A" w:rsidP="00B80A6A">
            <w:pPr>
              <w:jc w:val="center"/>
              <w:rPr>
                <w:color w:val="000000"/>
                <w:sz w:val="20"/>
                <w:szCs w:val="20"/>
              </w:rPr>
            </w:pPr>
            <w:r w:rsidRPr="00677607">
              <w:rPr>
                <w:sz w:val="20"/>
                <w:szCs w:val="20"/>
              </w:rPr>
              <w:t>0</w:t>
            </w:r>
          </w:p>
        </w:tc>
      </w:tr>
    </w:tbl>
    <w:p w:rsidR="002D50CB" w:rsidRDefault="002D50CB" w:rsidP="001E3F6F">
      <w:pPr>
        <w:jc w:val="both"/>
      </w:pPr>
    </w:p>
    <w:p w:rsidR="002D50CB" w:rsidRDefault="002D50CB" w:rsidP="001E3F6F">
      <w:pPr>
        <w:jc w:val="both"/>
      </w:pPr>
    </w:p>
    <w:p w:rsidR="002D50CB" w:rsidRDefault="002D50CB" w:rsidP="001E3F6F">
      <w:pPr>
        <w:jc w:val="both"/>
      </w:pPr>
    </w:p>
    <w:p w:rsidR="002D50CB" w:rsidRDefault="002D50CB" w:rsidP="001E3F6F">
      <w:pPr>
        <w:jc w:val="both"/>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2D50CB" w:rsidRPr="000265A4"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0CB" w:rsidRPr="000265A4" w:rsidRDefault="003B6C82" w:rsidP="00571595">
            <w:pPr>
              <w:jc w:val="center"/>
              <w:rPr>
                <w:b/>
                <w:bCs/>
                <w:color w:val="000000"/>
                <w:sz w:val="20"/>
                <w:szCs w:val="20"/>
              </w:rPr>
            </w:pPr>
            <w:r w:rsidRPr="000265A4">
              <w:rPr>
                <w:b/>
                <w:bCs/>
                <w:color w:val="000000"/>
                <w:sz w:val="20"/>
                <w:szCs w:val="20"/>
              </w:rPr>
              <w:lastRenderedPageBreak/>
              <w:t>Муниципальная программа "Формирование современной городской среды ДГО"</w:t>
            </w:r>
          </w:p>
        </w:tc>
      </w:tr>
      <w:tr w:rsidR="002D50CB" w:rsidRPr="000265A4"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2D50CB" w:rsidRPr="000265A4" w:rsidRDefault="002D50CB" w:rsidP="00571595">
            <w:pPr>
              <w:rPr>
                <w:color w:val="000000"/>
                <w:sz w:val="20"/>
                <w:szCs w:val="20"/>
              </w:rPr>
            </w:pPr>
            <w:r w:rsidRPr="000265A4">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2D50CB" w:rsidRPr="000265A4" w:rsidRDefault="002D50CB" w:rsidP="00571595">
            <w:pPr>
              <w:jc w:val="center"/>
              <w:rPr>
                <w:color w:val="000000"/>
                <w:sz w:val="20"/>
                <w:szCs w:val="20"/>
              </w:rPr>
            </w:pPr>
            <w:r w:rsidRPr="000265A4">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2D50CB" w:rsidRPr="000265A4" w:rsidRDefault="002D50CB" w:rsidP="00571595">
            <w:pPr>
              <w:jc w:val="center"/>
              <w:rPr>
                <w:color w:val="000000"/>
                <w:sz w:val="20"/>
                <w:szCs w:val="20"/>
              </w:rPr>
            </w:pPr>
            <w:r w:rsidRPr="000265A4">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2D50CB" w:rsidRPr="000265A4" w:rsidRDefault="002D50CB" w:rsidP="00571595">
            <w:pPr>
              <w:jc w:val="center"/>
              <w:rPr>
                <w:color w:val="000000"/>
                <w:sz w:val="20"/>
                <w:szCs w:val="20"/>
              </w:rPr>
            </w:pPr>
            <w:r w:rsidRPr="000265A4">
              <w:rPr>
                <w:color w:val="000000"/>
                <w:sz w:val="20"/>
                <w:szCs w:val="20"/>
              </w:rPr>
              <w:t>Оценка</w:t>
            </w:r>
            <w:r w:rsidRPr="000265A4">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2D50CB" w:rsidRPr="000265A4" w:rsidRDefault="002D50CB" w:rsidP="00571595">
            <w:pPr>
              <w:jc w:val="center"/>
              <w:rPr>
                <w:color w:val="000000"/>
                <w:sz w:val="20"/>
                <w:szCs w:val="20"/>
              </w:rPr>
            </w:pPr>
            <w:r w:rsidRPr="000265A4">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2D50CB" w:rsidRPr="000265A4" w:rsidRDefault="002D50CB" w:rsidP="00571595">
            <w:pPr>
              <w:jc w:val="center"/>
              <w:rPr>
                <w:color w:val="000000"/>
                <w:sz w:val="20"/>
                <w:szCs w:val="20"/>
              </w:rPr>
            </w:pPr>
            <w:r w:rsidRPr="000265A4">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2D50CB" w:rsidRPr="000265A4" w:rsidRDefault="002D50CB" w:rsidP="00571595">
            <w:pPr>
              <w:jc w:val="center"/>
              <w:rPr>
                <w:color w:val="000000"/>
                <w:sz w:val="20"/>
                <w:szCs w:val="20"/>
              </w:rPr>
            </w:pPr>
            <w:r w:rsidRPr="000265A4">
              <w:rPr>
                <w:color w:val="000000"/>
                <w:sz w:val="20"/>
                <w:szCs w:val="20"/>
              </w:rPr>
              <w:t>Оценка исполнения, (%)</w:t>
            </w:r>
          </w:p>
        </w:tc>
      </w:tr>
      <w:tr w:rsidR="003B6C82" w:rsidRPr="000265A4" w:rsidTr="005F47AE">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3B6C82" w:rsidRPr="000265A4" w:rsidRDefault="003B6C82" w:rsidP="003B6C82">
            <w:pPr>
              <w:rPr>
                <w:color w:val="000000"/>
                <w:sz w:val="20"/>
                <w:szCs w:val="20"/>
              </w:rPr>
            </w:pPr>
            <w:r w:rsidRPr="000265A4">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3B6C82" w:rsidRPr="00C5388A" w:rsidRDefault="00677607" w:rsidP="003B6C82">
            <w:pPr>
              <w:jc w:val="center"/>
              <w:rPr>
                <w:b/>
                <w:bCs/>
                <w:color w:val="000000"/>
                <w:sz w:val="20"/>
                <w:szCs w:val="20"/>
              </w:rPr>
            </w:pPr>
            <w:r w:rsidRPr="00C5388A">
              <w:rPr>
                <w:b/>
                <w:bCs/>
                <w:color w:val="000000"/>
                <w:sz w:val="20"/>
                <w:szCs w:val="20"/>
              </w:rPr>
              <w:t>165191,89</w:t>
            </w:r>
          </w:p>
        </w:tc>
        <w:tc>
          <w:tcPr>
            <w:tcW w:w="1843" w:type="dxa"/>
            <w:tcBorders>
              <w:top w:val="nil"/>
              <w:left w:val="nil"/>
              <w:bottom w:val="single" w:sz="4" w:space="0" w:color="auto"/>
              <w:right w:val="single" w:sz="4" w:space="0" w:color="auto"/>
            </w:tcBorders>
            <w:shd w:val="clear" w:color="auto" w:fill="auto"/>
            <w:vAlign w:val="bottom"/>
          </w:tcPr>
          <w:p w:rsidR="003B6C82" w:rsidRPr="00C5388A" w:rsidRDefault="00677607" w:rsidP="003B6C82">
            <w:pPr>
              <w:jc w:val="center"/>
              <w:rPr>
                <w:b/>
                <w:bCs/>
                <w:color w:val="000000"/>
                <w:sz w:val="20"/>
                <w:szCs w:val="20"/>
              </w:rPr>
            </w:pPr>
            <w:r w:rsidRPr="00C5388A">
              <w:rPr>
                <w:b/>
                <w:bCs/>
                <w:color w:val="000000"/>
                <w:sz w:val="20"/>
                <w:szCs w:val="20"/>
              </w:rPr>
              <w:t>87128,85</w:t>
            </w:r>
          </w:p>
        </w:tc>
        <w:tc>
          <w:tcPr>
            <w:tcW w:w="1271" w:type="dxa"/>
            <w:tcBorders>
              <w:top w:val="nil"/>
              <w:left w:val="nil"/>
              <w:bottom w:val="single" w:sz="4" w:space="0" w:color="auto"/>
              <w:right w:val="single" w:sz="4" w:space="0" w:color="auto"/>
            </w:tcBorders>
            <w:shd w:val="clear" w:color="auto" w:fill="auto"/>
            <w:vAlign w:val="bottom"/>
          </w:tcPr>
          <w:p w:rsidR="003B6C82" w:rsidRPr="00C5388A" w:rsidRDefault="00677607" w:rsidP="003B6C82">
            <w:pPr>
              <w:jc w:val="center"/>
              <w:rPr>
                <w:b/>
                <w:bCs/>
                <w:color w:val="000000"/>
                <w:sz w:val="20"/>
                <w:szCs w:val="20"/>
              </w:rPr>
            </w:pPr>
            <w:r w:rsidRPr="00C5388A">
              <w:rPr>
                <w:b/>
                <w:bCs/>
                <w:color w:val="000000"/>
                <w:sz w:val="20"/>
                <w:szCs w:val="20"/>
              </w:rPr>
              <w:t>52,7</w:t>
            </w:r>
          </w:p>
        </w:tc>
        <w:tc>
          <w:tcPr>
            <w:tcW w:w="1422"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19709,05</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19327,65</w:t>
            </w:r>
          </w:p>
        </w:tc>
        <w:tc>
          <w:tcPr>
            <w:tcW w:w="3460" w:type="dxa"/>
            <w:tcBorders>
              <w:top w:val="single" w:sz="4" w:space="0" w:color="auto"/>
              <w:left w:val="nil"/>
              <w:bottom w:val="single" w:sz="4" w:space="0" w:color="auto"/>
              <w:right w:val="single" w:sz="4" w:space="0" w:color="000000"/>
            </w:tcBorders>
            <w:shd w:val="clear" w:color="auto" w:fill="auto"/>
          </w:tcPr>
          <w:p w:rsidR="003B6C82" w:rsidRPr="00C5388A" w:rsidRDefault="003B6C82" w:rsidP="003B6C82">
            <w:pPr>
              <w:jc w:val="center"/>
              <w:rPr>
                <w:b/>
                <w:bCs/>
                <w:color w:val="000000"/>
                <w:sz w:val="20"/>
                <w:szCs w:val="20"/>
              </w:rPr>
            </w:pPr>
            <w:r w:rsidRPr="00C5388A">
              <w:rPr>
                <w:b/>
                <w:bCs/>
                <w:sz w:val="20"/>
                <w:szCs w:val="20"/>
              </w:rPr>
              <w:t>98,06</w:t>
            </w:r>
          </w:p>
        </w:tc>
      </w:tr>
      <w:tr w:rsidR="00E50B37" w:rsidRPr="000265A4" w:rsidTr="0047182F">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E50B37" w:rsidRPr="000265A4" w:rsidRDefault="00E50B37" w:rsidP="00E50B37">
            <w:pPr>
              <w:rPr>
                <w:color w:val="000000"/>
                <w:sz w:val="20"/>
                <w:szCs w:val="20"/>
              </w:rPr>
            </w:pPr>
            <w:r w:rsidRPr="000265A4">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E50B37" w:rsidRPr="000265A4" w:rsidRDefault="00E50B37" w:rsidP="00E50B37">
            <w:pPr>
              <w:rPr>
                <w:color w:val="000000"/>
                <w:sz w:val="20"/>
                <w:szCs w:val="20"/>
              </w:rPr>
            </w:pPr>
            <w:r w:rsidRPr="000265A4">
              <w:rPr>
                <w:color w:val="000000"/>
                <w:sz w:val="20"/>
                <w:szCs w:val="20"/>
              </w:rPr>
              <w:t>Федеральный</w:t>
            </w:r>
            <w:r w:rsidRPr="000265A4">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vAlign w:val="bottom"/>
          </w:tcPr>
          <w:p w:rsidR="00E50B37" w:rsidRPr="000265A4" w:rsidRDefault="00E50B37" w:rsidP="00E50B37">
            <w:pPr>
              <w:jc w:val="center"/>
              <w:rPr>
                <w:color w:val="000000"/>
                <w:sz w:val="20"/>
                <w:szCs w:val="20"/>
              </w:rPr>
            </w:pPr>
            <w:r w:rsidRPr="000265A4">
              <w:rPr>
                <w:color w:val="000000"/>
                <w:sz w:val="20"/>
                <w:szCs w:val="20"/>
              </w:rPr>
              <w:t>64765,94</w:t>
            </w:r>
          </w:p>
        </w:tc>
        <w:tc>
          <w:tcPr>
            <w:tcW w:w="1843" w:type="dxa"/>
            <w:tcBorders>
              <w:top w:val="nil"/>
              <w:left w:val="nil"/>
              <w:bottom w:val="single" w:sz="4" w:space="0" w:color="auto"/>
              <w:right w:val="single" w:sz="4" w:space="0" w:color="auto"/>
            </w:tcBorders>
            <w:shd w:val="clear" w:color="auto" w:fill="auto"/>
            <w:vAlign w:val="bottom"/>
          </w:tcPr>
          <w:p w:rsidR="00E50B37" w:rsidRPr="000265A4" w:rsidRDefault="00E50B37" w:rsidP="00E50B37">
            <w:pPr>
              <w:jc w:val="center"/>
              <w:rPr>
                <w:color w:val="000000"/>
                <w:sz w:val="20"/>
                <w:szCs w:val="20"/>
              </w:rPr>
            </w:pPr>
            <w:r w:rsidRPr="000265A4">
              <w:rPr>
                <w:color w:val="000000"/>
                <w:sz w:val="20"/>
                <w:szCs w:val="20"/>
              </w:rPr>
              <w:t>39099,19</w:t>
            </w:r>
          </w:p>
        </w:tc>
        <w:tc>
          <w:tcPr>
            <w:tcW w:w="1271" w:type="dxa"/>
            <w:tcBorders>
              <w:top w:val="nil"/>
              <w:left w:val="nil"/>
              <w:bottom w:val="single" w:sz="4" w:space="0" w:color="auto"/>
              <w:right w:val="single" w:sz="4" w:space="0" w:color="auto"/>
            </w:tcBorders>
            <w:shd w:val="clear" w:color="auto" w:fill="auto"/>
            <w:vAlign w:val="bottom"/>
          </w:tcPr>
          <w:p w:rsidR="00E50B37" w:rsidRPr="000265A4" w:rsidRDefault="00E50B37" w:rsidP="00E50B37">
            <w:pPr>
              <w:jc w:val="center"/>
              <w:rPr>
                <w:color w:val="000000"/>
                <w:sz w:val="20"/>
                <w:szCs w:val="20"/>
              </w:rPr>
            </w:pPr>
            <w:r w:rsidRPr="000265A4">
              <w:rPr>
                <w:color w:val="000000"/>
                <w:sz w:val="20"/>
                <w:szCs w:val="20"/>
              </w:rPr>
              <w:t>60,37</w:t>
            </w:r>
          </w:p>
        </w:tc>
        <w:tc>
          <w:tcPr>
            <w:tcW w:w="1422" w:type="dxa"/>
            <w:tcBorders>
              <w:top w:val="nil"/>
              <w:left w:val="nil"/>
              <w:bottom w:val="single" w:sz="4" w:space="0" w:color="auto"/>
              <w:right w:val="single" w:sz="4" w:space="0" w:color="auto"/>
            </w:tcBorders>
            <w:shd w:val="clear" w:color="auto" w:fill="auto"/>
            <w:vAlign w:val="bottom"/>
            <w:hideMark/>
          </w:tcPr>
          <w:p w:rsidR="00E50B37" w:rsidRPr="000265A4" w:rsidRDefault="00E50B37" w:rsidP="00E50B37">
            <w:pPr>
              <w:rPr>
                <w:color w:val="000000"/>
                <w:sz w:val="20"/>
                <w:szCs w:val="20"/>
              </w:rPr>
            </w:pPr>
            <w:r w:rsidRPr="000265A4">
              <w:rPr>
                <w:color w:val="000000"/>
                <w:sz w:val="20"/>
                <w:szCs w:val="20"/>
              </w:rPr>
              <w:t>Федеральный</w:t>
            </w:r>
            <w:r w:rsidRPr="000265A4">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tcPr>
          <w:p w:rsidR="00E50B37" w:rsidRPr="000265A4" w:rsidRDefault="00E50B37" w:rsidP="00E50B37">
            <w:pPr>
              <w:jc w:val="center"/>
              <w:rPr>
                <w:color w:val="000000"/>
                <w:sz w:val="20"/>
                <w:szCs w:val="20"/>
              </w:rPr>
            </w:pPr>
            <w:r w:rsidRPr="000265A4">
              <w:rPr>
                <w:sz w:val="20"/>
                <w:szCs w:val="20"/>
              </w:rPr>
              <w:t>8679,68</w:t>
            </w:r>
          </w:p>
        </w:tc>
        <w:tc>
          <w:tcPr>
            <w:tcW w:w="1303" w:type="dxa"/>
            <w:tcBorders>
              <w:top w:val="nil"/>
              <w:left w:val="nil"/>
              <w:bottom w:val="single" w:sz="4" w:space="0" w:color="auto"/>
              <w:right w:val="single" w:sz="4" w:space="0" w:color="auto"/>
            </w:tcBorders>
            <w:shd w:val="clear" w:color="auto" w:fill="auto"/>
          </w:tcPr>
          <w:p w:rsidR="00E50B37" w:rsidRPr="000265A4" w:rsidRDefault="00E50B37" w:rsidP="00E50B37">
            <w:pPr>
              <w:jc w:val="center"/>
              <w:rPr>
                <w:color w:val="000000"/>
                <w:sz w:val="20"/>
                <w:szCs w:val="20"/>
              </w:rPr>
            </w:pPr>
            <w:r w:rsidRPr="000265A4">
              <w:rPr>
                <w:sz w:val="20"/>
                <w:szCs w:val="20"/>
              </w:rPr>
              <w:t>8679,68</w:t>
            </w:r>
          </w:p>
        </w:tc>
        <w:tc>
          <w:tcPr>
            <w:tcW w:w="3460" w:type="dxa"/>
            <w:tcBorders>
              <w:top w:val="single" w:sz="4" w:space="0" w:color="auto"/>
              <w:left w:val="nil"/>
              <w:bottom w:val="single" w:sz="4" w:space="0" w:color="auto"/>
              <w:right w:val="single" w:sz="4" w:space="0" w:color="000000"/>
            </w:tcBorders>
            <w:shd w:val="clear" w:color="auto" w:fill="auto"/>
          </w:tcPr>
          <w:p w:rsidR="00E50B37" w:rsidRPr="000265A4" w:rsidRDefault="00E50B37" w:rsidP="00E50B37">
            <w:pPr>
              <w:jc w:val="center"/>
              <w:rPr>
                <w:color w:val="000000"/>
                <w:sz w:val="20"/>
                <w:szCs w:val="20"/>
              </w:rPr>
            </w:pPr>
            <w:r w:rsidRPr="000265A4">
              <w:rPr>
                <w:sz w:val="20"/>
                <w:szCs w:val="20"/>
              </w:rPr>
              <w:t>100,00</w:t>
            </w:r>
          </w:p>
        </w:tc>
      </w:tr>
      <w:tr w:rsidR="00E50B37" w:rsidRPr="000265A4" w:rsidTr="0047182F">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E50B37" w:rsidRPr="000265A4" w:rsidRDefault="00E50B37" w:rsidP="00E50B37">
            <w:pPr>
              <w:rPr>
                <w:color w:val="000000"/>
                <w:sz w:val="20"/>
                <w:szCs w:val="20"/>
              </w:rPr>
            </w:pPr>
            <w:r w:rsidRPr="000265A4">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E50B37" w:rsidRPr="000265A4" w:rsidRDefault="00E50B37" w:rsidP="00E50B37">
            <w:pPr>
              <w:rPr>
                <w:color w:val="000000"/>
                <w:sz w:val="20"/>
                <w:szCs w:val="20"/>
              </w:rPr>
            </w:pPr>
            <w:r w:rsidRPr="000265A4">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vAlign w:val="bottom"/>
          </w:tcPr>
          <w:p w:rsidR="00E50B37" w:rsidRPr="000265A4" w:rsidRDefault="00E50B37" w:rsidP="00E50B37">
            <w:pPr>
              <w:jc w:val="center"/>
              <w:rPr>
                <w:color w:val="000000"/>
                <w:sz w:val="20"/>
                <w:szCs w:val="20"/>
              </w:rPr>
            </w:pPr>
            <w:r w:rsidRPr="000265A4">
              <w:rPr>
                <w:color w:val="000000"/>
                <w:sz w:val="20"/>
                <w:szCs w:val="20"/>
              </w:rPr>
              <w:t>95107,70</w:t>
            </w:r>
          </w:p>
        </w:tc>
        <w:tc>
          <w:tcPr>
            <w:tcW w:w="1843" w:type="dxa"/>
            <w:tcBorders>
              <w:top w:val="nil"/>
              <w:left w:val="nil"/>
              <w:bottom w:val="single" w:sz="4" w:space="0" w:color="auto"/>
              <w:right w:val="single" w:sz="4" w:space="0" w:color="auto"/>
            </w:tcBorders>
            <w:shd w:val="clear" w:color="auto" w:fill="auto"/>
            <w:vAlign w:val="bottom"/>
          </w:tcPr>
          <w:p w:rsidR="00E50B37" w:rsidRPr="000265A4" w:rsidRDefault="00E50B37" w:rsidP="00E50B37">
            <w:pPr>
              <w:jc w:val="center"/>
              <w:rPr>
                <w:color w:val="000000"/>
                <w:sz w:val="20"/>
                <w:szCs w:val="20"/>
              </w:rPr>
            </w:pPr>
            <w:r w:rsidRPr="000265A4">
              <w:rPr>
                <w:color w:val="000000"/>
                <w:sz w:val="20"/>
                <w:szCs w:val="20"/>
              </w:rPr>
              <w:t>43567,72</w:t>
            </w:r>
          </w:p>
        </w:tc>
        <w:tc>
          <w:tcPr>
            <w:tcW w:w="1271" w:type="dxa"/>
            <w:tcBorders>
              <w:top w:val="nil"/>
              <w:left w:val="nil"/>
              <w:bottom w:val="single" w:sz="4" w:space="0" w:color="auto"/>
              <w:right w:val="single" w:sz="4" w:space="0" w:color="auto"/>
            </w:tcBorders>
            <w:shd w:val="clear" w:color="auto" w:fill="auto"/>
            <w:vAlign w:val="bottom"/>
          </w:tcPr>
          <w:p w:rsidR="00E50B37" w:rsidRPr="000265A4" w:rsidRDefault="00E50B37" w:rsidP="00E50B37">
            <w:pPr>
              <w:jc w:val="center"/>
              <w:rPr>
                <w:color w:val="000000"/>
                <w:sz w:val="20"/>
                <w:szCs w:val="20"/>
              </w:rPr>
            </w:pPr>
            <w:r w:rsidRPr="000265A4">
              <w:rPr>
                <w:color w:val="000000"/>
                <w:sz w:val="20"/>
                <w:szCs w:val="20"/>
              </w:rPr>
              <w:t>45,80</w:t>
            </w:r>
          </w:p>
        </w:tc>
        <w:tc>
          <w:tcPr>
            <w:tcW w:w="1422" w:type="dxa"/>
            <w:tcBorders>
              <w:top w:val="nil"/>
              <w:left w:val="nil"/>
              <w:bottom w:val="single" w:sz="4" w:space="0" w:color="auto"/>
              <w:right w:val="single" w:sz="4" w:space="0" w:color="auto"/>
            </w:tcBorders>
            <w:shd w:val="clear" w:color="auto" w:fill="auto"/>
            <w:vAlign w:val="bottom"/>
            <w:hideMark/>
          </w:tcPr>
          <w:p w:rsidR="00E50B37" w:rsidRPr="000265A4" w:rsidRDefault="00E50B37" w:rsidP="00E50B37">
            <w:pPr>
              <w:rPr>
                <w:color w:val="000000"/>
                <w:sz w:val="20"/>
                <w:szCs w:val="20"/>
              </w:rPr>
            </w:pPr>
            <w:r w:rsidRPr="000265A4">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E50B37" w:rsidRPr="000265A4" w:rsidRDefault="000265A4" w:rsidP="00E50B37">
            <w:pPr>
              <w:jc w:val="center"/>
              <w:rPr>
                <w:color w:val="000000"/>
                <w:sz w:val="20"/>
                <w:szCs w:val="20"/>
              </w:rPr>
            </w:pPr>
            <w:r w:rsidRPr="000265A4">
              <w:rPr>
                <w:color w:val="000000"/>
                <w:sz w:val="20"/>
                <w:szCs w:val="20"/>
              </w:rPr>
              <w:t>2341,01</w:t>
            </w:r>
          </w:p>
        </w:tc>
        <w:tc>
          <w:tcPr>
            <w:tcW w:w="1303" w:type="dxa"/>
            <w:tcBorders>
              <w:top w:val="nil"/>
              <w:left w:val="nil"/>
              <w:bottom w:val="single" w:sz="4" w:space="0" w:color="auto"/>
              <w:right w:val="single" w:sz="4" w:space="0" w:color="auto"/>
            </w:tcBorders>
            <w:shd w:val="clear" w:color="auto" w:fill="auto"/>
          </w:tcPr>
          <w:p w:rsidR="00E50B37" w:rsidRPr="000265A4" w:rsidRDefault="000265A4" w:rsidP="00E50B37">
            <w:pPr>
              <w:jc w:val="center"/>
              <w:rPr>
                <w:color w:val="000000"/>
                <w:sz w:val="20"/>
                <w:szCs w:val="20"/>
              </w:rPr>
            </w:pPr>
            <w:r w:rsidRPr="000265A4">
              <w:rPr>
                <w:color w:val="000000"/>
                <w:sz w:val="20"/>
                <w:szCs w:val="20"/>
              </w:rPr>
              <w:t>2056,12</w:t>
            </w:r>
          </w:p>
        </w:tc>
        <w:tc>
          <w:tcPr>
            <w:tcW w:w="3460" w:type="dxa"/>
            <w:tcBorders>
              <w:top w:val="single" w:sz="4" w:space="0" w:color="auto"/>
              <w:left w:val="nil"/>
              <w:bottom w:val="single" w:sz="4" w:space="0" w:color="auto"/>
              <w:right w:val="single" w:sz="4" w:space="0" w:color="000000"/>
            </w:tcBorders>
            <w:shd w:val="clear" w:color="auto" w:fill="auto"/>
          </w:tcPr>
          <w:p w:rsidR="00E50B37" w:rsidRPr="000265A4" w:rsidRDefault="000265A4" w:rsidP="00E50B37">
            <w:pPr>
              <w:jc w:val="center"/>
              <w:rPr>
                <w:color w:val="000000"/>
                <w:sz w:val="20"/>
                <w:szCs w:val="20"/>
              </w:rPr>
            </w:pPr>
            <w:r w:rsidRPr="000265A4">
              <w:rPr>
                <w:color w:val="000000"/>
                <w:sz w:val="20"/>
                <w:szCs w:val="20"/>
              </w:rPr>
              <w:t>87,83</w:t>
            </w:r>
          </w:p>
        </w:tc>
      </w:tr>
      <w:tr w:rsidR="002D50CB" w:rsidRPr="000265A4"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0265A4" w:rsidRDefault="002D50CB" w:rsidP="00571595">
            <w:pPr>
              <w:rPr>
                <w:color w:val="000000"/>
                <w:sz w:val="20"/>
                <w:szCs w:val="20"/>
              </w:rPr>
            </w:pPr>
            <w:r w:rsidRPr="000265A4">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0265A4" w:rsidRDefault="002D50CB" w:rsidP="00571595">
            <w:pPr>
              <w:rPr>
                <w:color w:val="000000"/>
                <w:sz w:val="20"/>
                <w:szCs w:val="20"/>
              </w:rPr>
            </w:pPr>
            <w:r w:rsidRPr="000265A4">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tcPr>
          <w:p w:rsidR="002D50CB" w:rsidRPr="000265A4" w:rsidRDefault="00E50B37" w:rsidP="00571595">
            <w:pPr>
              <w:jc w:val="center"/>
              <w:rPr>
                <w:color w:val="000000"/>
                <w:sz w:val="20"/>
                <w:szCs w:val="20"/>
              </w:rPr>
            </w:pPr>
            <w:r w:rsidRPr="000265A4">
              <w:rPr>
                <w:color w:val="000000"/>
                <w:sz w:val="20"/>
                <w:szCs w:val="20"/>
              </w:rPr>
              <w:t>5119,73</w:t>
            </w:r>
          </w:p>
        </w:tc>
        <w:tc>
          <w:tcPr>
            <w:tcW w:w="1843" w:type="dxa"/>
            <w:tcBorders>
              <w:top w:val="nil"/>
              <w:left w:val="nil"/>
              <w:bottom w:val="single" w:sz="4" w:space="0" w:color="auto"/>
              <w:right w:val="single" w:sz="4" w:space="0" w:color="auto"/>
            </w:tcBorders>
            <w:shd w:val="clear" w:color="auto" w:fill="auto"/>
            <w:vAlign w:val="bottom"/>
          </w:tcPr>
          <w:p w:rsidR="002D50CB" w:rsidRPr="000265A4" w:rsidRDefault="00E50B37" w:rsidP="00571595">
            <w:pPr>
              <w:jc w:val="center"/>
              <w:rPr>
                <w:color w:val="000000"/>
                <w:sz w:val="20"/>
                <w:szCs w:val="20"/>
              </w:rPr>
            </w:pPr>
            <w:r w:rsidRPr="000265A4">
              <w:rPr>
                <w:color w:val="000000"/>
                <w:sz w:val="20"/>
                <w:szCs w:val="20"/>
              </w:rPr>
              <w:t>4086,28</w:t>
            </w:r>
          </w:p>
        </w:tc>
        <w:tc>
          <w:tcPr>
            <w:tcW w:w="1271" w:type="dxa"/>
            <w:tcBorders>
              <w:top w:val="nil"/>
              <w:left w:val="nil"/>
              <w:bottom w:val="single" w:sz="4" w:space="0" w:color="auto"/>
              <w:right w:val="single" w:sz="4" w:space="0" w:color="auto"/>
            </w:tcBorders>
            <w:shd w:val="clear" w:color="auto" w:fill="auto"/>
            <w:vAlign w:val="bottom"/>
          </w:tcPr>
          <w:p w:rsidR="002D50CB" w:rsidRPr="000265A4" w:rsidRDefault="00E50B37" w:rsidP="00571595">
            <w:pPr>
              <w:jc w:val="center"/>
              <w:rPr>
                <w:color w:val="000000"/>
                <w:sz w:val="20"/>
                <w:szCs w:val="20"/>
              </w:rPr>
            </w:pPr>
            <w:r w:rsidRPr="000265A4">
              <w:rPr>
                <w:color w:val="000000"/>
                <w:sz w:val="20"/>
                <w:szCs w:val="20"/>
              </w:rPr>
              <w:t>79,8</w:t>
            </w:r>
          </w:p>
        </w:tc>
        <w:tc>
          <w:tcPr>
            <w:tcW w:w="1422" w:type="dxa"/>
            <w:tcBorders>
              <w:top w:val="nil"/>
              <w:left w:val="nil"/>
              <w:bottom w:val="single" w:sz="4" w:space="0" w:color="auto"/>
              <w:right w:val="single" w:sz="4" w:space="0" w:color="auto"/>
            </w:tcBorders>
            <w:shd w:val="clear" w:color="auto" w:fill="auto"/>
            <w:vAlign w:val="bottom"/>
            <w:hideMark/>
          </w:tcPr>
          <w:p w:rsidR="002D50CB" w:rsidRPr="000265A4" w:rsidRDefault="002D50CB" w:rsidP="00571595">
            <w:pPr>
              <w:rPr>
                <w:color w:val="000000"/>
                <w:sz w:val="20"/>
                <w:szCs w:val="20"/>
              </w:rPr>
            </w:pPr>
            <w:r w:rsidRPr="000265A4">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vAlign w:val="bottom"/>
          </w:tcPr>
          <w:p w:rsidR="002D50CB" w:rsidRPr="000265A4" w:rsidRDefault="000265A4" w:rsidP="00571595">
            <w:pPr>
              <w:jc w:val="center"/>
              <w:rPr>
                <w:color w:val="000000"/>
                <w:sz w:val="20"/>
                <w:szCs w:val="20"/>
              </w:rPr>
            </w:pPr>
            <w:r w:rsidRPr="000265A4">
              <w:rPr>
                <w:color w:val="000000"/>
                <w:sz w:val="20"/>
                <w:szCs w:val="20"/>
              </w:rPr>
              <w:t>8688,35</w:t>
            </w:r>
          </w:p>
        </w:tc>
        <w:tc>
          <w:tcPr>
            <w:tcW w:w="1303" w:type="dxa"/>
            <w:tcBorders>
              <w:top w:val="nil"/>
              <w:left w:val="nil"/>
              <w:bottom w:val="single" w:sz="4" w:space="0" w:color="auto"/>
              <w:right w:val="single" w:sz="4" w:space="0" w:color="auto"/>
            </w:tcBorders>
            <w:shd w:val="clear" w:color="auto" w:fill="auto"/>
            <w:vAlign w:val="bottom"/>
          </w:tcPr>
          <w:p w:rsidR="002D50CB" w:rsidRPr="000265A4" w:rsidRDefault="00E50B37" w:rsidP="00571595">
            <w:pPr>
              <w:jc w:val="center"/>
              <w:rPr>
                <w:color w:val="000000"/>
                <w:sz w:val="20"/>
                <w:szCs w:val="20"/>
              </w:rPr>
            </w:pPr>
            <w:r w:rsidRPr="000265A4">
              <w:rPr>
                <w:color w:val="000000"/>
                <w:sz w:val="20"/>
                <w:szCs w:val="20"/>
              </w:rPr>
              <w:t>8591,84</w:t>
            </w: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0265A4" w:rsidRDefault="000265A4" w:rsidP="00571595">
            <w:pPr>
              <w:jc w:val="center"/>
              <w:rPr>
                <w:color w:val="000000"/>
                <w:sz w:val="20"/>
                <w:szCs w:val="20"/>
              </w:rPr>
            </w:pPr>
            <w:r w:rsidRPr="000265A4">
              <w:rPr>
                <w:color w:val="000000"/>
                <w:sz w:val="20"/>
                <w:szCs w:val="20"/>
              </w:rPr>
              <w:t>98,88</w:t>
            </w:r>
          </w:p>
        </w:tc>
      </w:tr>
      <w:tr w:rsidR="002D50CB" w:rsidRPr="000265A4"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0265A4" w:rsidRDefault="002D50CB" w:rsidP="00571595">
            <w:pPr>
              <w:rPr>
                <w:color w:val="000000"/>
                <w:sz w:val="20"/>
                <w:szCs w:val="20"/>
              </w:rPr>
            </w:pPr>
            <w:r w:rsidRPr="000265A4">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0265A4" w:rsidRDefault="002D50CB" w:rsidP="00571595">
            <w:pPr>
              <w:rPr>
                <w:color w:val="000000"/>
                <w:sz w:val="20"/>
                <w:szCs w:val="20"/>
              </w:rPr>
            </w:pPr>
            <w:r w:rsidRPr="000265A4">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tcPr>
          <w:p w:rsidR="002D50CB" w:rsidRPr="000265A4" w:rsidRDefault="00E50B37" w:rsidP="00571595">
            <w:pPr>
              <w:jc w:val="center"/>
              <w:rPr>
                <w:color w:val="000000"/>
                <w:sz w:val="20"/>
                <w:szCs w:val="20"/>
              </w:rPr>
            </w:pPr>
            <w:r w:rsidRPr="000265A4">
              <w:rPr>
                <w:color w:val="000000"/>
                <w:sz w:val="20"/>
                <w:szCs w:val="20"/>
              </w:rPr>
              <w:t>198,52</w:t>
            </w:r>
          </w:p>
        </w:tc>
        <w:tc>
          <w:tcPr>
            <w:tcW w:w="1843" w:type="dxa"/>
            <w:tcBorders>
              <w:top w:val="nil"/>
              <w:left w:val="nil"/>
              <w:bottom w:val="single" w:sz="4" w:space="0" w:color="auto"/>
              <w:right w:val="single" w:sz="4" w:space="0" w:color="auto"/>
            </w:tcBorders>
            <w:shd w:val="clear" w:color="auto" w:fill="auto"/>
            <w:vAlign w:val="bottom"/>
          </w:tcPr>
          <w:p w:rsidR="002D50CB" w:rsidRPr="000265A4" w:rsidRDefault="00E50B37" w:rsidP="00571595">
            <w:pPr>
              <w:jc w:val="center"/>
              <w:rPr>
                <w:color w:val="000000"/>
                <w:sz w:val="20"/>
                <w:szCs w:val="20"/>
              </w:rPr>
            </w:pPr>
            <w:r w:rsidRPr="000265A4">
              <w:rPr>
                <w:color w:val="000000"/>
                <w:sz w:val="20"/>
                <w:szCs w:val="20"/>
              </w:rPr>
              <w:t>198,52</w:t>
            </w:r>
          </w:p>
        </w:tc>
        <w:tc>
          <w:tcPr>
            <w:tcW w:w="1271" w:type="dxa"/>
            <w:tcBorders>
              <w:top w:val="nil"/>
              <w:left w:val="nil"/>
              <w:bottom w:val="single" w:sz="4" w:space="0" w:color="auto"/>
              <w:right w:val="single" w:sz="4" w:space="0" w:color="auto"/>
            </w:tcBorders>
            <w:shd w:val="clear" w:color="auto" w:fill="auto"/>
            <w:vAlign w:val="bottom"/>
          </w:tcPr>
          <w:p w:rsidR="002D50CB" w:rsidRPr="000265A4" w:rsidRDefault="00E50B37" w:rsidP="00571595">
            <w:pPr>
              <w:jc w:val="center"/>
              <w:rPr>
                <w:color w:val="000000"/>
                <w:sz w:val="20"/>
                <w:szCs w:val="20"/>
              </w:rPr>
            </w:pPr>
            <w:r w:rsidRPr="000265A4">
              <w:rPr>
                <w:color w:val="000000"/>
                <w:sz w:val="20"/>
                <w:szCs w:val="20"/>
              </w:rPr>
              <w:t>100</w:t>
            </w:r>
          </w:p>
        </w:tc>
        <w:tc>
          <w:tcPr>
            <w:tcW w:w="1422" w:type="dxa"/>
            <w:tcBorders>
              <w:top w:val="nil"/>
              <w:left w:val="nil"/>
              <w:bottom w:val="single" w:sz="4" w:space="0" w:color="auto"/>
              <w:right w:val="single" w:sz="4" w:space="0" w:color="auto"/>
            </w:tcBorders>
            <w:shd w:val="clear" w:color="auto" w:fill="auto"/>
            <w:vAlign w:val="bottom"/>
            <w:hideMark/>
          </w:tcPr>
          <w:p w:rsidR="002D50CB" w:rsidRPr="000265A4" w:rsidRDefault="002D50CB" w:rsidP="00571595">
            <w:pPr>
              <w:rPr>
                <w:color w:val="000000"/>
                <w:sz w:val="20"/>
                <w:szCs w:val="20"/>
              </w:rPr>
            </w:pPr>
            <w:r w:rsidRPr="000265A4">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tcPr>
          <w:p w:rsidR="002D50CB" w:rsidRPr="000265A4" w:rsidRDefault="000265A4" w:rsidP="00571595">
            <w:pPr>
              <w:jc w:val="center"/>
              <w:rPr>
                <w:color w:val="000000"/>
                <w:sz w:val="20"/>
                <w:szCs w:val="20"/>
              </w:rPr>
            </w:pPr>
            <w:r>
              <w:rPr>
                <w:color w:val="000000"/>
                <w:sz w:val="20"/>
                <w:szCs w:val="20"/>
              </w:rPr>
              <w:t>0,00</w:t>
            </w:r>
          </w:p>
        </w:tc>
        <w:tc>
          <w:tcPr>
            <w:tcW w:w="1303" w:type="dxa"/>
            <w:tcBorders>
              <w:top w:val="nil"/>
              <w:left w:val="nil"/>
              <w:bottom w:val="single" w:sz="4" w:space="0" w:color="auto"/>
              <w:right w:val="single" w:sz="4" w:space="0" w:color="auto"/>
            </w:tcBorders>
            <w:shd w:val="clear" w:color="auto" w:fill="auto"/>
            <w:vAlign w:val="bottom"/>
          </w:tcPr>
          <w:p w:rsidR="002D50CB" w:rsidRPr="000265A4" w:rsidRDefault="000265A4" w:rsidP="00571595">
            <w:pPr>
              <w:jc w:val="center"/>
              <w:rPr>
                <w:color w:val="000000"/>
                <w:sz w:val="20"/>
                <w:szCs w:val="20"/>
              </w:rPr>
            </w:pPr>
            <w:r>
              <w:rPr>
                <w:color w:val="000000"/>
                <w:sz w:val="20"/>
                <w:szCs w:val="20"/>
              </w:rPr>
              <w:t>0,0</w:t>
            </w: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0265A4" w:rsidRDefault="000265A4" w:rsidP="00571595">
            <w:pPr>
              <w:jc w:val="center"/>
              <w:rPr>
                <w:color w:val="000000"/>
                <w:sz w:val="20"/>
                <w:szCs w:val="20"/>
              </w:rPr>
            </w:pPr>
            <w:r>
              <w:rPr>
                <w:color w:val="000000"/>
                <w:sz w:val="20"/>
                <w:szCs w:val="20"/>
              </w:rPr>
              <w:t>0</w:t>
            </w:r>
          </w:p>
        </w:tc>
      </w:tr>
    </w:tbl>
    <w:p w:rsidR="002D50CB" w:rsidRDefault="002D50CB" w:rsidP="001E3F6F">
      <w:pPr>
        <w:jc w:val="both"/>
      </w:pPr>
    </w:p>
    <w:p w:rsidR="002D50CB" w:rsidRDefault="002D50CB" w:rsidP="001E3F6F">
      <w:pPr>
        <w:jc w:val="both"/>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2D50CB" w:rsidRPr="00B0158F" w:rsidTr="00571595">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0CB" w:rsidRPr="00B0158F" w:rsidRDefault="003B6C82" w:rsidP="00571595">
            <w:pPr>
              <w:jc w:val="center"/>
              <w:rPr>
                <w:b/>
                <w:bCs/>
                <w:color w:val="000000"/>
                <w:sz w:val="20"/>
                <w:szCs w:val="20"/>
              </w:rPr>
            </w:pPr>
            <w:bookmarkStart w:id="0" w:name="_Hlk99236340"/>
            <w:r w:rsidRPr="00B0158F">
              <w:rPr>
                <w:b/>
                <w:bCs/>
                <w:color w:val="000000"/>
                <w:sz w:val="20"/>
                <w:szCs w:val="20"/>
              </w:rPr>
              <w:t>Муниципальная программа "Обеспечение жильем молодых семей Дальнереченского городского округа" на 2019-2021 годы</w:t>
            </w:r>
          </w:p>
        </w:tc>
      </w:tr>
      <w:tr w:rsidR="002D50CB" w:rsidRPr="00B0158F" w:rsidTr="00571595">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2D50CB" w:rsidRPr="00B0158F" w:rsidRDefault="002D50CB" w:rsidP="00571595">
            <w:pPr>
              <w:rPr>
                <w:color w:val="000000"/>
                <w:sz w:val="20"/>
                <w:szCs w:val="20"/>
              </w:rPr>
            </w:pPr>
            <w:r w:rsidRPr="00B0158F">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2D50CB" w:rsidRPr="00B0158F" w:rsidRDefault="002D50CB" w:rsidP="00571595">
            <w:pPr>
              <w:jc w:val="center"/>
              <w:rPr>
                <w:color w:val="000000"/>
                <w:sz w:val="20"/>
                <w:szCs w:val="20"/>
              </w:rPr>
            </w:pPr>
            <w:r w:rsidRPr="00B0158F">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2D50CB" w:rsidRPr="00B0158F" w:rsidRDefault="002D50CB" w:rsidP="00571595">
            <w:pPr>
              <w:jc w:val="center"/>
              <w:rPr>
                <w:color w:val="000000"/>
                <w:sz w:val="20"/>
                <w:szCs w:val="20"/>
              </w:rPr>
            </w:pPr>
            <w:r w:rsidRPr="00B0158F">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2D50CB" w:rsidRPr="00B0158F" w:rsidRDefault="002D50CB" w:rsidP="00571595">
            <w:pPr>
              <w:jc w:val="center"/>
              <w:rPr>
                <w:color w:val="000000"/>
                <w:sz w:val="20"/>
                <w:szCs w:val="20"/>
              </w:rPr>
            </w:pPr>
            <w:r w:rsidRPr="00B0158F">
              <w:rPr>
                <w:color w:val="000000"/>
                <w:sz w:val="20"/>
                <w:szCs w:val="20"/>
              </w:rPr>
              <w:t>Оценка</w:t>
            </w:r>
            <w:r w:rsidRPr="00B0158F">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2D50CB" w:rsidRPr="00B0158F" w:rsidRDefault="002D50CB" w:rsidP="00571595">
            <w:pPr>
              <w:jc w:val="center"/>
              <w:rPr>
                <w:color w:val="000000"/>
                <w:sz w:val="20"/>
                <w:szCs w:val="20"/>
              </w:rPr>
            </w:pPr>
            <w:r w:rsidRPr="00B0158F">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2D50CB" w:rsidRPr="00B0158F" w:rsidRDefault="002D50CB" w:rsidP="00571595">
            <w:pPr>
              <w:jc w:val="center"/>
              <w:rPr>
                <w:color w:val="000000"/>
                <w:sz w:val="20"/>
                <w:szCs w:val="20"/>
              </w:rPr>
            </w:pPr>
            <w:r w:rsidRPr="00B0158F">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2D50CB" w:rsidRPr="00B0158F" w:rsidRDefault="002D50CB" w:rsidP="00571595">
            <w:pPr>
              <w:jc w:val="center"/>
              <w:rPr>
                <w:color w:val="000000"/>
                <w:sz w:val="20"/>
                <w:szCs w:val="20"/>
              </w:rPr>
            </w:pPr>
            <w:r w:rsidRPr="00B0158F">
              <w:rPr>
                <w:color w:val="000000"/>
                <w:sz w:val="20"/>
                <w:szCs w:val="20"/>
              </w:rPr>
              <w:t>Оценка исполнения, (%)</w:t>
            </w:r>
          </w:p>
        </w:tc>
      </w:tr>
      <w:tr w:rsidR="00B0158F" w:rsidRPr="00B0158F" w:rsidTr="005F47AE">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B0158F" w:rsidRPr="00B0158F" w:rsidRDefault="00B0158F" w:rsidP="00B0158F">
            <w:pPr>
              <w:rPr>
                <w:color w:val="000000"/>
                <w:sz w:val="20"/>
                <w:szCs w:val="20"/>
              </w:rPr>
            </w:pPr>
            <w:r w:rsidRPr="00B0158F">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B0158F" w:rsidRPr="00C5388A" w:rsidRDefault="00B0158F" w:rsidP="00B0158F">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B0158F" w:rsidRPr="00C5388A" w:rsidRDefault="00B0158F" w:rsidP="00B0158F">
            <w:pPr>
              <w:jc w:val="center"/>
              <w:rPr>
                <w:b/>
                <w:bCs/>
                <w:color w:val="000000"/>
                <w:sz w:val="20"/>
                <w:szCs w:val="20"/>
              </w:rPr>
            </w:pPr>
            <w:r w:rsidRPr="00C5388A">
              <w:rPr>
                <w:b/>
                <w:bCs/>
                <w:color w:val="000000"/>
                <w:sz w:val="20"/>
                <w:szCs w:val="20"/>
              </w:rPr>
              <w:t>6405,11</w:t>
            </w:r>
          </w:p>
        </w:tc>
        <w:tc>
          <w:tcPr>
            <w:tcW w:w="1843" w:type="dxa"/>
            <w:tcBorders>
              <w:top w:val="nil"/>
              <w:left w:val="nil"/>
              <w:bottom w:val="single" w:sz="4" w:space="0" w:color="auto"/>
              <w:right w:val="single" w:sz="4" w:space="0" w:color="auto"/>
            </w:tcBorders>
            <w:shd w:val="clear" w:color="auto" w:fill="auto"/>
            <w:vAlign w:val="bottom"/>
          </w:tcPr>
          <w:p w:rsidR="00B0158F" w:rsidRPr="00C5388A" w:rsidRDefault="00B0158F" w:rsidP="00B0158F">
            <w:pPr>
              <w:jc w:val="center"/>
              <w:rPr>
                <w:b/>
                <w:bCs/>
                <w:color w:val="000000"/>
                <w:sz w:val="20"/>
                <w:szCs w:val="20"/>
              </w:rPr>
            </w:pPr>
            <w:r w:rsidRPr="00C5388A">
              <w:rPr>
                <w:b/>
                <w:bCs/>
                <w:color w:val="000000"/>
                <w:sz w:val="20"/>
                <w:szCs w:val="20"/>
              </w:rPr>
              <w:t>2937,98</w:t>
            </w:r>
          </w:p>
        </w:tc>
        <w:tc>
          <w:tcPr>
            <w:tcW w:w="1271" w:type="dxa"/>
            <w:tcBorders>
              <w:top w:val="nil"/>
              <w:left w:val="nil"/>
              <w:bottom w:val="single" w:sz="4" w:space="0" w:color="auto"/>
              <w:right w:val="single" w:sz="4" w:space="0" w:color="auto"/>
            </w:tcBorders>
            <w:shd w:val="clear" w:color="auto" w:fill="auto"/>
            <w:vAlign w:val="bottom"/>
          </w:tcPr>
          <w:p w:rsidR="00B0158F" w:rsidRPr="00C5388A" w:rsidRDefault="00B0158F" w:rsidP="00B0158F">
            <w:pPr>
              <w:jc w:val="center"/>
              <w:rPr>
                <w:b/>
                <w:bCs/>
                <w:color w:val="000000"/>
                <w:sz w:val="20"/>
                <w:szCs w:val="20"/>
              </w:rPr>
            </w:pPr>
            <w:r w:rsidRPr="00C5388A">
              <w:rPr>
                <w:b/>
                <w:bCs/>
                <w:color w:val="000000"/>
                <w:sz w:val="20"/>
                <w:szCs w:val="20"/>
              </w:rPr>
              <w:t>45,87</w:t>
            </w:r>
          </w:p>
        </w:tc>
        <w:tc>
          <w:tcPr>
            <w:tcW w:w="1422" w:type="dxa"/>
            <w:tcBorders>
              <w:top w:val="nil"/>
              <w:left w:val="nil"/>
              <w:bottom w:val="single" w:sz="4" w:space="0" w:color="auto"/>
              <w:right w:val="single" w:sz="4" w:space="0" w:color="auto"/>
            </w:tcBorders>
            <w:shd w:val="clear" w:color="auto" w:fill="auto"/>
            <w:vAlign w:val="bottom"/>
            <w:hideMark/>
          </w:tcPr>
          <w:p w:rsidR="00B0158F" w:rsidRPr="00C5388A" w:rsidRDefault="00B0158F" w:rsidP="00B0158F">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B0158F" w:rsidRPr="00C5388A" w:rsidRDefault="00B0158F" w:rsidP="00B0158F">
            <w:pPr>
              <w:jc w:val="center"/>
              <w:rPr>
                <w:b/>
                <w:bCs/>
                <w:color w:val="000000"/>
                <w:sz w:val="20"/>
                <w:szCs w:val="20"/>
              </w:rPr>
            </w:pPr>
            <w:r w:rsidRPr="00C5388A">
              <w:rPr>
                <w:b/>
                <w:bCs/>
                <w:sz w:val="20"/>
                <w:szCs w:val="20"/>
              </w:rPr>
              <w:t>2937,98</w:t>
            </w:r>
          </w:p>
        </w:tc>
        <w:tc>
          <w:tcPr>
            <w:tcW w:w="1303" w:type="dxa"/>
            <w:tcBorders>
              <w:top w:val="nil"/>
              <w:left w:val="nil"/>
              <w:bottom w:val="single" w:sz="4" w:space="0" w:color="auto"/>
              <w:right w:val="single" w:sz="4" w:space="0" w:color="auto"/>
            </w:tcBorders>
            <w:shd w:val="clear" w:color="auto" w:fill="auto"/>
          </w:tcPr>
          <w:p w:rsidR="00B0158F" w:rsidRPr="00C5388A" w:rsidRDefault="00B0158F" w:rsidP="00B0158F">
            <w:pPr>
              <w:jc w:val="center"/>
              <w:rPr>
                <w:b/>
                <w:bCs/>
                <w:color w:val="000000"/>
                <w:sz w:val="20"/>
                <w:szCs w:val="20"/>
              </w:rPr>
            </w:pPr>
            <w:r w:rsidRPr="00C5388A">
              <w:rPr>
                <w:b/>
                <w:bCs/>
                <w:sz w:val="20"/>
                <w:szCs w:val="20"/>
              </w:rPr>
              <w:t>2937,98</w:t>
            </w:r>
          </w:p>
        </w:tc>
        <w:tc>
          <w:tcPr>
            <w:tcW w:w="3460" w:type="dxa"/>
            <w:tcBorders>
              <w:top w:val="single" w:sz="4" w:space="0" w:color="auto"/>
              <w:left w:val="nil"/>
              <w:bottom w:val="single" w:sz="4" w:space="0" w:color="auto"/>
              <w:right w:val="single" w:sz="4" w:space="0" w:color="000000"/>
            </w:tcBorders>
            <w:shd w:val="clear" w:color="auto" w:fill="auto"/>
          </w:tcPr>
          <w:p w:rsidR="00B0158F" w:rsidRPr="00C5388A" w:rsidRDefault="00B0158F" w:rsidP="00B0158F">
            <w:pPr>
              <w:jc w:val="center"/>
              <w:rPr>
                <w:b/>
                <w:bCs/>
                <w:color w:val="000000"/>
                <w:sz w:val="20"/>
                <w:szCs w:val="20"/>
              </w:rPr>
            </w:pPr>
            <w:r w:rsidRPr="00C5388A">
              <w:rPr>
                <w:b/>
                <w:bCs/>
                <w:sz w:val="20"/>
                <w:szCs w:val="20"/>
              </w:rPr>
              <w:t>100,00</w:t>
            </w:r>
          </w:p>
        </w:tc>
      </w:tr>
      <w:tr w:rsidR="00B0158F" w:rsidRPr="00B0158F" w:rsidTr="0047182F">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B0158F" w:rsidRPr="00B0158F" w:rsidRDefault="00B0158F" w:rsidP="00B0158F">
            <w:pPr>
              <w:rPr>
                <w:color w:val="000000"/>
                <w:sz w:val="20"/>
                <w:szCs w:val="20"/>
              </w:rPr>
            </w:pPr>
            <w:r w:rsidRPr="00B0158F">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B0158F" w:rsidRPr="00B0158F" w:rsidRDefault="00B0158F" w:rsidP="00B0158F">
            <w:pPr>
              <w:rPr>
                <w:color w:val="000000"/>
                <w:sz w:val="20"/>
                <w:szCs w:val="20"/>
              </w:rPr>
            </w:pPr>
            <w:r w:rsidRPr="00B0158F">
              <w:rPr>
                <w:color w:val="000000"/>
                <w:sz w:val="20"/>
                <w:szCs w:val="20"/>
              </w:rPr>
              <w:t>Федеральный</w:t>
            </w:r>
            <w:r w:rsidRPr="00B0158F">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vAlign w:val="bottom"/>
          </w:tcPr>
          <w:p w:rsidR="00B0158F" w:rsidRPr="00B0158F" w:rsidRDefault="00B0158F" w:rsidP="00B0158F">
            <w:pPr>
              <w:jc w:val="center"/>
              <w:rPr>
                <w:color w:val="000000"/>
                <w:sz w:val="20"/>
                <w:szCs w:val="20"/>
              </w:rPr>
            </w:pPr>
            <w:r w:rsidRPr="00B0158F">
              <w:rPr>
                <w:color w:val="000000"/>
                <w:sz w:val="20"/>
                <w:szCs w:val="20"/>
              </w:rPr>
              <w:t>2745,28</w:t>
            </w:r>
          </w:p>
        </w:tc>
        <w:tc>
          <w:tcPr>
            <w:tcW w:w="1843" w:type="dxa"/>
            <w:tcBorders>
              <w:top w:val="nil"/>
              <w:left w:val="nil"/>
              <w:bottom w:val="single" w:sz="4" w:space="0" w:color="auto"/>
              <w:right w:val="single" w:sz="4" w:space="0" w:color="auto"/>
            </w:tcBorders>
            <w:shd w:val="clear" w:color="auto" w:fill="auto"/>
            <w:vAlign w:val="bottom"/>
          </w:tcPr>
          <w:p w:rsidR="00B0158F" w:rsidRPr="00B0158F" w:rsidRDefault="00B0158F" w:rsidP="00B0158F">
            <w:pPr>
              <w:jc w:val="center"/>
              <w:rPr>
                <w:color w:val="000000"/>
                <w:sz w:val="20"/>
                <w:szCs w:val="20"/>
              </w:rPr>
            </w:pPr>
            <w:r w:rsidRPr="00B0158F">
              <w:rPr>
                <w:color w:val="000000"/>
                <w:sz w:val="20"/>
                <w:szCs w:val="20"/>
              </w:rPr>
              <w:t>1222,20</w:t>
            </w:r>
          </w:p>
        </w:tc>
        <w:tc>
          <w:tcPr>
            <w:tcW w:w="1271" w:type="dxa"/>
            <w:tcBorders>
              <w:top w:val="nil"/>
              <w:left w:val="nil"/>
              <w:bottom w:val="single" w:sz="4" w:space="0" w:color="auto"/>
              <w:right w:val="single" w:sz="4" w:space="0" w:color="auto"/>
            </w:tcBorders>
            <w:shd w:val="clear" w:color="auto" w:fill="auto"/>
            <w:vAlign w:val="bottom"/>
          </w:tcPr>
          <w:p w:rsidR="00B0158F" w:rsidRPr="00B0158F" w:rsidRDefault="00B0158F" w:rsidP="00B0158F">
            <w:pPr>
              <w:jc w:val="center"/>
              <w:rPr>
                <w:color w:val="000000"/>
                <w:sz w:val="20"/>
                <w:szCs w:val="20"/>
              </w:rPr>
            </w:pPr>
            <w:r w:rsidRPr="00B0158F">
              <w:rPr>
                <w:color w:val="000000"/>
                <w:sz w:val="20"/>
                <w:szCs w:val="20"/>
              </w:rPr>
              <w:t>44,52</w:t>
            </w:r>
          </w:p>
        </w:tc>
        <w:tc>
          <w:tcPr>
            <w:tcW w:w="1422" w:type="dxa"/>
            <w:tcBorders>
              <w:top w:val="nil"/>
              <w:left w:val="nil"/>
              <w:bottom w:val="single" w:sz="4" w:space="0" w:color="auto"/>
              <w:right w:val="single" w:sz="4" w:space="0" w:color="auto"/>
            </w:tcBorders>
            <w:shd w:val="clear" w:color="auto" w:fill="auto"/>
            <w:vAlign w:val="bottom"/>
            <w:hideMark/>
          </w:tcPr>
          <w:p w:rsidR="00B0158F" w:rsidRPr="00B0158F" w:rsidRDefault="00B0158F" w:rsidP="00B0158F">
            <w:pPr>
              <w:rPr>
                <w:color w:val="000000"/>
                <w:sz w:val="20"/>
                <w:szCs w:val="20"/>
              </w:rPr>
            </w:pPr>
            <w:r w:rsidRPr="00B0158F">
              <w:rPr>
                <w:color w:val="000000"/>
                <w:sz w:val="20"/>
                <w:szCs w:val="20"/>
              </w:rPr>
              <w:t>Федеральный</w:t>
            </w:r>
            <w:r w:rsidRPr="00B0158F">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tcPr>
          <w:p w:rsidR="00B0158F" w:rsidRPr="00B0158F" w:rsidRDefault="00B0158F" w:rsidP="00B0158F">
            <w:pPr>
              <w:jc w:val="center"/>
              <w:rPr>
                <w:color w:val="000000"/>
                <w:sz w:val="20"/>
                <w:szCs w:val="20"/>
              </w:rPr>
            </w:pPr>
            <w:r w:rsidRPr="00B0158F">
              <w:rPr>
                <w:sz w:val="20"/>
                <w:szCs w:val="20"/>
              </w:rPr>
              <w:t>1222,20</w:t>
            </w:r>
          </w:p>
        </w:tc>
        <w:tc>
          <w:tcPr>
            <w:tcW w:w="1303" w:type="dxa"/>
            <w:tcBorders>
              <w:top w:val="nil"/>
              <w:left w:val="nil"/>
              <w:bottom w:val="single" w:sz="4" w:space="0" w:color="auto"/>
              <w:right w:val="single" w:sz="4" w:space="0" w:color="auto"/>
            </w:tcBorders>
            <w:shd w:val="clear" w:color="auto" w:fill="auto"/>
          </w:tcPr>
          <w:p w:rsidR="00B0158F" w:rsidRPr="00B0158F" w:rsidRDefault="00B0158F" w:rsidP="00B0158F">
            <w:pPr>
              <w:jc w:val="center"/>
              <w:rPr>
                <w:color w:val="000000"/>
                <w:sz w:val="20"/>
                <w:szCs w:val="20"/>
              </w:rPr>
            </w:pPr>
            <w:r w:rsidRPr="00B0158F">
              <w:rPr>
                <w:sz w:val="20"/>
                <w:szCs w:val="20"/>
              </w:rPr>
              <w:t>1222,20</w:t>
            </w:r>
          </w:p>
        </w:tc>
        <w:tc>
          <w:tcPr>
            <w:tcW w:w="3460" w:type="dxa"/>
            <w:tcBorders>
              <w:top w:val="single" w:sz="4" w:space="0" w:color="auto"/>
              <w:left w:val="nil"/>
              <w:bottom w:val="single" w:sz="4" w:space="0" w:color="auto"/>
              <w:right w:val="single" w:sz="4" w:space="0" w:color="000000"/>
            </w:tcBorders>
            <w:shd w:val="clear" w:color="auto" w:fill="auto"/>
          </w:tcPr>
          <w:p w:rsidR="00B0158F" w:rsidRPr="00B0158F" w:rsidRDefault="00B0158F" w:rsidP="00B0158F">
            <w:pPr>
              <w:jc w:val="center"/>
              <w:rPr>
                <w:color w:val="000000"/>
                <w:sz w:val="20"/>
                <w:szCs w:val="20"/>
              </w:rPr>
            </w:pPr>
            <w:r w:rsidRPr="00B0158F">
              <w:rPr>
                <w:sz w:val="20"/>
                <w:szCs w:val="20"/>
              </w:rPr>
              <w:t>100,00</w:t>
            </w:r>
          </w:p>
        </w:tc>
      </w:tr>
      <w:tr w:rsidR="00B0158F" w:rsidRPr="00B0158F" w:rsidTr="0047182F">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B0158F" w:rsidRPr="00B0158F" w:rsidRDefault="00B0158F" w:rsidP="00B0158F">
            <w:pPr>
              <w:rPr>
                <w:color w:val="000000"/>
                <w:sz w:val="20"/>
                <w:szCs w:val="20"/>
              </w:rPr>
            </w:pPr>
            <w:r w:rsidRPr="00B0158F">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B0158F" w:rsidRPr="00B0158F" w:rsidRDefault="00B0158F" w:rsidP="00B0158F">
            <w:pPr>
              <w:rPr>
                <w:color w:val="000000"/>
                <w:sz w:val="20"/>
                <w:szCs w:val="20"/>
              </w:rPr>
            </w:pPr>
            <w:r w:rsidRPr="00B0158F">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vAlign w:val="bottom"/>
          </w:tcPr>
          <w:p w:rsidR="00B0158F" w:rsidRPr="00B0158F" w:rsidRDefault="00B0158F" w:rsidP="00B0158F">
            <w:pPr>
              <w:jc w:val="center"/>
              <w:rPr>
                <w:color w:val="000000"/>
                <w:sz w:val="20"/>
                <w:szCs w:val="20"/>
              </w:rPr>
            </w:pPr>
            <w:r w:rsidRPr="00B0158F">
              <w:rPr>
                <w:color w:val="000000"/>
                <w:sz w:val="20"/>
                <w:szCs w:val="20"/>
              </w:rPr>
              <w:t>2083,83</w:t>
            </w:r>
          </w:p>
        </w:tc>
        <w:tc>
          <w:tcPr>
            <w:tcW w:w="1843" w:type="dxa"/>
            <w:tcBorders>
              <w:top w:val="nil"/>
              <w:left w:val="nil"/>
              <w:bottom w:val="single" w:sz="4" w:space="0" w:color="auto"/>
              <w:right w:val="single" w:sz="4" w:space="0" w:color="auto"/>
            </w:tcBorders>
            <w:shd w:val="clear" w:color="auto" w:fill="auto"/>
            <w:vAlign w:val="bottom"/>
          </w:tcPr>
          <w:p w:rsidR="00B0158F" w:rsidRPr="00B0158F" w:rsidRDefault="00B0158F" w:rsidP="00B0158F">
            <w:pPr>
              <w:jc w:val="center"/>
              <w:rPr>
                <w:color w:val="000000"/>
                <w:sz w:val="20"/>
                <w:szCs w:val="20"/>
              </w:rPr>
            </w:pPr>
            <w:r w:rsidRPr="00B0158F">
              <w:rPr>
                <w:color w:val="000000"/>
                <w:sz w:val="20"/>
                <w:szCs w:val="20"/>
              </w:rPr>
              <w:t>927,79</w:t>
            </w:r>
          </w:p>
        </w:tc>
        <w:tc>
          <w:tcPr>
            <w:tcW w:w="1271" w:type="dxa"/>
            <w:tcBorders>
              <w:top w:val="nil"/>
              <w:left w:val="nil"/>
              <w:bottom w:val="single" w:sz="4" w:space="0" w:color="auto"/>
              <w:right w:val="single" w:sz="4" w:space="0" w:color="auto"/>
            </w:tcBorders>
            <w:shd w:val="clear" w:color="auto" w:fill="auto"/>
            <w:vAlign w:val="bottom"/>
          </w:tcPr>
          <w:p w:rsidR="00B0158F" w:rsidRPr="00B0158F" w:rsidRDefault="00B0158F" w:rsidP="00B0158F">
            <w:pPr>
              <w:jc w:val="center"/>
              <w:rPr>
                <w:color w:val="000000"/>
                <w:sz w:val="20"/>
                <w:szCs w:val="20"/>
              </w:rPr>
            </w:pPr>
            <w:r w:rsidRPr="00B0158F">
              <w:rPr>
                <w:color w:val="000000"/>
                <w:sz w:val="20"/>
                <w:szCs w:val="20"/>
              </w:rPr>
              <w:t>44,52</w:t>
            </w:r>
          </w:p>
        </w:tc>
        <w:tc>
          <w:tcPr>
            <w:tcW w:w="1422" w:type="dxa"/>
            <w:tcBorders>
              <w:top w:val="nil"/>
              <w:left w:val="nil"/>
              <w:bottom w:val="single" w:sz="4" w:space="0" w:color="auto"/>
              <w:right w:val="single" w:sz="4" w:space="0" w:color="auto"/>
            </w:tcBorders>
            <w:shd w:val="clear" w:color="auto" w:fill="auto"/>
            <w:vAlign w:val="bottom"/>
            <w:hideMark/>
          </w:tcPr>
          <w:p w:rsidR="00B0158F" w:rsidRPr="00B0158F" w:rsidRDefault="00B0158F" w:rsidP="00B0158F">
            <w:pPr>
              <w:rPr>
                <w:color w:val="000000"/>
                <w:sz w:val="20"/>
                <w:szCs w:val="20"/>
              </w:rPr>
            </w:pPr>
            <w:r w:rsidRPr="00B0158F">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B0158F" w:rsidRPr="00B0158F" w:rsidRDefault="00B0158F" w:rsidP="00B0158F">
            <w:pPr>
              <w:jc w:val="center"/>
              <w:rPr>
                <w:color w:val="000000"/>
                <w:sz w:val="20"/>
                <w:szCs w:val="20"/>
              </w:rPr>
            </w:pPr>
            <w:r w:rsidRPr="00B0158F">
              <w:rPr>
                <w:sz w:val="20"/>
                <w:szCs w:val="20"/>
              </w:rPr>
              <w:t>927,79</w:t>
            </w:r>
          </w:p>
        </w:tc>
        <w:tc>
          <w:tcPr>
            <w:tcW w:w="1303" w:type="dxa"/>
            <w:tcBorders>
              <w:top w:val="nil"/>
              <w:left w:val="nil"/>
              <w:bottom w:val="single" w:sz="4" w:space="0" w:color="auto"/>
              <w:right w:val="single" w:sz="4" w:space="0" w:color="auto"/>
            </w:tcBorders>
            <w:shd w:val="clear" w:color="auto" w:fill="auto"/>
          </w:tcPr>
          <w:p w:rsidR="00B0158F" w:rsidRPr="00B0158F" w:rsidRDefault="00B0158F" w:rsidP="00B0158F">
            <w:pPr>
              <w:jc w:val="center"/>
              <w:rPr>
                <w:color w:val="000000"/>
                <w:sz w:val="20"/>
                <w:szCs w:val="20"/>
              </w:rPr>
            </w:pPr>
            <w:r w:rsidRPr="00B0158F">
              <w:rPr>
                <w:sz w:val="20"/>
                <w:szCs w:val="20"/>
              </w:rPr>
              <w:t>927,79</w:t>
            </w:r>
          </w:p>
        </w:tc>
        <w:tc>
          <w:tcPr>
            <w:tcW w:w="3460" w:type="dxa"/>
            <w:tcBorders>
              <w:top w:val="single" w:sz="4" w:space="0" w:color="auto"/>
              <w:left w:val="nil"/>
              <w:bottom w:val="single" w:sz="4" w:space="0" w:color="auto"/>
              <w:right w:val="single" w:sz="4" w:space="0" w:color="000000"/>
            </w:tcBorders>
            <w:shd w:val="clear" w:color="auto" w:fill="auto"/>
          </w:tcPr>
          <w:p w:rsidR="00B0158F" w:rsidRPr="00B0158F" w:rsidRDefault="00B0158F" w:rsidP="00B0158F">
            <w:pPr>
              <w:jc w:val="center"/>
              <w:rPr>
                <w:color w:val="000000"/>
                <w:sz w:val="20"/>
                <w:szCs w:val="20"/>
              </w:rPr>
            </w:pPr>
            <w:r w:rsidRPr="00B0158F">
              <w:rPr>
                <w:sz w:val="20"/>
                <w:szCs w:val="20"/>
              </w:rPr>
              <w:t>100,00</w:t>
            </w:r>
          </w:p>
        </w:tc>
      </w:tr>
      <w:tr w:rsidR="00B0158F" w:rsidRPr="00B0158F" w:rsidTr="0047182F">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B0158F" w:rsidRPr="00B0158F" w:rsidRDefault="00B0158F" w:rsidP="00B0158F">
            <w:pPr>
              <w:rPr>
                <w:color w:val="000000"/>
                <w:sz w:val="20"/>
                <w:szCs w:val="20"/>
              </w:rPr>
            </w:pPr>
            <w:r w:rsidRPr="00B0158F">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B0158F" w:rsidRPr="00B0158F" w:rsidRDefault="00B0158F" w:rsidP="00B0158F">
            <w:pPr>
              <w:rPr>
                <w:color w:val="000000"/>
                <w:sz w:val="20"/>
                <w:szCs w:val="20"/>
              </w:rPr>
            </w:pPr>
            <w:r w:rsidRPr="00B0158F">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tcPr>
          <w:p w:rsidR="00B0158F" w:rsidRPr="00B0158F" w:rsidRDefault="00B0158F" w:rsidP="00B0158F">
            <w:pPr>
              <w:jc w:val="center"/>
              <w:rPr>
                <w:color w:val="000000"/>
                <w:sz w:val="20"/>
                <w:szCs w:val="20"/>
              </w:rPr>
            </w:pPr>
            <w:r w:rsidRPr="00B0158F">
              <w:rPr>
                <w:color w:val="000000"/>
                <w:sz w:val="20"/>
                <w:szCs w:val="20"/>
              </w:rPr>
              <w:t>1576,0</w:t>
            </w:r>
          </w:p>
        </w:tc>
        <w:tc>
          <w:tcPr>
            <w:tcW w:w="1843" w:type="dxa"/>
            <w:tcBorders>
              <w:top w:val="nil"/>
              <w:left w:val="nil"/>
              <w:bottom w:val="single" w:sz="4" w:space="0" w:color="auto"/>
              <w:right w:val="single" w:sz="4" w:space="0" w:color="auto"/>
            </w:tcBorders>
            <w:shd w:val="clear" w:color="auto" w:fill="auto"/>
            <w:vAlign w:val="bottom"/>
          </w:tcPr>
          <w:p w:rsidR="00B0158F" w:rsidRPr="00B0158F" w:rsidRDefault="00B0158F" w:rsidP="00B0158F">
            <w:pPr>
              <w:jc w:val="center"/>
              <w:rPr>
                <w:color w:val="000000"/>
                <w:sz w:val="20"/>
                <w:szCs w:val="20"/>
              </w:rPr>
            </w:pPr>
            <w:r w:rsidRPr="00B0158F">
              <w:rPr>
                <w:color w:val="000000"/>
                <w:sz w:val="20"/>
                <w:szCs w:val="20"/>
              </w:rPr>
              <w:t>788,0</w:t>
            </w:r>
          </w:p>
        </w:tc>
        <w:tc>
          <w:tcPr>
            <w:tcW w:w="1271" w:type="dxa"/>
            <w:tcBorders>
              <w:top w:val="nil"/>
              <w:left w:val="nil"/>
              <w:bottom w:val="single" w:sz="4" w:space="0" w:color="auto"/>
              <w:right w:val="single" w:sz="4" w:space="0" w:color="auto"/>
            </w:tcBorders>
            <w:shd w:val="clear" w:color="auto" w:fill="auto"/>
            <w:vAlign w:val="bottom"/>
          </w:tcPr>
          <w:p w:rsidR="00B0158F" w:rsidRPr="00B0158F" w:rsidRDefault="00B0158F" w:rsidP="00B0158F">
            <w:pPr>
              <w:jc w:val="center"/>
              <w:rPr>
                <w:color w:val="000000"/>
                <w:sz w:val="20"/>
                <w:szCs w:val="20"/>
              </w:rPr>
            </w:pPr>
            <w:r w:rsidRPr="00B0158F">
              <w:rPr>
                <w:color w:val="000000"/>
                <w:sz w:val="20"/>
                <w:szCs w:val="20"/>
              </w:rPr>
              <w:t>50,0</w:t>
            </w:r>
          </w:p>
        </w:tc>
        <w:tc>
          <w:tcPr>
            <w:tcW w:w="1422" w:type="dxa"/>
            <w:tcBorders>
              <w:top w:val="nil"/>
              <w:left w:val="nil"/>
              <w:bottom w:val="single" w:sz="4" w:space="0" w:color="auto"/>
              <w:right w:val="single" w:sz="4" w:space="0" w:color="auto"/>
            </w:tcBorders>
            <w:shd w:val="clear" w:color="auto" w:fill="auto"/>
            <w:vAlign w:val="bottom"/>
            <w:hideMark/>
          </w:tcPr>
          <w:p w:rsidR="00B0158F" w:rsidRPr="00B0158F" w:rsidRDefault="00B0158F" w:rsidP="00B0158F">
            <w:pPr>
              <w:rPr>
                <w:color w:val="000000"/>
                <w:sz w:val="20"/>
                <w:szCs w:val="20"/>
              </w:rPr>
            </w:pPr>
            <w:r w:rsidRPr="00B0158F">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B0158F" w:rsidRPr="00B0158F" w:rsidRDefault="00B0158F" w:rsidP="00B0158F">
            <w:pPr>
              <w:jc w:val="center"/>
              <w:rPr>
                <w:color w:val="000000"/>
                <w:sz w:val="20"/>
                <w:szCs w:val="20"/>
              </w:rPr>
            </w:pPr>
            <w:r w:rsidRPr="00B0158F">
              <w:rPr>
                <w:sz w:val="20"/>
                <w:szCs w:val="20"/>
              </w:rPr>
              <w:t>788,00</w:t>
            </w:r>
          </w:p>
        </w:tc>
        <w:tc>
          <w:tcPr>
            <w:tcW w:w="1303" w:type="dxa"/>
            <w:tcBorders>
              <w:top w:val="nil"/>
              <w:left w:val="nil"/>
              <w:bottom w:val="single" w:sz="4" w:space="0" w:color="auto"/>
              <w:right w:val="single" w:sz="4" w:space="0" w:color="auto"/>
            </w:tcBorders>
            <w:shd w:val="clear" w:color="auto" w:fill="auto"/>
          </w:tcPr>
          <w:p w:rsidR="00B0158F" w:rsidRPr="00B0158F" w:rsidRDefault="00B0158F" w:rsidP="00B0158F">
            <w:pPr>
              <w:jc w:val="center"/>
              <w:rPr>
                <w:color w:val="000000"/>
                <w:sz w:val="20"/>
                <w:szCs w:val="20"/>
              </w:rPr>
            </w:pPr>
            <w:r w:rsidRPr="00B0158F">
              <w:rPr>
                <w:sz w:val="20"/>
                <w:szCs w:val="20"/>
              </w:rPr>
              <w:t>788,00</w:t>
            </w:r>
          </w:p>
        </w:tc>
        <w:tc>
          <w:tcPr>
            <w:tcW w:w="3460" w:type="dxa"/>
            <w:tcBorders>
              <w:top w:val="single" w:sz="4" w:space="0" w:color="auto"/>
              <w:left w:val="nil"/>
              <w:bottom w:val="single" w:sz="4" w:space="0" w:color="auto"/>
              <w:right w:val="single" w:sz="4" w:space="0" w:color="000000"/>
            </w:tcBorders>
            <w:shd w:val="clear" w:color="auto" w:fill="auto"/>
          </w:tcPr>
          <w:p w:rsidR="00B0158F" w:rsidRPr="00B0158F" w:rsidRDefault="00B0158F" w:rsidP="00B0158F">
            <w:pPr>
              <w:jc w:val="center"/>
              <w:rPr>
                <w:color w:val="000000"/>
                <w:sz w:val="20"/>
                <w:szCs w:val="20"/>
              </w:rPr>
            </w:pPr>
            <w:r w:rsidRPr="00B0158F">
              <w:rPr>
                <w:sz w:val="20"/>
                <w:szCs w:val="20"/>
              </w:rPr>
              <w:t>100,00</w:t>
            </w:r>
          </w:p>
        </w:tc>
      </w:tr>
      <w:tr w:rsidR="002D50CB" w:rsidRPr="00B0158F" w:rsidTr="00571595">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2D50CB" w:rsidRPr="00B0158F" w:rsidRDefault="002D50CB" w:rsidP="00571595">
            <w:pPr>
              <w:rPr>
                <w:color w:val="000000"/>
                <w:sz w:val="20"/>
                <w:szCs w:val="20"/>
              </w:rPr>
            </w:pPr>
            <w:r w:rsidRPr="00B0158F">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2D50CB" w:rsidRPr="00B0158F" w:rsidRDefault="002D50CB" w:rsidP="00571595">
            <w:pPr>
              <w:rPr>
                <w:color w:val="000000"/>
                <w:sz w:val="20"/>
                <w:szCs w:val="20"/>
              </w:rPr>
            </w:pPr>
            <w:r w:rsidRPr="00B0158F">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tcPr>
          <w:p w:rsidR="002D50CB" w:rsidRPr="00B0158F" w:rsidRDefault="002D50CB" w:rsidP="00571595">
            <w:pPr>
              <w:jc w:val="center"/>
              <w:rPr>
                <w:color w:val="000000"/>
                <w:sz w:val="20"/>
                <w:szCs w:val="20"/>
              </w:rPr>
            </w:pPr>
          </w:p>
        </w:tc>
        <w:tc>
          <w:tcPr>
            <w:tcW w:w="1843" w:type="dxa"/>
            <w:tcBorders>
              <w:top w:val="nil"/>
              <w:left w:val="nil"/>
              <w:bottom w:val="single" w:sz="4" w:space="0" w:color="auto"/>
              <w:right w:val="single" w:sz="4" w:space="0" w:color="auto"/>
            </w:tcBorders>
            <w:shd w:val="clear" w:color="auto" w:fill="auto"/>
            <w:vAlign w:val="bottom"/>
          </w:tcPr>
          <w:p w:rsidR="002D50CB" w:rsidRPr="00B0158F" w:rsidRDefault="002D50CB" w:rsidP="00571595">
            <w:pPr>
              <w:jc w:val="center"/>
              <w:rPr>
                <w:color w:val="000000"/>
                <w:sz w:val="20"/>
                <w:szCs w:val="20"/>
              </w:rPr>
            </w:pPr>
          </w:p>
        </w:tc>
        <w:tc>
          <w:tcPr>
            <w:tcW w:w="1271" w:type="dxa"/>
            <w:tcBorders>
              <w:top w:val="nil"/>
              <w:left w:val="nil"/>
              <w:bottom w:val="single" w:sz="4" w:space="0" w:color="auto"/>
              <w:right w:val="single" w:sz="4" w:space="0" w:color="auto"/>
            </w:tcBorders>
            <w:shd w:val="clear" w:color="auto" w:fill="auto"/>
            <w:vAlign w:val="bottom"/>
          </w:tcPr>
          <w:p w:rsidR="002D50CB" w:rsidRPr="00B0158F" w:rsidRDefault="002D50CB" w:rsidP="00571595">
            <w:pPr>
              <w:jc w:val="center"/>
              <w:rPr>
                <w:color w:val="000000"/>
                <w:sz w:val="20"/>
                <w:szCs w:val="20"/>
              </w:rPr>
            </w:pPr>
          </w:p>
        </w:tc>
        <w:tc>
          <w:tcPr>
            <w:tcW w:w="1422" w:type="dxa"/>
            <w:tcBorders>
              <w:top w:val="nil"/>
              <w:left w:val="nil"/>
              <w:bottom w:val="single" w:sz="4" w:space="0" w:color="auto"/>
              <w:right w:val="single" w:sz="4" w:space="0" w:color="auto"/>
            </w:tcBorders>
            <w:shd w:val="clear" w:color="auto" w:fill="auto"/>
            <w:vAlign w:val="bottom"/>
            <w:hideMark/>
          </w:tcPr>
          <w:p w:rsidR="002D50CB" w:rsidRPr="00B0158F" w:rsidRDefault="002D50CB" w:rsidP="00571595">
            <w:pPr>
              <w:rPr>
                <w:color w:val="000000"/>
                <w:sz w:val="20"/>
                <w:szCs w:val="20"/>
              </w:rPr>
            </w:pPr>
            <w:r w:rsidRPr="00B0158F">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tcPr>
          <w:p w:rsidR="002D50CB" w:rsidRPr="00B0158F" w:rsidRDefault="002D50CB" w:rsidP="00571595">
            <w:pPr>
              <w:jc w:val="center"/>
              <w:rPr>
                <w:color w:val="000000"/>
                <w:sz w:val="20"/>
                <w:szCs w:val="20"/>
              </w:rPr>
            </w:pPr>
          </w:p>
        </w:tc>
        <w:tc>
          <w:tcPr>
            <w:tcW w:w="1303" w:type="dxa"/>
            <w:tcBorders>
              <w:top w:val="nil"/>
              <w:left w:val="nil"/>
              <w:bottom w:val="single" w:sz="4" w:space="0" w:color="auto"/>
              <w:right w:val="single" w:sz="4" w:space="0" w:color="auto"/>
            </w:tcBorders>
            <w:shd w:val="clear" w:color="auto" w:fill="auto"/>
            <w:vAlign w:val="bottom"/>
          </w:tcPr>
          <w:p w:rsidR="002D50CB" w:rsidRPr="00B0158F" w:rsidRDefault="002D50CB" w:rsidP="00571595">
            <w:pPr>
              <w:jc w:val="center"/>
              <w:rPr>
                <w:color w:val="000000"/>
                <w:sz w:val="20"/>
                <w:szCs w:val="20"/>
              </w:rPr>
            </w:pPr>
          </w:p>
        </w:tc>
        <w:tc>
          <w:tcPr>
            <w:tcW w:w="3460" w:type="dxa"/>
            <w:tcBorders>
              <w:top w:val="single" w:sz="4" w:space="0" w:color="auto"/>
              <w:left w:val="nil"/>
              <w:bottom w:val="single" w:sz="4" w:space="0" w:color="auto"/>
              <w:right w:val="single" w:sz="4" w:space="0" w:color="000000"/>
            </w:tcBorders>
            <w:shd w:val="clear" w:color="auto" w:fill="auto"/>
            <w:vAlign w:val="bottom"/>
          </w:tcPr>
          <w:p w:rsidR="002D50CB" w:rsidRPr="00B0158F" w:rsidRDefault="002D50CB" w:rsidP="00571595">
            <w:pPr>
              <w:jc w:val="center"/>
              <w:rPr>
                <w:color w:val="000000"/>
                <w:sz w:val="20"/>
                <w:szCs w:val="20"/>
              </w:rPr>
            </w:pPr>
          </w:p>
        </w:tc>
      </w:tr>
      <w:bookmarkEnd w:id="0"/>
    </w:tbl>
    <w:p w:rsidR="002D50CB" w:rsidRDefault="002D50CB" w:rsidP="001E3F6F">
      <w:pPr>
        <w:jc w:val="both"/>
      </w:pPr>
    </w:p>
    <w:p w:rsidR="00BA6A8C" w:rsidRDefault="00BA6A8C" w:rsidP="001E3F6F">
      <w:pPr>
        <w:jc w:val="both"/>
      </w:pPr>
    </w:p>
    <w:p w:rsidR="002D50CB" w:rsidRDefault="002D50CB" w:rsidP="001E3F6F">
      <w:pPr>
        <w:jc w:val="both"/>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3B6C82" w:rsidRPr="008F4F68" w:rsidTr="005F47AE">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6C82" w:rsidRPr="008F4F68" w:rsidRDefault="003B6C82" w:rsidP="005F47AE">
            <w:pPr>
              <w:jc w:val="center"/>
              <w:rPr>
                <w:b/>
                <w:bCs/>
                <w:color w:val="000000"/>
                <w:sz w:val="20"/>
                <w:szCs w:val="20"/>
              </w:rPr>
            </w:pPr>
            <w:r w:rsidRPr="008F4F68">
              <w:rPr>
                <w:b/>
                <w:bCs/>
                <w:color w:val="000000"/>
                <w:sz w:val="20"/>
                <w:szCs w:val="20"/>
              </w:rPr>
              <w:t>Муниципальная программа "Переселение граждан из аварийного жилищного фонда в Дальнереченском городском округе"</w:t>
            </w:r>
          </w:p>
        </w:tc>
      </w:tr>
      <w:tr w:rsidR="003B6C82" w:rsidRPr="008F4F68" w:rsidTr="005F47AE">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3B6C82" w:rsidRPr="008F4F68" w:rsidRDefault="003B6C82" w:rsidP="005F47AE">
            <w:pPr>
              <w:rPr>
                <w:color w:val="000000"/>
                <w:sz w:val="20"/>
                <w:szCs w:val="20"/>
              </w:rPr>
            </w:pPr>
            <w:r w:rsidRPr="008F4F68">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Оценка</w:t>
            </w:r>
            <w:r w:rsidRPr="008F4F68">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Оценка исполнения, (%)</w:t>
            </w:r>
          </w:p>
        </w:tc>
      </w:tr>
      <w:tr w:rsidR="003B6C82" w:rsidRPr="008F4F68" w:rsidTr="005F47AE">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3B6C82" w:rsidRPr="00C5388A" w:rsidRDefault="00527E8F" w:rsidP="003B6C82">
            <w:pPr>
              <w:jc w:val="center"/>
              <w:rPr>
                <w:b/>
                <w:bCs/>
                <w:color w:val="000000"/>
                <w:sz w:val="20"/>
                <w:szCs w:val="20"/>
              </w:rPr>
            </w:pPr>
            <w:r w:rsidRPr="00C5388A">
              <w:rPr>
                <w:b/>
                <w:bCs/>
                <w:color w:val="000000"/>
                <w:sz w:val="20"/>
                <w:szCs w:val="20"/>
              </w:rPr>
              <w:t>2100,0</w:t>
            </w:r>
          </w:p>
        </w:tc>
        <w:tc>
          <w:tcPr>
            <w:tcW w:w="1843" w:type="dxa"/>
            <w:tcBorders>
              <w:top w:val="nil"/>
              <w:left w:val="nil"/>
              <w:bottom w:val="single" w:sz="4" w:space="0" w:color="auto"/>
              <w:right w:val="single" w:sz="4" w:space="0" w:color="auto"/>
            </w:tcBorders>
            <w:shd w:val="clear" w:color="auto" w:fill="auto"/>
            <w:vAlign w:val="bottom"/>
          </w:tcPr>
          <w:p w:rsidR="003B6C82" w:rsidRPr="00C5388A" w:rsidRDefault="00527E8F" w:rsidP="003B6C82">
            <w:pPr>
              <w:jc w:val="center"/>
              <w:rPr>
                <w:b/>
                <w:bCs/>
                <w:color w:val="000000"/>
                <w:sz w:val="20"/>
                <w:szCs w:val="20"/>
              </w:rPr>
            </w:pPr>
            <w:r w:rsidRPr="00C5388A">
              <w:rPr>
                <w:b/>
                <w:bCs/>
                <w:color w:val="000000"/>
                <w:sz w:val="20"/>
                <w:szCs w:val="20"/>
              </w:rPr>
              <w:t>2100,0</w:t>
            </w:r>
          </w:p>
        </w:tc>
        <w:tc>
          <w:tcPr>
            <w:tcW w:w="1271" w:type="dxa"/>
            <w:tcBorders>
              <w:top w:val="nil"/>
              <w:left w:val="nil"/>
              <w:bottom w:val="single" w:sz="4" w:space="0" w:color="auto"/>
              <w:right w:val="single" w:sz="4" w:space="0" w:color="auto"/>
            </w:tcBorders>
            <w:shd w:val="clear" w:color="auto" w:fill="auto"/>
            <w:vAlign w:val="bottom"/>
          </w:tcPr>
          <w:p w:rsidR="003B6C82" w:rsidRPr="00C5388A" w:rsidRDefault="00527E8F" w:rsidP="003B6C82">
            <w:pPr>
              <w:jc w:val="center"/>
              <w:rPr>
                <w:b/>
                <w:bCs/>
                <w:color w:val="000000"/>
                <w:sz w:val="20"/>
                <w:szCs w:val="20"/>
              </w:rPr>
            </w:pPr>
            <w:r w:rsidRPr="00C5388A">
              <w:rPr>
                <w:b/>
                <w:bCs/>
                <w:color w:val="000000"/>
                <w:sz w:val="20"/>
                <w:szCs w:val="20"/>
              </w:rPr>
              <w:t>100,0</w:t>
            </w:r>
          </w:p>
        </w:tc>
        <w:tc>
          <w:tcPr>
            <w:tcW w:w="1422"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2100,00</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2100,00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C5388A" w:rsidRDefault="003B6C82" w:rsidP="003B6C82">
            <w:pPr>
              <w:jc w:val="center"/>
              <w:rPr>
                <w:b/>
                <w:bCs/>
                <w:color w:val="000000"/>
                <w:sz w:val="20"/>
                <w:szCs w:val="20"/>
              </w:rPr>
            </w:pPr>
            <w:r w:rsidRPr="00C5388A">
              <w:rPr>
                <w:b/>
                <w:bCs/>
                <w:sz w:val="20"/>
                <w:szCs w:val="20"/>
              </w:rPr>
              <w:t>100,00</w:t>
            </w:r>
          </w:p>
        </w:tc>
      </w:tr>
      <w:tr w:rsidR="008F4F68" w:rsidRPr="008F4F68" w:rsidTr="0047182F">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Федеральный</w:t>
            </w:r>
            <w:r w:rsidRPr="008F4F68">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1790,38</w:t>
            </w:r>
          </w:p>
        </w:tc>
        <w:tc>
          <w:tcPr>
            <w:tcW w:w="184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1790,38</w:t>
            </w:r>
          </w:p>
        </w:tc>
        <w:tc>
          <w:tcPr>
            <w:tcW w:w="1271"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100,00</w:t>
            </w:r>
          </w:p>
        </w:tc>
        <w:tc>
          <w:tcPr>
            <w:tcW w:w="1422"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Федеральный</w:t>
            </w:r>
            <w:r w:rsidRPr="008F4F68">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E55510">
              <w:t>1790,38</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E55510">
              <w:t>1790,38</w:t>
            </w:r>
          </w:p>
        </w:tc>
        <w:tc>
          <w:tcPr>
            <w:tcW w:w="3460" w:type="dxa"/>
            <w:tcBorders>
              <w:top w:val="single" w:sz="4" w:space="0" w:color="auto"/>
              <w:left w:val="nil"/>
              <w:bottom w:val="single" w:sz="4" w:space="0" w:color="auto"/>
              <w:right w:val="single" w:sz="4" w:space="0" w:color="000000"/>
            </w:tcBorders>
            <w:shd w:val="clear" w:color="auto" w:fill="auto"/>
          </w:tcPr>
          <w:p w:rsidR="008F4F68" w:rsidRPr="008F4F68" w:rsidRDefault="008F4F68" w:rsidP="008F4F68">
            <w:pPr>
              <w:jc w:val="center"/>
              <w:rPr>
                <w:color w:val="000000"/>
                <w:sz w:val="20"/>
                <w:szCs w:val="20"/>
              </w:rPr>
            </w:pPr>
            <w:r w:rsidRPr="00E55510">
              <w:t>100,00</w:t>
            </w:r>
          </w:p>
        </w:tc>
      </w:tr>
      <w:tr w:rsidR="008F4F68" w:rsidRPr="008F4F68" w:rsidTr="0047182F">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307,94</w:t>
            </w:r>
          </w:p>
        </w:tc>
        <w:tc>
          <w:tcPr>
            <w:tcW w:w="184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307,94</w:t>
            </w:r>
          </w:p>
        </w:tc>
        <w:tc>
          <w:tcPr>
            <w:tcW w:w="1271"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100,00</w:t>
            </w:r>
          </w:p>
        </w:tc>
        <w:tc>
          <w:tcPr>
            <w:tcW w:w="1422"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E55510">
              <w:t>307,94</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E55510">
              <w:t>307,94</w:t>
            </w:r>
          </w:p>
        </w:tc>
        <w:tc>
          <w:tcPr>
            <w:tcW w:w="3460" w:type="dxa"/>
            <w:tcBorders>
              <w:top w:val="single" w:sz="4" w:space="0" w:color="auto"/>
              <w:left w:val="nil"/>
              <w:bottom w:val="single" w:sz="4" w:space="0" w:color="auto"/>
              <w:right w:val="single" w:sz="4" w:space="0" w:color="000000"/>
            </w:tcBorders>
            <w:shd w:val="clear" w:color="auto" w:fill="auto"/>
          </w:tcPr>
          <w:p w:rsidR="008F4F68" w:rsidRPr="008F4F68" w:rsidRDefault="008F4F68" w:rsidP="008F4F68">
            <w:pPr>
              <w:jc w:val="center"/>
              <w:rPr>
                <w:color w:val="000000"/>
                <w:sz w:val="20"/>
                <w:szCs w:val="20"/>
              </w:rPr>
            </w:pPr>
            <w:r w:rsidRPr="00E55510">
              <w:t>100,00</w:t>
            </w:r>
          </w:p>
        </w:tc>
      </w:tr>
      <w:tr w:rsidR="008F4F68" w:rsidRPr="008F4F68" w:rsidTr="0047182F">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1,68</w:t>
            </w:r>
          </w:p>
        </w:tc>
        <w:tc>
          <w:tcPr>
            <w:tcW w:w="184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1,68</w:t>
            </w:r>
          </w:p>
        </w:tc>
        <w:tc>
          <w:tcPr>
            <w:tcW w:w="1271"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100,00</w:t>
            </w:r>
          </w:p>
        </w:tc>
        <w:tc>
          <w:tcPr>
            <w:tcW w:w="1422"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961122">
              <w:t>1,68</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961122">
              <w:t>1,68</w:t>
            </w:r>
          </w:p>
        </w:tc>
        <w:tc>
          <w:tcPr>
            <w:tcW w:w="3460" w:type="dxa"/>
            <w:tcBorders>
              <w:top w:val="single" w:sz="4" w:space="0" w:color="auto"/>
              <w:left w:val="nil"/>
              <w:bottom w:val="single" w:sz="4" w:space="0" w:color="auto"/>
              <w:right w:val="single" w:sz="4" w:space="0" w:color="000000"/>
            </w:tcBorders>
            <w:shd w:val="clear" w:color="auto" w:fill="auto"/>
          </w:tcPr>
          <w:p w:rsidR="008F4F68" w:rsidRPr="008F4F68" w:rsidRDefault="008F4F68" w:rsidP="008F4F68">
            <w:pPr>
              <w:jc w:val="center"/>
              <w:rPr>
                <w:color w:val="000000"/>
                <w:sz w:val="20"/>
                <w:szCs w:val="20"/>
              </w:rPr>
            </w:pPr>
            <w:r w:rsidRPr="00961122">
              <w:t>100,00</w:t>
            </w:r>
          </w:p>
        </w:tc>
      </w:tr>
      <w:tr w:rsidR="003B6C82" w:rsidRPr="008F4F68" w:rsidTr="005F47AE">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5F47AE">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5F47AE">
            <w:pPr>
              <w:rPr>
                <w:color w:val="000000"/>
                <w:sz w:val="20"/>
                <w:szCs w:val="20"/>
              </w:rPr>
            </w:pPr>
            <w:r w:rsidRPr="008F4F68">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vAlign w:val="bottom"/>
          </w:tcPr>
          <w:p w:rsidR="003B6C82" w:rsidRPr="008F4F68" w:rsidRDefault="003B6C82" w:rsidP="005F47AE">
            <w:pPr>
              <w:jc w:val="center"/>
              <w:rPr>
                <w:color w:val="000000"/>
                <w:sz w:val="20"/>
                <w:szCs w:val="20"/>
              </w:rPr>
            </w:pPr>
          </w:p>
        </w:tc>
        <w:tc>
          <w:tcPr>
            <w:tcW w:w="1843" w:type="dxa"/>
            <w:tcBorders>
              <w:top w:val="nil"/>
              <w:left w:val="nil"/>
              <w:bottom w:val="single" w:sz="4" w:space="0" w:color="auto"/>
              <w:right w:val="single" w:sz="4" w:space="0" w:color="auto"/>
            </w:tcBorders>
            <w:shd w:val="clear" w:color="auto" w:fill="auto"/>
            <w:vAlign w:val="bottom"/>
          </w:tcPr>
          <w:p w:rsidR="003B6C82" w:rsidRPr="008F4F68" w:rsidRDefault="003B6C82" w:rsidP="005F47AE">
            <w:pPr>
              <w:jc w:val="center"/>
              <w:rPr>
                <w:color w:val="000000"/>
                <w:sz w:val="20"/>
                <w:szCs w:val="20"/>
              </w:rPr>
            </w:pPr>
          </w:p>
        </w:tc>
        <w:tc>
          <w:tcPr>
            <w:tcW w:w="1271" w:type="dxa"/>
            <w:tcBorders>
              <w:top w:val="nil"/>
              <w:left w:val="nil"/>
              <w:bottom w:val="single" w:sz="4" w:space="0" w:color="auto"/>
              <w:right w:val="single" w:sz="4" w:space="0" w:color="auto"/>
            </w:tcBorders>
            <w:shd w:val="clear" w:color="auto" w:fill="auto"/>
            <w:vAlign w:val="bottom"/>
          </w:tcPr>
          <w:p w:rsidR="003B6C82" w:rsidRPr="008F4F68" w:rsidRDefault="003B6C82" w:rsidP="005F47AE">
            <w:pPr>
              <w:jc w:val="center"/>
              <w:rPr>
                <w:color w:val="000000"/>
                <w:sz w:val="20"/>
                <w:szCs w:val="20"/>
              </w:rPr>
            </w:pP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5F47AE">
            <w:pPr>
              <w:rPr>
                <w:color w:val="000000"/>
                <w:sz w:val="20"/>
                <w:szCs w:val="20"/>
              </w:rPr>
            </w:pPr>
            <w:r w:rsidRPr="008F4F68">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vAlign w:val="bottom"/>
          </w:tcPr>
          <w:p w:rsidR="003B6C82" w:rsidRPr="008F4F68" w:rsidRDefault="003B6C82" w:rsidP="005F47AE">
            <w:pPr>
              <w:jc w:val="center"/>
              <w:rPr>
                <w:color w:val="000000"/>
                <w:sz w:val="20"/>
                <w:szCs w:val="20"/>
              </w:rPr>
            </w:pPr>
          </w:p>
        </w:tc>
        <w:tc>
          <w:tcPr>
            <w:tcW w:w="1303" w:type="dxa"/>
            <w:tcBorders>
              <w:top w:val="nil"/>
              <w:left w:val="nil"/>
              <w:bottom w:val="single" w:sz="4" w:space="0" w:color="auto"/>
              <w:right w:val="single" w:sz="4" w:space="0" w:color="auto"/>
            </w:tcBorders>
            <w:shd w:val="clear" w:color="auto" w:fill="auto"/>
            <w:vAlign w:val="bottom"/>
          </w:tcPr>
          <w:p w:rsidR="003B6C82" w:rsidRPr="008F4F68" w:rsidRDefault="003B6C82" w:rsidP="005F47AE">
            <w:pPr>
              <w:jc w:val="center"/>
              <w:rPr>
                <w:color w:val="000000"/>
                <w:sz w:val="20"/>
                <w:szCs w:val="20"/>
              </w:rPr>
            </w:pPr>
          </w:p>
        </w:tc>
        <w:tc>
          <w:tcPr>
            <w:tcW w:w="3460" w:type="dxa"/>
            <w:tcBorders>
              <w:top w:val="single" w:sz="4" w:space="0" w:color="auto"/>
              <w:left w:val="nil"/>
              <w:bottom w:val="single" w:sz="4" w:space="0" w:color="auto"/>
              <w:right w:val="single" w:sz="4" w:space="0" w:color="000000"/>
            </w:tcBorders>
            <w:shd w:val="clear" w:color="auto" w:fill="auto"/>
            <w:vAlign w:val="bottom"/>
          </w:tcPr>
          <w:p w:rsidR="003B6C82" w:rsidRPr="008F4F68" w:rsidRDefault="003B6C82" w:rsidP="005F47AE">
            <w:pPr>
              <w:jc w:val="center"/>
              <w:rPr>
                <w:color w:val="000000"/>
                <w:sz w:val="20"/>
                <w:szCs w:val="20"/>
              </w:rPr>
            </w:pPr>
          </w:p>
        </w:tc>
      </w:tr>
    </w:tbl>
    <w:p w:rsidR="002D50CB" w:rsidRDefault="002D50CB" w:rsidP="001E3F6F">
      <w:pPr>
        <w:jc w:val="both"/>
      </w:pPr>
    </w:p>
    <w:p w:rsidR="002D50CB" w:rsidRDefault="002D50CB" w:rsidP="001E3F6F">
      <w:pPr>
        <w:jc w:val="both"/>
      </w:pPr>
    </w:p>
    <w:p w:rsidR="002D50CB" w:rsidRDefault="002D50CB" w:rsidP="001E3F6F">
      <w:pPr>
        <w:jc w:val="both"/>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3B6C82" w:rsidRPr="008F4F68" w:rsidTr="003B6C82">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3B6C82" w:rsidRPr="008F4F68" w:rsidRDefault="003B6C82" w:rsidP="005F47AE">
            <w:pPr>
              <w:jc w:val="center"/>
              <w:rPr>
                <w:b/>
                <w:bCs/>
                <w:color w:val="000000"/>
                <w:sz w:val="20"/>
                <w:szCs w:val="20"/>
              </w:rPr>
            </w:pPr>
            <w:r w:rsidRPr="008F4F68">
              <w:rPr>
                <w:b/>
                <w:bCs/>
                <w:color w:val="000000"/>
                <w:sz w:val="20"/>
                <w:szCs w:val="20"/>
              </w:rPr>
              <w:t>Муниципальная программа "Управление муниципальными финансами Дальнереченского городского округа"</w:t>
            </w:r>
          </w:p>
        </w:tc>
      </w:tr>
      <w:tr w:rsidR="003B6C82" w:rsidRPr="008F4F68" w:rsidTr="005F47AE">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3B6C82" w:rsidRPr="008F4F68" w:rsidRDefault="003B6C82" w:rsidP="005F47AE">
            <w:pPr>
              <w:rPr>
                <w:color w:val="000000"/>
                <w:sz w:val="20"/>
                <w:szCs w:val="20"/>
              </w:rPr>
            </w:pPr>
            <w:r w:rsidRPr="008F4F68">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Оценка</w:t>
            </w:r>
            <w:r w:rsidRPr="008F4F68">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Оценка исполнения, (%)</w:t>
            </w:r>
          </w:p>
        </w:tc>
      </w:tr>
      <w:tr w:rsidR="003B6C82" w:rsidRPr="008F4F68" w:rsidTr="005F47AE">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3B6C82" w:rsidRPr="00C5388A" w:rsidRDefault="008F4F68" w:rsidP="003B6C82">
            <w:pPr>
              <w:jc w:val="center"/>
              <w:rPr>
                <w:b/>
                <w:bCs/>
                <w:color w:val="000000"/>
                <w:sz w:val="20"/>
                <w:szCs w:val="20"/>
              </w:rPr>
            </w:pPr>
            <w:r w:rsidRPr="00C5388A">
              <w:rPr>
                <w:b/>
                <w:bCs/>
                <w:color w:val="000000"/>
                <w:sz w:val="20"/>
                <w:szCs w:val="20"/>
              </w:rPr>
              <w:t>11632,82</w:t>
            </w:r>
          </w:p>
        </w:tc>
        <w:tc>
          <w:tcPr>
            <w:tcW w:w="1843" w:type="dxa"/>
            <w:tcBorders>
              <w:top w:val="nil"/>
              <w:left w:val="nil"/>
              <w:bottom w:val="single" w:sz="4" w:space="0" w:color="auto"/>
              <w:right w:val="single" w:sz="4" w:space="0" w:color="auto"/>
            </w:tcBorders>
            <w:shd w:val="clear" w:color="auto" w:fill="auto"/>
            <w:vAlign w:val="bottom"/>
          </w:tcPr>
          <w:p w:rsidR="003B6C82" w:rsidRPr="00C5388A" w:rsidRDefault="008F4F68" w:rsidP="003B6C82">
            <w:pPr>
              <w:jc w:val="center"/>
              <w:rPr>
                <w:b/>
                <w:bCs/>
                <w:color w:val="000000"/>
                <w:sz w:val="20"/>
                <w:szCs w:val="20"/>
              </w:rPr>
            </w:pPr>
            <w:r w:rsidRPr="00C5388A">
              <w:rPr>
                <w:b/>
                <w:bCs/>
                <w:color w:val="000000"/>
                <w:sz w:val="20"/>
                <w:szCs w:val="20"/>
              </w:rPr>
              <w:t>1322,34</w:t>
            </w:r>
          </w:p>
        </w:tc>
        <w:tc>
          <w:tcPr>
            <w:tcW w:w="1271" w:type="dxa"/>
            <w:tcBorders>
              <w:top w:val="nil"/>
              <w:left w:val="nil"/>
              <w:bottom w:val="single" w:sz="4" w:space="0" w:color="auto"/>
              <w:right w:val="single" w:sz="4" w:space="0" w:color="auto"/>
            </w:tcBorders>
            <w:shd w:val="clear" w:color="auto" w:fill="auto"/>
            <w:vAlign w:val="bottom"/>
          </w:tcPr>
          <w:p w:rsidR="003B6C82" w:rsidRPr="00C5388A" w:rsidRDefault="008F4F68" w:rsidP="003B6C82">
            <w:pPr>
              <w:jc w:val="center"/>
              <w:rPr>
                <w:b/>
                <w:bCs/>
                <w:color w:val="000000"/>
                <w:sz w:val="20"/>
                <w:szCs w:val="20"/>
              </w:rPr>
            </w:pPr>
            <w:r w:rsidRPr="00C5388A">
              <w:rPr>
                <w:b/>
                <w:bCs/>
                <w:color w:val="000000"/>
                <w:sz w:val="20"/>
                <w:szCs w:val="20"/>
              </w:rPr>
              <w:t>11,63</w:t>
            </w:r>
          </w:p>
        </w:tc>
        <w:tc>
          <w:tcPr>
            <w:tcW w:w="1422"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1322,3</w:t>
            </w:r>
            <w:r w:rsidR="008F4F68" w:rsidRPr="00C5388A">
              <w:rPr>
                <w:b/>
                <w:bCs/>
                <w:sz w:val="20"/>
                <w:szCs w:val="20"/>
              </w:rPr>
              <w:t>4</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1211,8</w:t>
            </w:r>
            <w:r w:rsidR="008F4F68" w:rsidRPr="00C5388A">
              <w:rPr>
                <w:b/>
                <w:bCs/>
                <w:sz w:val="20"/>
                <w:szCs w:val="20"/>
              </w:rPr>
              <w:t>8</w:t>
            </w:r>
          </w:p>
        </w:tc>
        <w:tc>
          <w:tcPr>
            <w:tcW w:w="3460" w:type="dxa"/>
            <w:tcBorders>
              <w:top w:val="single" w:sz="4" w:space="0" w:color="auto"/>
              <w:left w:val="nil"/>
              <w:bottom w:val="single" w:sz="4" w:space="0" w:color="auto"/>
              <w:right w:val="single" w:sz="4" w:space="0" w:color="000000"/>
            </w:tcBorders>
            <w:shd w:val="clear" w:color="auto" w:fill="auto"/>
          </w:tcPr>
          <w:p w:rsidR="003B6C82" w:rsidRPr="00C5388A" w:rsidRDefault="003B6C82" w:rsidP="003B6C82">
            <w:pPr>
              <w:jc w:val="center"/>
              <w:rPr>
                <w:b/>
                <w:bCs/>
                <w:color w:val="000000"/>
                <w:sz w:val="20"/>
                <w:szCs w:val="20"/>
              </w:rPr>
            </w:pPr>
            <w:r w:rsidRPr="00C5388A">
              <w:rPr>
                <w:b/>
                <w:bCs/>
                <w:sz w:val="20"/>
                <w:szCs w:val="20"/>
              </w:rPr>
              <w:t>91,6</w:t>
            </w:r>
          </w:p>
        </w:tc>
      </w:tr>
      <w:tr w:rsidR="003B6C82" w:rsidRPr="008F4F68" w:rsidTr="005F47AE">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Федеральный</w:t>
            </w:r>
            <w:r w:rsidRPr="008F4F68">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84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271"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Федеральный</w:t>
            </w:r>
            <w:r w:rsidRPr="008F4F68">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0</w:t>
            </w:r>
          </w:p>
        </w:tc>
      </w:tr>
      <w:tr w:rsidR="003B6C82" w:rsidRPr="008F4F68" w:rsidTr="005F47AE">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84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271"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0</w:t>
            </w:r>
          </w:p>
        </w:tc>
      </w:tr>
      <w:tr w:rsidR="008F4F68" w:rsidRPr="008F4F68" w:rsidTr="0047182F">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11632,82</w:t>
            </w:r>
          </w:p>
        </w:tc>
        <w:tc>
          <w:tcPr>
            <w:tcW w:w="184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1322,34</w:t>
            </w:r>
          </w:p>
        </w:tc>
        <w:tc>
          <w:tcPr>
            <w:tcW w:w="1271"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11,63</w:t>
            </w:r>
          </w:p>
        </w:tc>
        <w:tc>
          <w:tcPr>
            <w:tcW w:w="1422"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1322,335</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1211,8762</w:t>
            </w:r>
          </w:p>
        </w:tc>
        <w:tc>
          <w:tcPr>
            <w:tcW w:w="3460" w:type="dxa"/>
            <w:tcBorders>
              <w:top w:val="single" w:sz="4" w:space="0" w:color="auto"/>
              <w:left w:val="nil"/>
              <w:bottom w:val="single" w:sz="4" w:space="0" w:color="auto"/>
              <w:right w:val="single" w:sz="4" w:space="0" w:color="000000"/>
            </w:tcBorders>
            <w:shd w:val="clear" w:color="auto" w:fill="auto"/>
          </w:tcPr>
          <w:p w:rsidR="008F4F68" w:rsidRPr="008F4F68" w:rsidRDefault="008F4F68" w:rsidP="008F4F68">
            <w:pPr>
              <w:jc w:val="center"/>
              <w:rPr>
                <w:color w:val="000000"/>
                <w:sz w:val="20"/>
                <w:szCs w:val="20"/>
              </w:rPr>
            </w:pPr>
            <w:r w:rsidRPr="008F4F68">
              <w:rPr>
                <w:sz w:val="20"/>
                <w:szCs w:val="20"/>
              </w:rPr>
              <w:t>91,6</w:t>
            </w:r>
          </w:p>
        </w:tc>
      </w:tr>
      <w:tr w:rsidR="003B6C82" w:rsidRPr="008F4F68" w:rsidTr="005F47AE">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84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271"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0</w:t>
            </w:r>
          </w:p>
        </w:tc>
      </w:tr>
    </w:tbl>
    <w:p w:rsidR="002D50CB" w:rsidRDefault="002D50CB" w:rsidP="001E3F6F">
      <w:pPr>
        <w:jc w:val="both"/>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3B6C82" w:rsidRPr="008F4F68" w:rsidTr="007913B5">
        <w:trPr>
          <w:trHeight w:val="838"/>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6C82" w:rsidRPr="008F4F68" w:rsidRDefault="003B6C82" w:rsidP="005F47AE">
            <w:pPr>
              <w:jc w:val="center"/>
              <w:rPr>
                <w:b/>
                <w:bCs/>
                <w:color w:val="000000"/>
                <w:sz w:val="20"/>
                <w:szCs w:val="20"/>
              </w:rPr>
            </w:pPr>
            <w:r w:rsidRPr="008F4F68">
              <w:rPr>
                <w:b/>
                <w:bCs/>
                <w:color w:val="000000"/>
                <w:sz w:val="20"/>
                <w:szCs w:val="20"/>
              </w:rPr>
              <w:t>Муниципальная программа "Укрепление общественного здоровья"</w:t>
            </w:r>
          </w:p>
        </w:tc>
      </w:tr>
      <w:tr w:rsidR="003B6C82" w:rsidRPr="008F4F68" w:rsidTr="005F47AE">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3B6C82" w:rsidRPr="008F4F68" w:rsidRDefault="003B6C82" w:rsidP="005F47AE">
            <w:pPr>
              <w:rPr>
                <w:color w:val="000000"/>
                <w:sz w:val="20"/>
                <w:szCs w:val="20"/>
              </w:rPr>
            </w:pPr>
            <w:r w:rsidRPr="008F4F68">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Оценка</w:t>
            </w:r>
            <w:r w:rsidRPr="008F4F68">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Оценка исполнения, (%)</w:t>
            </w:r>
          </w:p>
        </w:tc>
      </w:tr>
      <w:tr w:rsidR="003B6C82" w:rsidRPr="008F4F68" w:rsidTr="005F47AE">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3B6C82" w:rsidRPr="00C5388A" w:rsidRDefault="008F4F68" w:rsidP="003B6C82">
            <w:pPr>
              <w:jc w:val="center"/>
              <w:rPr>
                <w:b/>
                <w:bCs/>
                <w:color w:val="000000"/>
                <w:sz w:val="20"/>
                <w:szCs w:val="20"/>
              </w:rPr>
            </w:pPr>
            <w:r w:rsidRPr="00C5388A">
              <w:rPr>
                <w:b/>
                <w:bCs/>
                <w:color w:val="000000"/>
                <w:sz w:val="20"/>
                <w:szCs w:val="20"/>
              </w:rPr>
              <w:t>200,00</w:t>
            </w:r>
          </w:p>
        </w:tc>
        <w:tc>
          <w:tcPr>
            <w:tcW w:w="1843" w:type="dxa"/>
            <w:tcBorders>
              <w:top w:val="nil"/>
              <w:left w:val="nil"/>
              <w:bottom w:val="single" w:sz="4" w:space="0" w:color="auto"/>
              <w:right w:val="single" w:sz="4" w:space="0" w:color="auto"/>
            </w:tcBorders>
            <w:shd w:val="clear" w:color="auto" w:fill="auto"/>
            <w:vAlign w:val="bottom"/>
          </w:tcPr>
          <w:p w:rsidR="003B6C82" w:rsidRPr="00C5388A" w:rsidRDefault="008F4F68" w:rsidP="003B6C82">
            <w:pPr>
              <w:jc w:val="center"/>
              <w:rPr>
                <w:b/>
                <w:bCs/>
                <w:color w:val="000000"/>
                <w:sz w:val="20"/>
                <w:szCs w:val="20"/>
              </w:rPr>
            </w:pPr>
            <w:r w:rsidRPr="00C5388A">
              <w:rPr>
                <w:b/>
                <w:bCs/>
                <w:color w:val="000000"/>
                <w:sz w:val="20"/>
                <w:szCs w:val="20"/>
              </w:rPr>
              <w:t>20,00</w:t>
            </w:r>
          </w:p>
        </w:tc>
        <w:tc>
          <w:tcPr>
            <w:tcW w:w="1271" w:type="dxa"/>
            <w:tcBorders>
              <w:top w:val="nil"/>
              <w:left w:val="nil"/>
              <w:bottom w:val="single" w:sz="4" w:space="0" w:color="auto"/>
              <w:right w:val="single" w:sz="4" w:space="0" w:color="auto"/>
            </w:tcBorders>
            <w:shd w:val="clear" w:color="auto" w:fill="auto"/>
            <w:vAlign w:val="bottom"/>
          </w:tcPr>
          <w:p w:rsidR="003B6C82" w:rsidRPr="00C5388A" w:rsidRDefault="008F4F68" w:rsidP="003B6C82">
            <w:pPr>
              <w:jc w:val="center"/>
              <w:rPr>
                <w:b/>
                <w:bCs/>
                <w:color w:val="000000"/>
                <w:sz w:val="20"/>
                <w:szCs w:val="20"/>
              </w:rPr>
            </w:pPr>
            <w:r w:rsidRPr="00C5388A">
              <w:rPr>
                <w:b/>
                <w:bCs/>
                <w:color w:val="000000"/>
                <w:sz w:val="20"/>
                <w:szCs w:val="20"/>
              </w:rPr>
              <w:t>10,0</w:t>
            </w:r>
          </w:p>
        </w:tc>
        <w:tc>
          <w:tcPr>
            <w:tcW w:w="1422"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50,00</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20,00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C5388A" w:rsidRDefault="003B6C82" w:rsidP="003B6C82">
            <w:pPr>
              <w:jc w:val="center"/>
              <w:rPr>
                <w:b/>
                <w:bCs/>
                <w:color w:val="000000"/>
                <w:sz w:val="20"/>
                <w:szCs w:val="20"/>
              </w:rPr>
            </w:pPr>
            <w:r w:rsidRPr="00C5388A">
              <w:rPr>
                <w:b/>
                <w:bCs/>
                <w:sz w:val="20"/>
                <w:szCs w:val="20"/>
              </w:rPr>
              <w:t>40,00</w:t>
            </w:r>
          </w:p>
        </w:tc>
      </w:tr>
      <w:tr w:rsidR="003B6C82" w:rsidRPr="008F4F68" w:rsidTr="005F47AE">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Федеральный</w:t>
            </w:r>
            <w:r w:rsidRPr="008F4F68">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84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271"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Федеральный</w:t>
            </w:r>
            <w:r w:rsidRPr="008F4F68">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0</w:t>
            </w:r>
          </w:p>
        </w:tc>
      </w:tr>
      <w:tr w:rsidR="003B6C82" w:rsidRPr="008F4F68" w:rsidTr="005F47AE">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84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271"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0</w:t>
            </w:r>
          </w:p>
        </w:tc>
      </w:tr>
      <w:tr w:rsidR="003B6C82" w:rsidRPr="008F4F68" w:rsidTr="005F47AE">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tcPr>
          <w:p w:rsidR="003B6C82" w:rsidRPr="008F4F68" w:rsidRDefault="008F4F68" w:rsidP="003B6C82">
            <w:pPr>
              <w:jc w:val="center"/>
              <w:rPr>
                <w:color w:val="000000"/>
                <w:sz w:val="20"/>
                <w:szCs w:val="20"/>
              </w:rPr>
            </w:pPr>
            <w:r w:rsidRPr="008F4F68">
              <w:rPr>
                <w:color w:val="000000"/>
                <w:sz w:val="20"/>
                <w:szCs w:val="20"/>
              </w:rPr>
              <w:t>200,0</w:t>
            </w:r>
          </w:p>
        </w:tc>
        <w:tc>
          <w:tcPr>
            <w:tcW w:w="1843" w:type="dxa"/>
            <w:tcBorders>
              <w:top w:val="nil"/>
              <w:left w:val="nil"/>
              <w:bottom w:val="single" w:sz="4" w:space="0" w:color="auto"/>
              <w:right w:val="single" w:sz="4" w:space="0" w:color="auto"/>
            </w:tcBorders>
            <w:shd w:val="clear" w:color="auto" w:fill="auto"/>
            <w:vAlign w:val="bottom"/>
          </w:tcPr>
          <w:p w:rsidR="003B6C82" w:rsidRPr="008F4F68" w:rsidRDefault="008F4F68" w:rsidP="003B6C82">
            <w:pPr>
              <w:jc w:val="center"/>
              <w:rPr>
                <w:color w:val="000000"/>
                <w:sz w:val="20"/>
                <w:szCs w:val="20"/>
              </w:rPr>
            </w:pPr>
            <w:r w:rsidRPr="008F4F68">
              <w:rPr>
                <w:color w:val="000000"/>
                <w:sz w:val="20"/>
                <w:szCs w:val="20"/>
              </w:rPr>
              <w:t>20,0</w:t>
            </w:r>
          </w:p>
        </w:tc>
        <w:tc>
          <w:tcPr>
            <w:tcW w:w="1271" w:type="dxa"/>
            <w:tcBorders>
              <w:top w:val="nil"/>
              <w:left w:val="nil"/>
              <w:bottom w:val="single" w:sz="4" w:space="0" w:color="auto"/>
              <w:right w:val="single" w:sz="4" w:space="0" w:color="auto"/>
            </w:tcBorders>
            <w:shd w:val="clear" w:color="auto" w:fill="auto"/>
            <w:vAlign w:val="bottom"/>
          </w:tcPr>
          <w:p w:rsidR="003B6C82" w:rsidRPr="008F4F68" w:rsidRDefault="008F4F68" w:rsidP="003B6C82">
            <w:pPr>
              <w:jc w:val="center"/>
              <w:rPr>
                <w:color w:val="000000"/>
                <w:sz w:val="20"/>
                <w:szCs w:val="20"/>
              </w:rPr>
            </w:pPr>
            <w:r w:rsidRPr="008F4F68">
              <w:rPr>
                <w:color w:val="000000"/>
                <w:sz w:val="20"/>
                <w:szCs w:val="20"/>
              </w:rPr>
              <w:t>10,0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50,00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20,00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40,00</w:t>
            </w:r>
          </w:p>
        </w:tc>
      </w:tr>
      <w:tr w:rsidR="003B6C82" w:rsidRPr="008F4F68" w:rsidTr="005F47AE">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84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271"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0</w:t>
            </w:r>
          </w:p>
        </w:tc>
      </w:tr>
    </w:tbl>
    <w:p w:rsidR="00387165" w:rsidRDefault="00387165" w:rsidP="003746CA">
      <w:pPr>
        <w:jc w:val="both"/>
        <w:rPr>
          <w:sz w:val="22"/>
          <w:szCs w:val="22"/>
        </w:rPr>
      </w:pPr>
    </w:p>
    <w:p w:rsidR="003B6C82" w:rsidRDefault="003B6C82" w:rsidP="003746CA">
      <w:pPr>
        <w:jc w:val="both"/>
        <w:rPr>
          <w:sz w:val="22"/>
          <w:szCs w:val="22"/>
        </w:rPr>
      </w:pPr>
    </w:p>
    <w:p w:rsidR="003B6C82" w:rsidRDefault="003B6C82" w:rsidP="003746CA">
      <w:pPr>
        <w:jc w:val="both"/>
        <w:rPr>
          <w:sz w:val="22"/>
          <w:szCs w:val="22"/>
        </w:rPr>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3B6C82" w:rsidRPr="008F4F68" w:rsidTr="005F47AE">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6C82" w:rsidRPr="008F4F68" w:rsidRDefault="003B6C82" w:rsidP="005F47AE">
            <w:pPr>
              <w:jc w:val="center"/>
              <w:rPr>
                <w:b/>
                <w:bCs/>
                <w:color w:val="000000"/>
                <w:sz w:val="20"/>
                <w:szCs w:val="20"/>
              </w:rPr>
            </w:pPr>
            <w:r w:rsidRPr="008F4F68">
              <w:rPr>
                <w:b/>
                <w:bCs/>
                <w:color w:val="000000"/>
                <w:sz w:val="20"/>
                <w:szCs w:val="20"/>
              </w:rPr>
              <w:t>Муниципальная программа "Профилактика правонарушений на территории Дальнереченского городского округа"</w:t>
            </w:r>
          </w:p>
        </w:tc>
      </w:tr>
      <w:tr w:rsidR="003B6C82" w:rsidRPr="008F4F68" w:rsidTr="005F47AE">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3B6C82" w:rsidRPr="008F4F68" w:rsidRDefault="003B6C82" w:rsidP="005F47AE">
            <w:pPr>
              <w:rPr>
                <w:color w:val="000000"/>
                <w:sz w:val="20"/>
                <w:szCs w:val="20"/>
              </w:rPr>
            </w:pPr>
            <w:r w:rsidRPr="008F4F68">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Оценка</w:t>
            </w:r>
            <w:r w:rsidRPr="008F4F68">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3B6C82" w:rsidRPr="008F4F68" w:rsidRDefault="003B6C82" w:rsidP="005F47AE">
            <w:pPr>
              <w:jc w:val="center"/>
              <w:rPr>
                <w:color w:val="000000"/>
                <w:sz w:val="20"/>
                <w:szCs w:val="20"/>
              </w:rPr>
            </w:pPr>
            <w:r w:rsidRPr="008F4F68">
              <w:rPr>
                <w:color w:val="000000"/>
                <w:sz w:val="20"/>
                <w:szCs w:val="20"/>
              </w:rPr>
              <w:t>Оценка исполнения, (%)</w:t>
            </w:r>
          </w:p>
        </w:tc>
      </w:tr>
      <w:tr w:rsidR="003B6C82" w:rsidRPr="008F4F68" w:rsidTr="005F47AE">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3B6C82" w:rsidRPr="00C5388A" w:rsidRDefault="008F4F68" w:rsidP="003B6C82">
            <w:pPr>
              <w:jc w:val="center"/>
              <w:rPr>
                <w:b/>
                <w:bCs/>
                <w:color w:val="000000"/>
                <w:sz w:val="20"/>
                <w:szCs w:val="20"/>
              </w:rPr>
            </w:pPr>
            <w:r w:rsidRPr="00C5388A">
              <w:rPr>
                <w:b/>
                <w:bCs/>
                <w:color w:val="000000"/>
                <w:sz w:val="20"/>
                <w:szCs w:val="20"/>
              </w:rPr>
              <w:t>700,00</w:t>
            </w:r>
          </w:p>
        </w:tc>
        <w:tc>
          <w:tcPr>
            <w:tcW w:w="1843" w:type="dxa"/>
            <w:tcBorders>
              <w:top w:val="nil"/>
              <w:left w:val="nil"/>
              <w:bottom w:val="single" w:sz="4" w:space="0" w:color="auto"/>
              <w:right w:val="single" w:sz="4" w:space="0" w:color="auto"/>
            </w:tcBorders>
            <w:shd w:val="clear" w:color="auto" w:fill="auto"/>
            <w:vAlign w:val="bottom"/>
          </w:tcPr>
          <w:p w:rsidR="003B6C82" w:rsidRPr="00C5388A" w:rsidRDefault="008F4F68" w:rsidP="003B6C82">
            <w:pPr>
              <w:jc w:val="center"/>
              <w:rPr>
                <w:b/>
                <w:bCs/>
                <w:color w:val="000000"/>
                <w:sz w:val="20"/>
                <w:szCs w:val="20"/>
              </w:rPr>
            </w:pPr>
            <w:r w:rsidRPr="00C5388A">
              <w:rPr>
                <w:b/>
                <w:bCs/>
                <w:color w:val="000000"/>
                <w:sz w:val="20"/>
                <w:szCs w:val="20"/>
              </w:rPr>
              <w:t>91,56</w:t>
            </w:r>
          </w:p>
        </w:tc>
        <w:tc>
          <w:tcPr>
            <w:tcW w:w="1271" w:type="dxa"/>
            <w:tcBorders>
              <w:top w:val="nil"/>
              <w:left w:val="nil"/>
              <w:bottom w:val="single" w:sz="4" w:space="0" w:color="auto"/>
              <w:right w:val="single" w:sz="4" w:space="0" w:color="auto"/>
            </w:tcBorders>
            <w:shd w:val="clear" w:color="auto" w:fill="auto"/>
            <w:vAlign w:val="bottom"/>
          </w:tcPr>
          <w:p w:rsidR="003B6C82" w:rsidRPr="00C5388A" w:rsidRDefault="008F4F68" w:rsidP="003B6C82">
            <w:pPr>
              <w:jc w:val="center"/>
              <w:rPr>
                <w:b/>
                <w:bCs/>
                <w:color w:val="000000"/>
                <w:sz w:val="20"/>
                <w:szCs w:val="20"/>
              </w:rPr>
            </w:pPr>
            <w:r w:rsidRPr="00C5388A">
              <w:rPr>
                <w:b/>
                <w:bCs/>
                <w:color w:val="000000"/>
                <w:sz w:val="20"/>
                <w:szCs w:val="20"/>
              </w:rPr>
              <w:t>13,08</w:t>
            </w:r>
          </w:p>
        </w:tc>
        <w:tc>
          <w:tcPr>
            <w:tcW w:w="1422" w:type="dxa"/>
            <w:tcBorders>
              <w:top w:val="nil"/>
              <w:left w:val="nil"/>
              <w:bottom w:val="single" w:sz="4" w:space="0" w:color="auto"/>
              <w:right w:val="single" w:sz="4" w:space="0" w:color="auto"/>
            </w:tcBorders>
            <w:shd w:val="clear" w:color="auto" w:fill="auto"/>
            <w:vAlign w:val="bottom"/>
            <w:hideMark/>
          </w:tcPr>
          <w:p w:rsidR="003B6C82" w:rsidRPr="00C5388A" w:rsidRDefault="003B6C82" w:rsidP="003B6C82">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250,00</w:t>
            </w:r>
          </w:p>
        </w:tc>
        <w:tc>
          <w:tcPr>
            <w:tcW w:w="1303" w:type="dxa"/>
            <w:tcBorders>
              <w:top w:val="nil"/>
              <w:left w:val="nil"/>
              <w:bottom w:val="single" w:sz="4" w:space="0" w:color="auto"/>
              <w:right w:val="single" w:sz="4" w:space="0" w:color="auto"/>
            </w:tcBorders>
            <w:shd w:val="clear" w:color="auto" w:fill="auto"/>
          </w:tcPr>
          <w:p w:rsidR="003B6C82" w:rsidRPr="00C5388A" w:rsidRDefault="003B6C82" w:rsidP="003B6C82">
            <w:pPr>
              <w:jc w:val="center"/>
              <w:rPr>
                <w:b/>
                <w:bCs/>
                <w:color w:val="000000"/>
                <w:sz w:val="20"/>
                <w:szCs w:val="20"/>
              </w:rPr>
            </w:pPr>
            <w:r w:rsidRPr="00C5388A">
              <w:rPr>
                <w:b/>
                <w:bCs/>
                <w:sz w:val="20"/>
                <w:szCs w:val="20"/>
              </w:rPr>
              <w:t>91,56</w:t>
            </w:r>
          </w:p>
        </w:tc>
        <w:tc>
          <w:tcPr>
            <w:tcW w:w="3460" w:type="dxa"/>
            <w:tcBorders>
              <w:top w:val="single" w:sz="4" w:space="0" w:color="auto"/>
              <w:left w:val="nil"/>
              <w:bottom w:val="single" w:sz="4" w:space="0" w:color="auto"/>
              <w:right w:val="single" w:sz="4" w:space="0" w:color="000000"/>
            </w:tcBorders>
            <w:shd w:val="clear" w:color="auto" w:fill="auto"/>
          </w:tcPr>
          <w:p w:rsidR="003B6C82" w:rsidRPr="00C5388A" w:rsidRDefault="003B6C82" w:rsidP="003B6C82">
            <w:pPr>
              <w:jc w:val="center"/>
              <w:rPr>
                <w:b/>
                <w:bCs/>
                <w:color w:val="000000"/>
                <w:sz w:val="20"/>
                <w:szCs w:val="20"/>
              </w:rPr>
            </w:pPr>
            <w:r w:rsidRPr="00C5388A">
              <w:rPr>
                <w:b/>
                <w:bCs/>
                <w:sz w:val="20"/>
                <w:szCs w:val="20"/>
              </w:rPr>
              <w:t>36,62</w:t>
            </w:r>
          </w:p>
        </w:tc>
      </w:tr>
      <w:tr w:rsidR="003B6C82" w:rsidRPr="008F4F68" w:rsidTr="005F47AE">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Федеральный</w:t>
            </w:r>
            <w:r w:rsidRPr="008F4F68">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84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271"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Федеральный</w:t>
            </w:r>
            <w:r w:rsidRPr="008F4F68">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0</w:t>
            </w:r>
          </w:p>
        </w:tc>
      </w:tr>
      <w:tr w:rsidR="003B6C82" w:rsidRPr="008F4F68" w:rsidTr="005F47AE">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84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271"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0</w:t>
            </w:r>
          </w:p>
        </w:tc>
      </w:tr>
      <w:tr w:rsidR="008F4F68" w:rsidRPr="008F4F68" w:rsidTr="0047182F">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700,00</w:t>
            </w:r>
          </w:p>
        </w:tc>
        <w:tc>
          <w:tcPr>
            <w:tcW w:w="184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91,56</w:t>
            </w:r>
          </w:p>
        </w:tc>
        <w:tc>
          <w:tcPr>
            <w:tcW w:w="1271"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13,08</w:t>
            </w:r>
          </w:p>
        </w:tc>
        <w:tc>
          <w:tcPr>
            <w:tcW w:w="1422" w:type="dxa"/>
            <w:tcBorders>
              <w:top w:val="nil"/>
              <w:left w:val="nil"/>
              <w:bottom w:val="single" w:sz="4" w:space="0" w:color="auto"/>
              <w:right w:val="single" w:sz="4" w:space="0" w:color="auto"/>
            </w:tcBorders>
            <w:shd w:val="clear" w:color="auto" w:fill="auto"/>
            <w:vAlign w:val="bottom"/>
            <w:hideMark/>
          </w:tcPr>
          <w:p w:rsidR="008F4F68" w:rsidRPr="008F4F68" w:rsidRDefault="008F4F68" w:rsidP="008F4F68">
            <w:pPr>
              <w:rPr>
                <w:color w:val="000000"/>
                <w:sz w:val="20"/>
                <w:szCs w:val="20"/>
              </w:rPr>
            </w:pPr>
            <w:r w:rsidRPr="008F4F68">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250,00</w:t>
            </w:r>
          </w:p>
        </w:tc>
        <w:tc>
          <w:tcPr>
            <w:tcW w:w="1303" w:type="dxa"/>
            <w:tcBorders>
              <w:top w:val="nil"/>
              <w:left w:val="nil"/>
              <w:bottom w:val="single" w:sz="4" w:space="0" w:color="auto"/>
              <w:right w:val="single" w:sz="4" w:space="0" w:color="auto"/>
            </w:tcBorders>
            <w:shd w:val="clear" w:color="auto" w:fill="auto"/>
          </w:tcPr>
          <w:p w:rsidR="008F4F68" w:rsidRPr="008F4F68" w:rsidRDefault="008F4F68" w:rsidP="008F4F68">
            <w:pPr>
              <w:jc w:val="center"/>
              <w:rPr>
                <w:color w:val="000000"/>
                <w:sz w:val="20"/>
                <w:szCs w:val="20"/>
              </w:rPr>
            </w:pPr>
            <w:r w:rsidRPr="008F4F68">
              <w:rPr>
                <w:sz w:val="20"/>
                <w:szCs w:val="20"/>
              </w:rPr>
              <w:t>91,56</w:t>
            </w:r>
          </w:p>
        </w:tc>
        <w:tc>
          <w:tcPr>
            <w:tcW w:w="3460" w:type="dxa"/>
            <w:tcBorders>
              <w:top w:val="single" w:sz="4" w:space="0" w:color="auto"/>
              <w:left w:val="nil"/>
              <w:bottom w:val="single" w:sz="4" w:space="0" w:color="auto"/>
              <w:right w:val="single" w:sz="4" w:space="0" w:color="000000"/>
            </w:tcBorders>
            <w:shd w:val="clear" w:color="auto" w:fill="auto"/>
          </w:tcPr>
          <w:p w:rsidR="008F4F68" w:rsidRPr="008F4F68" w:rsidRDefault="008F4F68" w:rsidP="008F4F68">
            <w:pPr>
              <w:jc w:val="center"/>
              <w:rPr>
                <w:color w:val="000000"/>
                <w:sz w:val="20"/>
                <w:szCs w:val="20"/>
              </w:rPr>
            </w:pPr>
            <w:r w:rsidRPr="008F4F68">
              <w:rPr>
                <w:sz w:val="20"/>
                <w:szCs w:val="20"/>
              </w:rPr>
              <w:t>36,62</w:t>
            </w:r>
          </w:p>
        </w:tc>
      </w:tr>
      <w:tr w:rsidR="003B6C82" w:rsidRPr="008F4F68" w:rsidTr="005F47AE">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lastRenderedPageBreak/>
              <w:t> </w:t>
            </w:r>
          </w:p>
        </w:tc>
        <w:tc>
          <w:tcPr>
            <w:tcW w:w="1575"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84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271"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w:t>
            </w:r>
          </w:p>
        </w:tc>
        <w:tc>
          <w:tcPr>
            <w:tcW w:w="1422" w:type="dxa"/>
            <w:tcBorders>
              <w:top w:val="nil"/>
              <w:left w:val="nil"/>
              <w:bottom w:val="single" w:sz="4" w:space="0" w:color="auto"/>
              <w:right w:val="single" w:sz="4" w:space="0" w:color="auto"/>
            </w:tcBorders>
            <w:shd w:val="clear" w:color="auto" w:fill="auto"/>
            <w:vAlign w:val="bottom"/>
            <w:hideMark/>
          </w:tcPr>
          <w:p w:rsidR="003B6C82" w:rsidRPr="008F4F68" w:rsidRDefault="003B6C82" w:rsidP="003B6C82">
            <w:pPr>
              <w:rPr>
                <w:color w:val="000000"/>
                <w:sz w:val="20"/>
                <w:szCs w:val="20"/>
              </w:rPr>
            </w:pPr>
            <w:r w:rsidRPr="008F4F68">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1303" w:type="dxa"/>
            <w:tcBorders>
              <w:top w:val="nil"/>
              <w:left w:val="nil"/>
              <w:bottom w:val="single" w:sz="4" w:space="0" w:color="auto"/>
              <w:right w:val="single" w:sz="4" w:space="0" w:color="auto"/>
            </w:tcBorders>
            <w:shd w:val="clear" w:color="auto" w:fill="auto"/>
          </w:tcPr>
          <w:p w:rsidR="003B6C82" w:rsidRPr="008F4F68" w:rsidRDefault="003B6C82" w:rsidP="003B6C82">
            <w:pPr>
              <w:jc w:val="center"/>
              <w:rPr>
                <w:color w:val="000000"/>
                <w:sz w:val="20"/>
                <w:szCs w:val="20"/>
              </w:rPr>
            </w:pPr>
            <w:r w:rsidRPr="008F4F68">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3B6C82" w:rsidRPr="008F4F68" w:rsidRDefault="003B6C82" w:rsidP="003B6C82">
            <w:pPr>
              <w:jc w:val="center"/>
              <w:rPr>
                <w:color w:val="000000"/>
                <w:sz w:val="20"/>
                <w:szCs w:val="20"/>
              </w:rPr>
            </w:pPr>
            <w:r w:rsidRPr="008F4F68">
              <w:rPr>
                <w:sz w:val="20"/>
                <w:szCs w:val="20"/>
              </w:rPr>
              <w:t>0</w:t>
            </w:r>
          </w:p>
        </w:tc>
      </w:tr>
    </w:tbl>
    <w:p w:rsidR="003B6C82" w:rsidRDefault="003B6C82" w:rsidP="003746CA">
      <w:pPr>
        <w:jc w:val="both"/>
        <w:rPr>
          <w:sz w:val="22"/>
          <w:szCs w:val="22"/>
        </w:rPr>
      </w:pPr>
    </w:p>
    <w:p w:rsidR="003B6C82" w:rsidRDefault="003B6C82" w:rsidP="003746CA">
      <w:pPr>
        <w:jc w:val="both"/>
        <w:rPr>
          <w:sz w:val="22"/>
          <w:szCs w:val="22"/>
        </w:rPr>
      </w:pPr>
    </w:p>
    <w:p w:rsidR="003B6C82" w:rsidRDefault="003B6C82" w:rsidP="003746CA">
      <w:pPr>
        <w:jc w:val="both"/>
        <w:rPr>
          <w:sz w:val="22"/>
          <w:szCs w:val="22"/>
        </w:rPr>
      </w:pPr>
    </w:p>
    <w:tbl>
      <w:tblPr>
        <w:tblpPr w:leftFromText="180" w:rightFromText="180" w:vertAnchor="text" w:tblpY="1"/>
        <w:tblOverlap w:val="never"/>
        <w:tblW w:w="15032" w:type="dxa"/>
        <w:tblLayout w:type="fixed"/>
        <w:tblLook w:val="04A0"/>
      </w:tblPr>
      <w:tblGrid>
        <w:gridCol w:w="616"/>
        <w:gridCol w:w="1575"/>
        <w:gridCol w:w="2219"/>
        <w:gridCol w:w="1843"/>
        <w:gridCol w:w="1271"/>
        <w:gridCol w:w="1422"/>
        <w:gridCol w:w="1303"/>
        <w:gridCol w:w="1303"/>
        <w:gridCol w:w="3460"/>
        <w:gridCol w:w="20"/>
      </w:tblGrid>
      <w:tr w:rsidR="003B6C82" w:rsidRPr="00FD24C7" w:rsidTr="003B6C82">
        <w:trPr>
          <w:trHeight w:val="255"/>
        </w:trPr>
        <w:tc>
          <w:tcPr>
            <w:tcW w:w="15032"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3B6C82" w:rsidRPr="00FD24C7" w:rsidRDefault="003B6C82" w:rsidP="005F47AE">
            <w:pPr>
              <w:jc w:val="center"/>
              <w:rPr>
                <w:b/>
                <w:bCs/>
                <w:color w:val="000000"/>
                <w:sz w:val="20"/>
                <w:szCs w:val="20"/>
              </w:rPr>
            </w:pPr>
            <w:r w:rsidRPr="00FD24C7">
              <w:rPr>
                <w:b/>
                <w:bCs/>
                <w:color w:val="000000"/>
                <w:sz w:val="20"/>
                <w:szCs w:val="20"/>
              </w:rPr>
              <w:t xml:space="preserve">Итого по всем муниципальным программам реализуемых на территории Дальнереченского городского округа </w:t>
            </w:r>
          </w:p>
        </w:tc>
      </w:tr>
      <w:tr w:rsidR="003B6C82" w:rsidRPr="00FD24C7" w:rsidTr="005F47AE">
        <w:trPr>
          <w:gridAfter w:val="1"/>
          <w:wAfter w:w="20" w:type="dxa"/>
          <w:trHeight w:val="1320"/>
        </w:trPr>
        <w:tc>
          <w:tcPr>
            <w:tcW w:w="616" w:type="dxa"/>
            <w:tcBorders>
              <w:top w:val="nil"/>
              <w:left w:val="single" w:sz="4" w:space="0" w:color="auto"/>
              <w:bottom w:val="single" w:sz="4" w:space="0" w:color="auto"/>
              <w:right w:val="single" w:sz="4" w:space="0" w:color="auto"/>
            </w:tcBorders>
            <w:shd w:val="clear" w:color="auto" w:fill="auto"/>
            <w:hideMark/>
          </w:tcPr>
          <w:p w:rsidR="003B6C82" w:rsidRPr="00FD24C7" w:rsidRDefault="003B6C82" w:rsidP="005F47AE">
            <w:pPr>
              <w:rPr>
                <w:color w:val="000000"/>
                <w:sz w:val="20"/>
                <w:szCs w:val="20"/>
              </w:rPr>
            </w:pPr>
            <w:r w:rsidRPr="00FD24C7">
              <w:rPr>
                <w:color w:val="000000"/>
                <w:sz w:val="20"/>
                <w:szCs w:val="20"/>
              </w:rPr>
              <w:t> </w:t>
            </w:r>
          </w:p>
        </w:tc>
        <w:tc>
          <w:tcPr>
            <w:tcW w:w="3794" w:type="dxa"/>
            <w:gridSpan w:val="2"/>
            <w:tcBorders>
              <w:top w:val="single" w:sz="4" w:space="0" w:color="auto"/>
              <w:left w:val="nil"/>
              <w:bottom w:val="single" w:sz="4" w:space="0" w:color="auto"/>
              <w:right w:val="single" w:sz="4" w:space="0" w:color="auto"/>
            </w:tcBorders>
            <w:shd w:val="clear" w:color="auto" w:fill="auto"/>
            <w:vAlign w:val="center"/>
            <w:hideMark/>
          </w:tcPr>
          <w:p w:rsidR="003B6C82" w:rsidRPr="00FD24C7" w:rsidRDefault="003B6C82" w:rsidP="005F47AE">
            <w:pPr>
              <w:jc w:val="center"/>
              <w:rPr>
                <w:color w:val="000000"/>
                <w:sz w:val="20"/>
                <w:szCs w:val="20"/>
              </w:rPr>
            </w:pPr>
            <w:r w:rsidRPr="00FD24C7">
              <w:rPr>
                <w:color w:val="000000"/>
                <w:sz w:val="20"/>
                <w:szCs w:val="20"/>
              </w:rPr>
              <w:t>Плановый объем финансирования на весь срок реализации программы, тыс. руб.</w:t>
            </w:r>
          </w:p>
        </w:tc>
        <w:tc>
          <w:tcPr>
            <w:tcW w:w="1843" w:type="dxa"/>
            <w:tcBorders>
              <w:top w:val="nil"/>
              <w:left w:val="nil"/>
              <w:bottom w:val="single" w:sz="4" w:space="0" w:color="auto"/>
              <w:right w:val="single" w:sz="4" w:space="0" w:color="auto"/>
            </w:tcBorders>
            <w:shd w:val="clear" w:color="auto" w:fill="auto"/>
            <w:vAlign w:val="center"/>
            <w:hideMark/>
          </w:tcPr>
          <w:p w:rsidR="003B6C82" w:rsidRPr="00FD24C7" w:rsidRDefault="003B6C82" w:rsidP="005F47AE">
            <w:pPr>
              <w:jc w:val="center"/>
              <w:rPr>
                <w:color w:val="000000"/>
                <w:sz w:val="20"/>
                <w:szCs w:val="20"/>
              </w:rPr>
            </w:pPr>
            <w:r w:rsidRPr="00FD24C7">
              <w:rPr>
                <w:color w:val="000000"/>
                <w:sz w:val="20"/>
                <w:szCs w:val="20"/>
              </w:rPr>
              <w:t>Фактически освоено за весь срок реализации программы тыс. руб.</w:t>
            </w:r>
          </w:p>
        </w:tc>
        <w:tc>
          <w:tcPr>
            <w:tcW w:w="1271" w:type="dxa"/>
            <w:tcBorders>
              <w:top w:val="nil"/>
              <w:left w:val="nil"/>
              <w:bottom w:val="single" w:sz="4" w:space="0" w:color="auto"/>
              <w:right w:val="single" w:sz="4" w:space="0" w:color="auto"/>
            </w:tcBorders>
            <w:shd w:val="clear" w:color="auto" w:fill="auto"/>
            <w:vAlign w:val="center"/>
            <w:hideMark/>
          </w:tcPr>
          <w:p w:rsidR="003B6C82" w:rsidRPr="00FD24C7" w:rsidRDefault="003B6C82" w:rsidP="005F47AE">
            <w:pPr>
              <w:jc w:val="center"/>
              <w:rPr>
                <w:color w:val="000000"/>
                <w:sz w:val="20"/>
                <w:szCs w:val="20"/>
              </w:rPr>
            </w:pPr>
            <w:r w:rsidRPr="00FD24C7">
              <w:rPr>
                <w:color w:val="000000"/>
                <w:sz w:val="20"/>
                <w:szCs w:val="20"/>
              </w:rPr>
              <w:t>Оценка</w:t>
            </w:r>
            <w:r w:rsidRPr="00FD24C7">
              <w:rPr>
                <w:color w:val="000000"/>
                <w:sz w:val="20"/>
                <w:szCs w:val="20"/>
              </w:rPr>
              <w:br/>
              <w:t>исполнения, (%)</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3B6C82" w:rsidRPr="00FD24C7" w:rsidRDefault="003B6C82" w:rsidP="005F47AE">
            <w:pPr>
              <w:jc w:val="center"/>
              <w:rPr>
                <w:color w:val="000000"/>
                <w:sz w:val="20"/>
                <w:szCs w:val="20"/>
              </w:rPr>
            </w:pPr>
            <w:r w:rsidRPr="00FD24C7">
              <w:rPr>
                <w:color w:val="000000"/>
                <w:sz w:val="20"/>
                <w:szCs w:val="20"/>
              </w:rPr>
              <w:t>Плановый объем финансирования программы на текущий год, тыс. руб.</w:t>
            </w:r>
          </w:p>
        </w:tc>
        <w:tc>
          <w:tcPr>
            <w:tcW w:w="1303" w:type="dxa"/>
            <w:tcBorders>
              <w:top w:val="nil"/>
              <w:left w:val="nil"/>
              <w:bottom w:val="single" w:sz="4" w:space="0" w:color="auto"/>
              <w:right w:val="single" w:sz="4" w:space="0" w:color="auto"/>
            </w:tcBorders>
            <w:shd w:val="clear" w:color="auto" w:fill="auto"/>
            <w:vAlign w:val="center"/>
            <w:hideMark/>
          </w:tcPr>
          <w:p w:rsidR="003B6C82" w:rsidRPr="00FD24C7" w:rsidRDefault="003B6C82" w:rsidP="005F47AE">
            <w:pPr>
              <w:jc w:val="center"/>
              <w:rPr>
                <w:color w:val="000000"/>
                <w:sz w:val="20"/>
                <w:szCs w:val="20"/>
              </w:rPr>
            </w:pPr>
            <w:r w:rsidRPr="00FD24C7">
              <w:rPr>
                <w:color w:val="000000"/>
                <w:sz w:val="20"/>
                <w:szCs w:val="20"/>
              </w:rPr>
              <w:t>Фактически освоено в текущем году, тыс. руб.</w:t>
            </w:r>
          </w:p>
        </w:tc>
        <w:tc>
          <w:tcPr>
            <w:tcW w:w="3460" w:type="dxa"/>
            <w:tcBorders>
              <w:top w:val="single" w:sz="4" w:space="0" w:color="auto"/>
              <w:left w:val="nil"/>
              <w:bottom w:val="single" w:sz="4" w:space="0" w:color="auto"/>
              <w:right w:val="single" w:sz="4" w:space="0" w:color="000000"/>
            </w:tcBorders>
            <w:shd w:val="clear" w:color="auto" w:fill="auto"/>
            <w:vAlign w:val="center"/>
            <w:hideMark/>
          </w:tcPr>
          <w:p w:rsidR="003B6C82" w:rsidRPr="00FD24C7" w:rsidRDefault="003B6C82" w:rsidP="005F47AE">
            <w:pPr>
              <w:jc w:val="center"/>
              <w:rPr>
                <w:color w:val="000000"/>
                <w:sz w:val="20"/>
                <w:szCs w:val="20"/>
              </w:rPr>
            </w:pPr>
            <w:r w:rsidRPr="00FD24C7">
              <w:rPr>
                <w:color w:val="000000"/>
                <w:sz w:val="20"/>
                <w:szCs w:val="20"/>
              </w:rPr>
              <w:t>Оценка исполнения, (%)</w:t>
            </w:r>
          </w:p>
        </w:tc>
      </w:tr>
      <w:tr w:rsidR="008F4F68" w:rsidRPr="00FD24C7" w:rsidTr="005F47AE">
        <w:trPr>
          <w:gridAfter w:val="1"/>
          <w:wAfter w:w="20" w:type="dxa"/>
          <w:trHeight w:val="330"/>
        </w:trPr>
        <w:tc>
          <w:tcPr>
            <w:tcW w:w="616" w:type="dxa"/>
            <w:tcBorders>
              <w:top w:val="nil"/>
              <w:left w:val="single" w:sz="4" w:space="0" w:color="auto"/>
              <w:bottom w:val="single" w:sz="4" w:space="0" w:color="auto"/>
              <w:right w:val="single" w:sz="4" w:space="0" w:color="auto"/>
            </w:tcBorders>
            <w:shd w:val="clear" w:color="auto" w:fill="auto"/>
            <w:hideMark/>
          </w:tcPr>
          <w:p w:rsidR="008F4F68" w:rsidRPr="00FD24C7" w:rsidRDefault="008F4F68" w:rsidP="008F4F68">
            <w:pPr>
              <w:rPr>
                <w:color w:val="000000"/>
                <w:sz w:val="20"/>
                <w:szCs w:val="20"/>
              </w:rPr>
            </w:pPr>
            <w:r w:rsidRPr="00FD24C7">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8F4F68" w:rsidRPr="00C5388A" w:rsidRDefault="008F4F68" w:rsidP="008F4F68">
            <w:pPr>
              <w:rPr>
                <w:b/>
                <w:bCs/>
                <w:color w:val="000000"/>
                <w:sz w:val="20"/>
                <w:szCs w:val="20"/>
              </w:rPr>
            </w:pPr>
            <w:r w:rsidRPr="00C5388A">
              <w:rPr>
                <w:b/>
                <w:bCs/>
                <w:color w:val="000000"/>
                <w:sz w:val="20"/>
                <w:szCs w:val="20"/>
              </w:rPr>
              <w:t>Всего</w:t>
            </w:r>
          </w:p>
        </w:tc>
        <w:tc>
          <w:tcPr>
            <w:tcW w:w="2219" w:type="dxa"/>
            <w:tcBorders>
              <w:top w:val="nil"/>
              <w:left w:val="nil"/>
              <w:bottom w:val="single" w:sz="4" w:space="0" w:color="auto"/>
              <w:right w:val="single" w:sz="4" w:space="0" w:color="auto"/>
            </w:tcBorders>
            <w:shd w:val="clear" w:color="auto" w:fill="auto"/>
            <w:vAlign w:val="bottom"/>
          </w:tcPr>
          <w:p w:rsidR="00E54D39" w:rsidRPr="00C5388A" w:rsidRDefault="00FD24C7" w:rsidP="00E54D39">
            <w:pPr>
              <w:jc w:val="center"/>
              <w:rPr>
                <w:b/>
                <w:bCs/>
                <w:color w:val="000000"/>
                <w:sz w:val="20"/>
                <w:szCs w:val="20"/>
              </w:rPr>
            </w:pPr>
            <w:r w:rsidRPr="00C5388A">
              <w:rPr>
                <w:b/>
                <w:bCs/>
                <w:color w:val="000000"/>
                <w:sz w:val="20"/>
                <w:szCs w:val="20"/>
              </w:rPr>
              <w:t>2798394,21</w:t>
            </w:r>
          </w:p>
        </w:tc>
        <w:tc>
          <w:tcPr>
            <w:tcW w:w="1843" w:type="dxa"/>
            <w:tcBorders>
              <w:top w:val="nil"/>
              <w:left w:val="nil"/>
              <w:bottom w:val="single" w:sz="4" w:space="0" w:color="auto"/>
              <w:right w:val="single" w:sz="4" w:space="0" w:color="auto"/>
            </w:tcBorders>
            <w:shd w:val="clear" w:color="auto" w:fill="auto"/>
            <w:vAlign w:val="bottom"/>
          </w:tcPr>
          <w:p w:rsidR="008F4F68" w:rsidRPr="00C5388A" w:rsidRDefault="00FD24C7" w:rsidP="008F4F68">
            <w:pPr>
              <w:jc w:val="center"/>
              <w:rPr>
                <w:b/>
                <w:bCs/>
                <w:color w:val="000000"/>
                <w:sz w:val="20"/>
                <w:szCs w:val="20"/>
              </w:rPr>
            </w:pPr>
            <w:r w:rsidRPr="00C5388A">
              <w:rPr>
                <w:b/>
                <w:bCs/>
                <w:color w:val="000000"/>
                <w:sz w:val="20"/>
                <w:szCs w:val="20"/>
              </w:rPr>
              <w:t>32906,17</w:t>
            </w:r>
          </w:p>
        </w:tc>
        <w:tc>
          <w:tcPr>
            <w:tcW w:w="1271" w:type="dxa"/>
            <w:tcBorders>
              <w:top w:val="nil"/>
              <w:left w:val="nil"/>
              <w:bottom w:val="single" w:sz="4" w:space="0" w:color="auto"/>
              <w:right w:val="single" w:sz="4" w:space="0" w:color="auto"/>
            </w:tcBorders>
            <w:shd w:val="clear" w:color="auto" w:fill="auto"/>
            <w:vAlign w:val="bottom"/>
          </w:tcPr>
          <w:p w:rsidR="008F4F68" w:rsidRPr="00C5388A" w:rsidRDefault="00FD24C7" w:rsidP="008F4F68">
            <w:pPr>
              <w:jc w:val="center"/>
              <w:rPr>
                <w:b/>
                <w:bCs/>
                <w:color w:val="000000"/>
                <w:sz w:val="20"/>
                <w:szCs w:val="20"/>
              </w:rPr>
            </w:pPr>
            <w:r w:rsidRPr="00C5388A">
              <w:rPr>
                <w:b/>
                <w:bCs/>
                <w:color w:val="000000"/>
                <w:sz w:val="20"/>
                <w:szCs w:val="20"/>
              </w:rPr>
              <w:t>26,20</w:t>
            </w:r>
          </w:p>
        </w:tc>
        <w:tc>
          <w:tcPr>
            <w:tcW w:w="1422" w:type="dxa"/>
            <w:tcBorders>
              <w:top w:val="nil"/>
              <w:left w:val="nil"/>
              <w:bottom w:val="single" w:sz="4" w:space="0" w:color="auto"/>
              <w:right w:val="single" w:sz="4" w:space="0" w:color="auto"/>
            </w:tcBorders>
            <w:shd w:val="clear" w:color="auto" w:fill="auto"/>
            <w:vAlign w:val="bottom"/>
            <w:hideMark/>
          </w:tcPr>
          <w:p w:rsidR="008F4F68" w:rsidRPr="00C5388A" w:rsidRDefault="008F4F68" w:rsidP="008F4F68">
            <w:pPr>
              <w:rPr>
                <w:b/>
                <w:bCs/>
                <w:color w:val="000000"/>
                <w:sz w:val="20"/>
                <w:szCs w:val="20"/>
              </w:rPr>
            </w:pPr>
            <w:r w:rsidRPr="00C5388A">
              <w:rPr>
                <w:b/>
                <w:bCs/>
                <w:color w:val="000000"/>
                <w:sz w:val="20"/>
                <w:szCs w:val="20"/>
              </w:rPr>
              <w:t>Всего</w:t>
            </w:r>
          </w:p>
        </w:tc>
        <w:tc>
          <w:tcPr>
            <w:tcW w:w="1303" w:type="dxa"/>
            <w:tcBorders>
              <w:top w:val="nil"/>
              <w:left w:val="nil"/>
              <w:bottom w:val="single" w:sz="4" w:space="0" w:color="auto"/>
              <w:right w:val="single" w:sz="4" w:space="0" w:color="auto"/>
            </w:tcBorders>
            <w:shd w:val="clear" w:color="auto" w:fill="auto"/>
          </w:tcPr>
          <w:p w:rsidR="008F4F68" w:rsidRPr="00C5388A" w:rsidRDefault="008F4F68" w:rsidP="008F4F68">
            <w:pPr>
              <w:jc w:val="center"/>
              <w:rPr>
                <w:b/>
                <w:bCs/>
                <w:color w:val="000000"/>
                <w:sz w:val="20"/>
                <w:szCs w:val="20"/>
              </w:rPr>
            </w:pPr>
            <w:r w:rsidRPr="00C5388A">
              <w:rPr>
                <w:b/>
                <w:bCs/>
                <w:sz w:val="20"/>
                <w:szCs w:val="20"/>
              </w:rPr>
              <w:t>646883,13</w:t>
            </w:r>
          </w:p>
        </w:tc>
        <w:tc>
          <w:tcPr>
            <w:tcW w:w="1303" w:type="dxa"/>
            <w:tcBorders>
              <w:top w:val="nil"/>
              <w:left w:val="nil"/>
              <w:bottom w:val="single" w:sz="4" w:space="0" w:color="auto"/>
              <w:right w:val="single" w:sz="4" w:space="0" w:color="auto"/>
            </w:tcBorders>
            <w:shd w:val="clear" w:color="auto" w:fill="auto"/>
          </w:tcPr>
          <w:p w:rsidR="008F4F68" w:rsidRPr="00C5388A" w:rsidRDefault="008F4F68" w:rsidP="008F4F68">
            <w:pPr>
              <w:jc w:val="center"/>
              <w:rPr>
                <w:b/>
                <w:bCs/>
                <w:color w:val="000000"/>
                <w:sz w:val="20"/>
                <w:szCs w:val="20"/>
              </w:rPr>
            </w:pPr>
            <w:r w:rsidRPr="00C5388A">
              <w:rPr>
                <w:b/>
                <w:bCs/>
                <w:sz w:val="20"/>
                <w:szCs w:val="20"/>
              </w:rPr>
              <w:t>621728,52</w:t>
            </w:r>
          </w:p>
        </w:tc>
        <w:tc>
          <w:tcPr>
            <w:tcW w:w="3460" w:type="dxa"/>
            <w:tcBorders>
              <w:top w:val="single" w:sz="4" w:space="0" w:color="auto"/>
              <w:left w:val="nil"/>
              <w:bottom w:val="single" w:sz="4" w:space="0" w:color="auto"/>
              <w:right w:val="single" w:sz="4" w:space="0" w:color="000000"/>
            </w:tcBorders>
            <w:shd w:val="clear" w:color="auto" w:fill="auto"/>
          </w:tcPr>
          <w:p w:rsidR="008F4F68" w:rsidRPr="00C5388A" w:rsidRDefault="008F4F68" w:rsidP="008F4F68">
            <w:pPr>
              <w:jc w:val="center"/>
              <w:rPr>
                <w:b/>
                <w:bCs/>
                <w:color w:val="000000"/>
                <w:sz w:val="20"/>
                <w:szCs w:val="20"/>
              </w:rPr>
            </w:pPr>
            <w:r w:rsidRPr="00C5388A">
              <w:rPr>
                <w:b/>
                <w:bCs/>
                <w:sz w:val="20"/>
                <w:szCs w:val="20"/>
              </w:rPr>
              <w:t>96,11</w:t>
            </w:r>
          </w:p>
        </w:tc>
      </w:tr>
      <w:tr w:rsidR="00533988" w:rsidRPr="00FD24C7" w:rsidTr="0047182F">
        <w:trPr>
          <w:gridAfter w:val="1"/>
          <w:wAfter w:w="20" w:type="dxa"/>
          <w:trHeight w:val="57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533988" w:rsidRPr="00FD24C7" w:rsidRDefault="00533988" w:rsidP="00533988">
            <w:pPr>
              <w:rPr>
                <w:color w:val="000000"/>
                <w:sz w:val="20"/>
                <w:szCs w:val="20"/>
              </w:rPr>
            </w:pPr>
            <w:r w:rsidRPr="00FD24C7">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533988" w:rsidRPr="00FD24C7" w:rsidRDefault="00533988" w:rsidP="00533988">
            <w:pPr>
              <w:rPr>
                <w:color w:val="000000"/>
                <w:sz w:val="20"/>
                <w:szCs w:val="20"/>
              </w:rPr>
            </w:pPr>
            <w:r w:rsidRPr="00FD24C7">
              <w:rPr>
                <w:color w:val="000000"/>
                <w:sz w:val="20"/>
                <w:szCs w:val="20"/>
              </w:rPr>
              <w:t>Федеральный</w:t>
            </w:r>
            <w:r w:rsidRPr="00FD24C7">
              <w:rPr>
                <w:color w:val="000000"/>
                <w:sz w:val="20"/>
                <w:szCs w:val="20"/>
              </w:rPr>
              <w:br/>
              <w:t xml:space="preserve">бюджет </w:t>
            </w:r>
          </w:p>
        </w:tc>
        <w:tc>
          <w:tcPr>
            <w:tcW w:w="2219" w:type="dxa"/>
            <w:tcBorders>
              <w:top w:val="nil"/>
              <w:left w:val="nil"/>
              <w:bottom w:val="single" w:sz="4" w:space="0" w:color="auto"/>
              <w:right w:val="single" w:sz="4" w:space="0" w:color="auto"/>
            </w:tcBorders>
            <w:shd w:val="clear" w:color="auto" w:fill="auto"/>
            <w:vAlign w:val="bottom"/>
          </w:tcPr>
          <w:p w:rsidR="00533988" w:rsidRPr="00FD24C7" w:rsidRDefault="00E54D39" w:rsidP="00533988">
            <w:pPr>
              <w:jc w:val="center"/>
              <w:rPr>
                <w:color w:val="000000"/>
                <w:sz w:val="20"/>
                <w:szCs w:val="20"/>
              </w:rPr>
            </w:pPr>
            <w:r w:rsidRPr="00FD24C7">
              <w:rPr>
                <w:color w:val="000000"/>
                <w:sz w:val="20"/>
                <w:szCs w:val="20"/>
              </w:rPr>
              <w:t>217087,94</w:t>
            </w:r>
          </w:p>
        </w:tc>
        <w:tc>
          <w:tcPr>
            <w:tcW w:w="1843" w:type="dxa"/>
            <w:tcBorders>
              <w:top w:val="nil"/>
              <w:left w:val="nil"/>
              <w:bottom w:val="single" w:sz="4" w:space="0" w:color="auto"/>
              <w:right w:val="single" w:sz="4" w:space="0" w:color="auto"/>
            </w:tcBorders>
            <w:shd w:val="clear" w:color="auto" w:fill="auto"/>
            <w:vAlign w:val="bottom"/>
          </w:tcPr>
          <w:p w:rsidR="00533988" w:rsidRPr="00FD24C7" w:rsidRDefault="00E54D39" w:rsidP="00533988">
            <w:pPr>
              <w:jc w:val="center"/>
              <w:rPr>
                <w:color w:val="000000"/>
                <w:sz w:val="20"/>
                <w:szCs w:val="20"/>
              </w:rPr>
            </w:pPr>
            <w:r w:rsidRPr="00FD24C7">
              <w:rPr>
                <w:color w:val="000000"/>
                <w:sz w:val="20"/>
                <w:szCs w:val="20"/>
              </w:rPr>
              <w:t>79151,97</w:t>
            </w:r>
          </w:p>
        </w:tc>
        <w:tc>
          <w:tcPr>
            <w:tcW w:w="1271" w:type="dxa"/>
            <w:tcBorders>
              <w:top w:val="nil"/>
              <w:left w:val="nil"/>
              <w:bottom w:val="single" w:sz="4" w:space="0" w:color="auto"/>
              <w:right w:val="single" w:sz="4" w:space="0" w:color="auto"/>
            </w:tcBorders>
            <w:shd w:val="clear" w:color="auto" w:fill="auto"/>
            <w:vAlign w:val="bottom"/>
          </w:tcPr>
          <w:p w:rsidR="00533988" w:rsidRPr="00FD24C7" w:rsidRDefault="00E54D39" w:rsidP="00533988">
            <w:pPr>
              <w:jc w:val="center"/>
              <w:rPr>
                <w:color w:val="000000"/>
                <w:sz w:val="20"/>
                <w:szCs w:val="20"/>
              </w:rPr>
            </w:pPr>
            <w:r w:rsidRPr="00FD24C7">
              <w:rPr>
                <w:color w:val="000000"/>
                <w:sz w:val="20"/>
                <w:szCs w:val="20"/>
              </w:rPr>
              <w:t>36,46</w:t>
            </w:r>
          </w:p>
        </w:tc>
        <w:tc>
          <w:tcPr>
            <w:tcW w:w="1422" w:type="dxa"/>
            <w:tcBorders>
              <w:top w:val="nil"/>
              <w:left w:val="nil"/>
              <w:bottom w:val="single" w:sz="4" w:space="0" w:color="auto"/>
              <w:right w:val="single" w:sz="4" w:space="0" w:color="auto"/>
            </w:tcBorders>
            <w:shd w:val="clear" w:color="auto" w:fill="auto"/>
            <w:vAlign w:val="bottom"/>
            <w:hideMark/>
          </w:tcPr>
          <w:p w:rsidR="00533988" w:rsidRPr="00FD24C7" w:rsidRDefault="00533988" w:rsidP="00533988">
            <w:pPr>
              <w:rPr>
                <w:color w:val="000000"/>
                <w:sz w:val="20"/>
                <w:szCs w:val="20"/>
              </w:rPr>
            </w:pPr>
            <w:r w:rsidRPr="00FD24C7">
              <w:rPr>
                <w:color w:val="000000"/>
                <w:sz w:val="20"/>
                <w:szCs w:val="20"/>
              </w:rPr>
              <w:t>Федеральный</w:t>
            </w:r>
            <w:r w:rsidRPr="00FD24C7">
              <w:rPr>
                <w:color w:val="000000"/>
                <w:sz w:val="20"/>
                <w:szCs w:val="20"/>
              </w:rPr>
              <w:br/>
              <w:t xml:space="preserve">бюджет </w:t>
            </w:r>
          </w:p>
        </w:tc>
        <w:tc>
          <w:tcPr>
            <w:tcW w:w="1303" w:type="dxa"/>
            <w:tcBorders>
              <w:top w:val="nil"/>
              <w:left w:val="nil"/>
              <w:bottom w:val="single" w:sz="4" w:space="0" w:color="auto"/>
              <w:right w:val="single" w:sz="4" w:space="0" w:color="auto"/>
            </w:tcBorders>
            <w:shd w:val="clear" w:color="auto" w:fill="auto"/>
          </w:tcPr>
          <w:p w:rsidR="00533988" w:rsidRPr="00FD24C7" w:rsidRDefault="00533988" w:rsidP="00533988">
            <w:pPr>
              <w:jc w:val="center"/>
              <w:rPr>
                <w:color w:val="000000"/>
                <w:sz w:val="20"/>
                <w:szCs w:val="20"/>
              </w:rPr>
            </w:pPr>
            <w:r w:rsidRPr="00FD24C7">
              <w:rPr>
                <w:sz w:val="20"/>
                <w:szCs w:val="20"/>
              </w:rPr>
              <w:t>51243,42</w:t>
            </w:r>
          </w:p>
        </w:tc>
        <w:tc>
          <w:tcPr>
            <w:tcW w:w="1303" w:type="dxa"/>
            <w:tcBorders>
              <w:top w:val="nil"/>
              <w:left w:val="nil"/>
              <w:bottom w:val="single" w:sz="4" w:space="0" w:color="auto"/>
              <w:right w:val="single" w:sz="4" w:space="0" w:color="auto"/>
            </w:tcBorders>
            <w:shd w:val="clear" w:color="auto" w:fill="auto"/>
          </w:tcPr>
          <w:p w:rsidR="00533988" w:rsidRPr="00FD24C7" w:rsidRDefault="00533988" w:rsidP="00533988">
            <w:pPr>
              <w:jc w:val="center"/>
              <w:rPr>
                <w:color w:val="000000"/>
                <w:sz w:val="20"/>
                <w:szCs w:val="20"/>
              </w:rPr>
            </w:pPr>
            <w:r w:rsidRPr="00FD24C7">
              <w:rPr>
                <w:sz w:val="20"/>
                <w:szCs w:val="20"/>
              </w:rPr>
              <w:t>46942,09</w:t>
            </w:r>
          </w:p>
        </w:tc>
        <w:tc>
          <w:tcPr>
            <w:tcW w:w="3460" w:type="dxa"/>
            <w:tcBorders>
              <w:top w:val="single" w:sz="4" w:space="0" w:color="auto"/>
              <w:left w:val="nil"/>
              <w:bottom w:val="single" w:sz="4" w:space="0" w:color="auto"/>
              <w:right w:val="single" w:sz="4" w:space="0" w:color="000000"/>
            </w:tcBorders>
            <w:shd w:val="clear" w:color="auto" w:fill="auto"/>
          </w:tcPr>
          <w:p w:rsidR="00533988" w:rsidRPr="00FD24C7" w:rsidRDefault="00533988" w:rsidP="00533988">
            <w:pPr>
              <w:jc w:val="center"/>
              <w:rPr>
                <w:color w:val="000000"/>
                <w:sz w:val="20"/>
                <w:szCs w:val="20"/>
              </w:rPr>
            </w:pPr>
            <w:r w:rsidRPr="00FD24C7">
              <w:rPr>
                <w:sz w:val="20"/>
                <w:szCs w:val="20"/>
              </w:rPr>
              <w:t>91,6</w:t>
            </w:r>
          </w:p>
        </w:tc>
      </w:tr>
      <w:tr w:rsidR="00533988" w:rsidRPr="00FD24C7" w:rsidTr="0047182F">
        <w:trPr>
          <w:gridAfter w:val="1"/>
          <w:wAfter w:w="20" w:type="dxa"/>
          <w:trHeight w:val="600"/>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533988" w:rsidRPr="00FD24C7" w:rsidRDefault="00533988" w:rsidP="00533988">
            <w:pPr>
              <w:rPr>
                <w:color w:val="000000"/>
                <w:sz w:val="20"/>
                <w:szCs w:val="20"/>
              </w:rPr>
            </w:pPr>
            <w:r w:rsidRPr="00FD24C7">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533988" w:rsidRPr="00FD24C7" w:rsidRDefault="00533988" w:rsidP="00533988">
            <w:pPr>
              <w:rPr>
                <w:color w:val="000000"/>
                <w:sz w:val="20"/>
                <w:szCs w:val="20"/>
              </w:rPr>
            </w:pPr>
            <w:r w:rsidRPr="00FD24C7">
              <w:rPr>
                <w:color w:val="000000"/>
                <w:sz w:val="20"/>
                <w:szCs w:val="20"/>
              </w:rPr>
              <w:t>Краевой бюджет</w:t>
            </w:r>
          </w:p>
        </w:tc>
        <w:tc>
          <w:tcPr>
            <w:tcW w:w="2219" w:type="dxa"/>
            <w:tcBorders>
              <w:top w:val="nil"/>
              <w:left w:val="nil"/>
              <w:bottom w:val="single" w:sz="4" w:space="0" w:color="auto"/>
              <w:right w:val="single" w:sz="4" w:space="0" w:color="auto"/>
            </w:tcBorders>
            <w:shd w:val="clear" w:color="auto" w:fill="auto"/>
            <w:vAlign w:val="bottom"/>
          </w:tcPr>
          <w:p w:rsidR="00533988" w:rsidRPr="00FD24C7" w:rsidRDefault="00FF7516" w:rsidP="00533988">
            <w:pPr>
              <w:jc w:val="center"/>
              <w:rPr>
                <w:color w:val="000000"/>
                <w:sz w:val="20"/>
                <w:szCs w:val="20"/>
              </w:rPr>
            </w:pPr>
            <w:r w:rsidRPr="00FD24C7">
              <w:rPr>
                <w:color w:val="000000"/>
                <w:sz w:val="20"/>
                <w:szCs w:val="20"/>
              </w:rPr>
              <w:t>1373069,92</w:t>
            </w:r>
          </w:p>
        </w:tc>
        <w:tc>
          <w:tcPr>
            <w:tcW w:w="1843" w:type="dxa"/>
            <w:tcBorders>
              <w:top w:val="nil"/>
              <w:left w:val="nil"/>
              <w:bottom w:val="single" w:sz="4" w:space="0" w:color="auto"/>
              <w:right w:val="single" w:sz="4" w:space="0" w:color="auto"/>
            </w:tcBorders>
            <w:shd w:val="clear" w:color="auto" w:fill="auto"/>
            <w:vAlign w:val="bottom"/>
          </w:tcPr>
          <w:p w:rsidR="00533988" w:rsidRPr="00FD24C7" w:rsidRDefault="00FF7516" w:rsidP="00533988">
            <w:pPr>
              <w:jc w:val="center"/>
              <w:rPr>
                <w:color w:val="000000"/>
                <w:sz w:val="20"/>
                <w:szCs w:val="20"/>
              </w:rPr>
            </w:pPr>
            <w:r w:rsidRPr="00FD24C7">
              <w:rPr>
                <w:color w:val="000000"/>
                <w:sz w:val="20"/>
                <w:szCs w:val="20"/>
              </w:rPr>
              <w:t>336169,29</w:t>
            </w:r>
          </w:p>
        </w:tc>
        <w:tc>
          <w:tcPr>
            <w:tcW w:w="1271" w:type="dxa"/>
            <w:tcBorders>
              <w:top w:val="nil"/>
              <w:left w:val="nil"/>
              <w:bottom w:val="single" w:sz="4" w:space="0" w:color="auto"/>
              <w:right w:val="single" w:sz="4" w:space="0" w:color="auto"/>
            </w:tcBorders>
            <w:shd w:val="clear" w:color="auto" w:fill="auto"/>
            <w:vAlign w:val="bottom"/>
          </w:tcPr>
          <w:p w:rsidR="00533988" w:rsidRPr="00FD24C7" w:rsidRDefault="00FF7516" w:rsidP="00533988">
            <w:pPr>
              <w:jc w:val="center"/>
              <w:rPr>
                <w:color w:val="000000"/>
                <w:sz w:val="20"/>
                <w:szCs w:val="20"/>
              </w:rPr>
            </w:pPr>
            <w:r w:rsidRPr="00FD24C7">
              <w:rPr>
                <w:color w:val="000000"/>
                <w:sz w:val="20"/>
                <w:szCs w:val="20"/>
              </w:rPr>
              <w:t>24,48</w:t>
            </w:r>
          </w:p>
        </w:tc>
        <w:tc>
          <w:tcPr>
            <w:tcW w:w="1422" w:type="dxa"/>
            <w:tcBorders>
              <w:top w:val="nil"/>
              <w:left w:val="nil"/>
              <w:bottom w:val="single" w:sz="4" w:space="0" w:color="auto"/>
              <w:right w:val="single" w:sz="4" w:space="0" w:color="auto"/>
            </w:tcBorders>
            <w:shd w:val="clear" w:color="auto" w:fill="auto"/>
            <w:vAlign w:val="bottom"/>
            <w:hideMark/>
          </w:tcPr>
          <w:p w:rsidR="00533988" w:rsidRPr="00FD24C7" w:rsidRDefault="00533988" w:rsidP="00533988">
            <w:pPr>
              <w:rPr>
                <w:color w:val="000000"/>
                <w:sz w:val="20"/>
                <w:szCs w:val="20"/>
              </w:rPr>
            </w:pPr>
            <w:r w:rsidRPr="00FD24C7">
              <w:rPr>
                <w:color w:val="000000"/>
                <w:sz w:val="20"/>
                <w:szCs w:val="20"/>
              </w:rPr>
              <w:t xml:space="preserve">Краевой бюджет </w:t>
            </w:r>
          </w:p>
        </w:tc>
        <w:tc>
          <w:tcPr>
            <w:tcW w:w="1303" w:type="dxa"/>
            <w:tcBorders>
              <w:top w:val="nil"/>
              <w:left w:val="nil"/>
              <w:bottom w:val="single" w:sz="4" w:space="0" w:color="auto"/>
              <w:right w:val="single" w:sz="4" w:space="0" w:color="auto"/>
            </w:tcBorders>
            <w:shd w:val="clear" w:color="auto" w:fill="auto"/>
          </w:tcPr>
          <w:p w:rsidR="00533988" w:rsidRPr="00FD24C7" w:rsidRDefault="00FD24C7" w:rsidP="00533988">
            <w:pPr>
              <w:jc w:val="center"/>
              <w:rPr>
                <w:color w:val="000000"/>
                <w:sz w:val="20"/>
                <w:szCs w:val="20"/>
              </w:rPr>
            </w:pPr>
            <w:r w:rsidRPr="00FD24C7">
              <w:rPr>
                <w:sz w:val="20"/>
                <w:szCs w:val="20"/>
              </w:rPr>
              <w:t>312988,15</w:t>
            </w:r>
          </w:p>
        </w:tc>
        <w:tc>
          <w:tcPr>
            <w:tcW w:w="1303" w:type="dxa"/>
            <w:tcBorders>
              <w:top w:val="nil"/>
              <w:left w:val="nil"/>
              <w:bottom w:val="single" w:sz="4" w:space="0" w:color="auto"/>
              <w:right w:val="single" w:sz="4" w:space="0" w:color="auto"/>
            </w:tcBorders>
            <w:shd w:val="clear" w:color="auto" w:fill="auto"/>
          </w:tcPr>
          <w:p w:rsidR="00533988" w:rsidRPr="00FD24C7" w:rsidRDefault="00FD24C7" w:rsidP="00533988">
            <w:pPr>
              <w:jc w:val="center"/>
              <w:rPr>
                <w:color w:val="000000"/>
                <w:sz w:val="20"/>
                <w:szCs w:val="20"/>
              </w:rPr>
            </w:pPr>
            <w:r w:rsidRPr="00FD24C7">
              <w:rPr>
                <w:sz w:val="20"/>
                <w:szCs w:val="20"/>
              </w:rPr>
              <w:t>292969,11</w:t>
            </w:r>
          </w:p>
        </w:tc>
        <w:tc>
          <w:tcPr>
            <w:tcW w:w="3460" w:type="dxa"/>
            <w:tcBorders>
              <w:top w:val="single" w:sz="4" w:space="0" w:color="auto"/>
              <w:left w:val="nil"/>
              <w:bottom w:val="single" w:sz="4" w:space="0" w:color="auto"/>
              <w:right w:val="single" w:sz="4" w:space="0" w:color="000000"/>
            </w:tcBorders>
            <w:shd w:val="clear" w:color="auto" w:fill="auto"/>
          </w:tcPr>
          <w:p w:rsidR="00533988" w:rsidRPr="00FD24C7" w:rsidRDefault="00533988" w:rsidP="00533988">
            <w:pPr>
              <w:jc w:val="center"/>
              <w:rPr>
                <w:color w:val="000000"/>
                <w:sz w:val="20"/>
                <w:szCs w:val="20"/>
              </w:rPr>
            </w:pPr>
            <w:r w:rsidRPr="00FD24C7">
              <w:rPr>
                <w:sz w:val="20"/>
                <w:szCs w:val="20"/>
              </w:rPr>
              <w:t>93,</w:t>
            </w:r>
            <w:r w:rsidR="00FD24C7" w:rsidRPr="00FD24C7">
              <w:rPr>
                <w:sz w:val="20"/>
                <w:szCs w:val="20"/>
              </w:rPr>
              <w:t>60</w:t>
            </w:r>
          </w:p>
        </w:tc>
      </w:tr>
      <w:tr w:rsidR="00533988" w:rsidRPr="00FD24C7" w:rsidTr="0047182F">
        <w:trPr>
          <w:gridAfter w:val="1"/>
          <w:wAfter w:w="20" w:type="dxa"/>
          <w:trHeight w:val="525"/>
        </w:trPr>
        <w:tc>
          <w:tcPr>
            <w:tcW w:w="616" w:type="dxa"/>
            <w:tcBorders>
              <w:top w:val="nil"/>
              <w:left w:val="single" w:sz="4" w:space="0" w:color="auto"/>
              <w:bottom w:val="single" w:sz="4" w:space="0" w:color="auto"/>
              <w:right w:val="single" w:sz="4" w:space="0" w:color="auto"/>
            </w:tcBorders>
            <w:shd w:val="clear" w:color="auto" w:fill="auto"/>
            <w:vAlign w:val="bottom"/>
            <w:hideMark/>
          </w:tcPr>
          <w:p w:rsidR="00533988" w:rsidRPr="00FD24C7" w:rsidRDefault="00533988" w:rsidP="00533988">
            <w:pPr>
              <w:rPr>
                <w:color w:val="000000"/>
                <w:sz w:val="20"/>
                <w:szCs w:val="20"/>
              </w:rPr>
            </w:pPr>
            <w:r w:rsidRPr="00FD24C7">
              <w:rPr>
                <w:color w:val="000000"/>
                <w:sz w:val="20"/>
                <w:szCs w:val="20"/>
              </w:rPr>
              <w:t> </w:t>
            </w:r>
          </w:p>
        </w:tc>
        <w:tc>
          <w:tcPr>
            <w:tcW w:w="1575" w:type="dxa"/>
            <w:tcBorders>
              <w:top w:val="nil"/>
              <w:left w:val="nil"/>
              <w:bottom w:val="single" w:sz="4" w:space="0" w:color="auto"/>
              <w:right w:val="single" w:sz="4" w:space="0" w:color="auto"/>
            </w:tcBorders>
            <w:shd w:val="clear" w:color="auto" w:fill="auto"/>
            <w:vAlign w:val="bottom"/>
            <w:hideMark/>
          </w:tcPr>
          <w:p w:rsidR="00533988" w:rsidRPr="00FD24C7" w:rsidRDefault="00533988" w:rsidP="00533988">
            <w:pPr>
              <w:rPr>
                <w:color w:val="000000"/>
                <w:sz w:val="20"/>
                <w:szCs w:val="20"/>
              </w:rPr>
            </w:pPr>
            <w:r w:rsidRPr="00FD24C7">
              <w:rPr>
                <w:color w:val="000000"/>
                <w:sz w:val="20"/>
                <w:szCs w:val="20"/>
              </w:rPr>
              <w:t xml:space="preserve">Местный бюджет </w:t>
            </w:r>
          </w:p>
        </w:tc>
        <w:tc>
          <w:tcPr>
            <w:tcW w:w="2219" w:type="dxa"/>
            <w:tcBorders>
              <w:top w:val="nil"/>
              <w:left w:val="nil"/>
              <w:bottom w:val="single" w:sz="4" w:space="0" w:color="auto"/>
              <w:right w:val="single" w:sz="4" w:space="0" w:color="auto"/>
            </w:tcBorders>
            <w:shd w:val="clear" w:color="auto" w:fill="auto"/>
            <w:vAlign w:val="bottom"/>
          </w:tcPr>
          <w:p w:rsidR="00533988" w:rsidRPr="00FD24C7" w:rsidRDefault="00E54D39" w:rsidP="00533988">
            <w:pPr>
              <w:jc w:val="center"/>
              <w:rPr>
                <w:color w:val="000000"/>
                <w:sz w:val="20"/>
                <w:szCs w:val="20"/>
              </w:rPr>
            </w:pPr>
            <w:r w:rsidRPr="00FD24C7">
              <w:rPr>
                <w:color w:val="000000"/>
                <w:sz w:val="20"/>
                <w:szCs w:val="20"/>
              </w:rPr>
              <w:t>1208236,35</w:t>
            </w:r>
          </w:p>
        </w:tc>
        <w:tc>
          <w:tcPr>
            <w:tcW w:w="1843" w:type="dxa"/>
            <w:tcBorders>
              <w:top w:val="nil"/>
              <w:left w:val="nil"/>
              <w:bottom w:val="single" w:sz="4" w:space="0" w:color="auto"/>
              <w:right w:val="single" w:sz="4" w:space="0" w:color="auto"/>
            </w:tcBorders>
            <w:shd w:val="clear" w:color="auto" w:fill="auto"/>
            <w:vAlign w:val="bottom"/>
          </w:tcPr>
          <w:p w:rsidR="00533988" w:rsidRPr="00FD24C7" w:rsidRDefault="00FF7516" w:rsidP="00533988">
            <w:pPr>
              <w:jc w:val="center"/>
              <w:rPr>
                <w:color w:val="000000"/>
                <w:sz w:val="20"/>
                <w:szCs w:val="20"/>
              </w:rPr>
            </w:pPr>
            <w:r w:rsidRPr="00FD24C7">
              <w:rPr>
                <w:color w:val="000000"/>
                <w:sz w:val="20"/>
                <w:szCs w:val="20"/>
              </w:rPr>
              <w:t>317584,91</w:t>
            </w:r>
          </w:p>
        </w:tc>
        <w:tc>
          <w:tcPr>
            <w:tcW w:w="1271" w:type="dxa"/>
            <w:tcBorders>
              <w:top w:val="nil"/>
              <w:left w:val="nil"/>
              <w:bottom w:val="single" w:sz="4" w:space="0" w:color="auto"/>
              <w:right w:val="single" w:sz="4" w:space="0" w:color="auto"/>
            </w:tcBorders>
            <w:shd w:val="clear" w:color="auto" w:fill="auto"/>
            <w:vAlign w:val="bottom"/>
          </w:tcPr>
          <w:p w:rsidR="00533988" w:rsidRPr="00FD24C7" w:rsidRDefault="00FF7516" w:rsidP="00533988">
            <w:pPr>
              <w:jc w:val="center"/>
              <w:rPr>
                <w:color w:val="000000"/>
                <w:sz w:val="20"/>
                <w:szCs w:val="20"/>
              </w:rPr>
            </w:pPr>
            <w:r w:rsidRPr="00FD24C7">
              <w:rPr>
                <w:color w:val="000000"/>
                <w:sz w:val="20"/>
                <w:szCs w:val="20"/>
              </w:rPr>
              <w:t>26,28</w:t>
            </w:r>
          </w:p>
        </w:tc>
        <w:tc>
          <w:tcPr>
            <w:tcW w:w="1422" w:type="dxa"/>
            <w:tcBorders>
              <w:top w:val="nil"/>
              <w:left w:val="nil"/>
              <w:bottom w:val="single" w:sz="4" w:space="0" w:color="auto"/>
              <w:right w:val="single" w:sz="4" w:space="0" w:color="auto"/>
            </w:tcBorders>
            <w:shd w:val="clear" w:color="auto" w:fill="auto"/>
            <w:vAlign w:val="bottom"/>
            <w:hideMark/>
          </w:tcPr>
          <w:p w:rsidR="00533988" w:rsidRPr="00FD24C7" w:rsidRDefault="00533988" w:rsidP="00533988">
            <w:pPr>
              <w:rPr>
                <w:color w:val="000000"/>
                <w:sz w:val="20"/>
                <w:szCs w:val="20"/>
              </w:rPr>
            </w:pPr>
            <w:r w:rsidRPr="00FD24C7">
              <w:rPr>
                <w:color w:val="000000"/>
                <w:sz w:val="20"/>
                <w:szCs w:val="20"/>
              </w:rPr>
              <w:t xml:space="preserve">Местный бюджет </w:t>
            </w:r>
          </w:p>
        </w:tc>
        <w:tc>
          <w:tcPr>
            <w:tcW w:w="1303" w:type="dxa"/>
            <w:tcBorders>
              <w:top w:val="nil"/>
              <w:left w:val="nil"/>
              <w:bottom w:val="single" w:sz="4" w:space="0" w:color="auto"/>
              <w:right w:val="single" w:sz="4" w:space="0" w:color="auto"/>
            </w:tcBorders>
            <w:shd w:val="clear" w:color="auto" w:fill="auto"/>
          </w:tcPr>
          <w:p w:rsidR="00533988" w:rsidRPr="00FD24C7" w:rsidRDefault="00533988" w:rsidP="00533988">
            <w:pPr>
              <w:jc w:val="center"/>
              <w:rPr>
                <w:color w:val="000000"/>
                <w:sz w:val="20"/>
                <w:szCs w:val="20"/>
              </w:rPr>
            </w:pPr>
            <w:r w:rsidRPr="00FD24C7">
              <w:rPr>
                <w:sz w:val="20"/>
                <w:szCs w:val="20"/>
              </w:rPr>
              <w:t>282651,56</w:t>
            </w:r>
          </w:p>
        </w:tc>
        <w:tc>
          <w:tcPr>
            <w:tcW w:w="1303" w:type="dxa"/>
            <w:tcBorders>
              <w:top w:val="nil"/>
              <w:left w:val="nil"/>
              <w:bottom w:val="single" w:sz="4" w:space="0" w:color="auto"/>
              <w:right w:val="single" w:sz="4" w:space="0" w:color="auto"/>
            </w:tcBorders>
            <w:shd w:val="clear" w:color="auto" w:fill="auto"/>
          </w:tcPr>
          <w:p w:rsidR="00533988" w:rsidRPr="00FD24C7" w:rsidRDefault="00533988" w:rsidP="00533988">
            <w:pPr>
              <w:jc w:val="center"/>
              <w:rPr>
                <w:color w:val="000000"/>
                <w:sz w:val="20"/>
                <w:szCs w:val="20"/>
              </w:rPr>
            </w:pPr>
            <w:r w:rsidRPr="00FD24C7">
              <w:rPr>
                <w:sz w:val="20"/>
                <w:szCs w:val="20"/>
              </w:rPr>
              <w:t>281817,32</w:t>
            </w:r>
          </w:p>
        </w:tc>
        <w:tc>
          <w:tcPr>
            <w:tcW w:w="3460" w:type="dxa"/>
            <w:tcBorders>
              <w:top w:val="single" w:sz="4" w:space="0" w:color="auto"/>
              <w:left w:val="nil"/>
              <w:bottom w:val="single" w:sz="4" w:space="0" w:color="auto"/>
              <w:right w:val="single" w:sz="4" w:space="0" w:color="000000"/>
            </w:tcBorders>
            <w:shd w:val="clear" w:color="auto" w:fill="auto"/>
          </w:tcPr>
          <w:p w:rsidR="00533988" w:rsidRPr="00FD24C7" w:rsidRDefault="00533988" w:rsidP="00533988">
            <w:pPr>
              <w:jc w:val="center"/>
              <w:rPr>
                <w:color w:val="000000"/>
                <w:sz w:val="20"/>
                <w:szCs w:val="20"/>
              </w:rPr>
            </w:pPr>
            <w:r w:rsidRPr="00FD24C7">
              <w:rPr>
                <w:sz w:val="20"/>
                <w:szCs w:val="20"/>
              </w:rPr>
              <w:t>99,7</w:t>
            </w:r>
          </w:p>
        </w:tc>
      </w:tr>
      <w:tr w:rsidR="00E54D39" w:rsidRPr="00FD24C7" w:rsidTr="00533988">
        <w:trPr>
          <w:gridAfter w:val="1"/>
          <w:wAfter w:w="20" w:type="dxa"/>
          <w:trHeight w:val="552"/>
        </w:trPr>
        <w:tc>
          <w:tcPr>
            <w:tcW w:w="616" w:type="dxa"/>
            <w:tcBorders>
              <w:top w:val="nil"/>
              <w:left w:val="single" w:sz="4" w:space="0" w:color="auto"/>
              <w:bottom w:val="single" w:sz="4" w:space="0" w:color="auto"/>
              <w:right w:val="single" w:sz="4" w:space="0" w:color="auto"/>
            </w:tcBorders>
            <w:shd w:val="clear" w:color="auto" w:fill="auto"/>
            <w:vAlign w:val="bottom"/>
          </w:tcPr>
          <w:p w:rsidR="00E54D39" w:rsidRPr="00FD24C7" w:rsidRDefault="00E54D39" w:rsidP="00E54D39">
            <w:pPr>
              <w:rPr>
                <w:color w:val="000000"/>
                <w:sz w:val="20"/>
                <w:szCs w:val="20"/>
              </w:rPr>
            </w:pPr>
          </w:p>
        </w:tc>
        <w:tc>
          <w:tcPr>
            <w:tcW w:w="1575" w:type="dxa"/>
            <w:tcBorders>
              <w:top w:val="nil"/>
              <w:left w:val="nil"/>
              <w:bottom w:val="single" w:sz="4" w:space="0" w:color="auto"/>
              <w:right w:val="single" w:sz="4" w:space="0" w:color="auto"/>
            </w:tcBorders>
            <w:shd w:val="clear" w:color="auto" w:fill="auto"/>
            <w:vAlign w:val="bottom"/>
          </w:tcPr>
          <w:p w:rsidR="00E54D39" w:rsidRPr="00FD24C7" w:rsidRDefault="00E54D39" w:rsidP="00E54D39">
            <w:pPr>
              <w:rPr>
                <w:color w:val="000000"/>
                <w:sz w:val="20"/>
                <w:szCs w:val="20"/>
              </w:rPr>
            </w:pPr>
            <w:r w:rsidRPr="00FD24C7">
              <w:rPr>
                <w:color w:val="000000"/>
                <w:sz w:val="20"/>
                <w:szCs w:val="20"/>
              </w:rPr>
              <w:t xml:space="preserve">Внебюджетные источники </w:t>
            </w:r>
          </w:p>
        </w:tc>
        <w:tc>
          <w:tcPr>
            <w:tcW w:w="2219" w:type="dxa"/>
            <w:tcBorders>
              <w:top w:val="nil"/>
              <w:left w:val="nil"/>
              <w:bottom w:val="single" w:sz="4" w:space="0" w:color="auto"/>
              <w:right w:val="single" w:sz="4" w:space="0" w:color="auto"/>
            </w:tcBorders>
            <w:shd w:val="clear" w:color="auto" w:fill="auto"/>
          </w:tcPr>
          <w:p w:rsidR="00E54D39" w:rsidRPr="00FD24C7" w:rsidRDefault="00E54D39" w:rsidP="00E54D39">
            <w:pPr>
              <w:jc w:val="center"/>
              <w:rPr>
                <w:sz w:val="20"/>
                <w:szCs w:val="20"/>
              </w:rPr>
            </w:pPr>
            <w:r w:rsidRPr="00FD24C7">
              <w:rPr>
                <w:sz w:val="20"/>
                <w:szCs w:val="20"/>
              </w:rPr>
              <w:t>198,52</w:t>
            </w:r>
          </w:p>
        </w:tc>
        <w:tc>
          <w:tcPr>
            <w:tcW w:w="1843" w:type="dxa"/>
            <w:tcBorders>
              <w:top w:val="nil"/>
              <w:left w:val="nil"/>
              <w:bottom w:val="single" w:sz="4" w:space="0" w:color="auto"/>
              <w:right w:val="single" w:sz="4" w:space="0" w:color="auto"/>
            </w:tcBorders>
            <w:shd w:val="clear" w:color="auto" w:fill="auto"/>
          </w:tcPr>
          <w:p w:rsidR="00E54D39" w:rsidRPr="00FD24C7" w:rsidRDefault="00E54D39" w:rsidP="00E54D39">
            <w:pPr>
              <w:jc w:val="center"/>
              <w:rPr>
                <w:sz w:val="20"/>
                <w:szCs w:val="20"/>
              </w:rPr>
            </w:pPr>
            <w:r w:rsidRPr="00FD24C7">
              <w:rPr>
                <w:sz w:val="20"/>
                <w:szCs w:val="20"/>
              </w:rPr>
              <w:t>198,52</w:t>
            </w:r>
          </w:p>
        </w:tc>
        <w:tc>
          <w:tcPr>
            <w:tcW w:w="1271" w:type="dxa"/>
            <w:tcBorders>
              <w:top w:val="nil"/>
              <w:left w:val="nil"/>
              <w:bottom w:val="single" w:sz="4" w:space="0" w:color="auto"/>
              <w:right w:val="single" w:sz="4" w:space="0" w:color="auto"/>
            </w:tcBorders>
            <w:shd w:val="clear" w:color="auto" w:fill="auto"/>
          </w:tcPr>
          <w:p w:rsidR="00E54D39" w:rsidRPr="00FD24C7" w:rsidRDefault="00E54D39" w:rsidP="00E54D39">
            <w:pPr>
              <w:jc w:val="center"/>
              <w:rPr>
                <w:sz w:val="20"/>
                <w:szCs w:val="20"/>
              </w:rPr>
            </w:pPr>
            <w:r w:rsidRPr="00FD24C7">
              <w:rPr>
                <w:sz w:val="20"/>
                <w:szCs w:val="20"/>
              </w:rPr>
              <w:t>100</w:t>
            </w:r>
          </w:p>
        </w:tc>
        <w:tc>
          <w:tcPr>
            <w:tcW w:w="1422" w:type="dxa"/>
            <w:tcBorders>
              <w:top w:val="nil"/>
              <w:left w:val="nil"/>
              <w:bottom w:val="single" w:sz="4" w:space="0" w:color="auto"/>
              <w:right w:val="single" w:sz="4" w:space="0" w:color="auto"/>
            </w:tcBorders>
            <w:shd w:val="clear" w:color="auto" w:fill="auto"/>
            <w:vAlign w:val="bottom"/>
          </w:tcPr>
          <w:p w:rsidR="00E54D39" w:rsidRPr="00FD24C7" w:rsidRDefault="00E54D39" w:rsidP="00E54D39">
            <w:pPr>
              <w:rPr>
                <w:color w:val="000000"/>
                <w:sz w:val="20"/>
                <w:szCs w:val="20"/>
              </w:rPr>
            </w:pPr>
            <w:r w:rsidRPr="00FD24C7">
              <w:rPr>
                <w:color w:val="000000"/>
                <w:sz w:val="20"/>
                <w:szCs w:val="20"/>
              </w:rPr>
              <w:t xml:space="preserve">Внебюджетные источники </w:t>
            </w:r>
          </w:p>
        </w:tc>
        <w:tc>
          <w:tcPr>
            <w:tcW w:w="1303" w:type="dxa"/>
            <w:tcBorders>
              <w:top w:val="nil"/>
              <w:left w:val="nil"/>
              <w:bottom w:val="single" w:sz="4" w:space="0" w:color="auto"/>
              <w:right w:val="single" w:sz="4" w:space="0" w:color="auto"/>
            </w:tcBorders>
            <w:shd w:val="clear" w:color="auto" w:fill="auto"/>
          </w:tcPr>
          <w:p w:rsidR="00E54D39" w:rsidRPr="00FD24C7" w:rsidRDefault="00E54D39" w:rsidP="00E54D39">
            <w:pPr>
              <w:jc w:val="center"/>
              <w:rPr>
                <w:sz w:val="20"/>
                <w:szCs w:val="20"/>
              </w:rPr>
            </w:pPr>
            <w:r w:rsidRPr="00FD24C7">
              <w:rPr>
                <w:sz w:val="20"/>
                <w:szCs w:val="20"/>
              </w:rPr>
              <w:t>0,00</w:t>
            </w:r>
          </w:p>
        </w:tc>
        <w:tc>
          <w:tcPr>
            <w:tcW w:w="1303" w:type="dxa"/>
            <w:tcBorders>
              <w:top w:val="nil"/>
              <w:left w:val="nil"/>
              <w:bottom w:val="single" w:sz="4" w:space="0" w:color="auto"/>
              <w:right w:val="single" w:sz="4" w:space="0" w:color="auto"/>
            </w:tcBorders>
            <w:shd w:val="clear" w:color="auto" w:fill="auto"/>
          </w:tcPr>
          <w:p w:rsidR="00E54D39" w:rsidRPr="00FD24C7" w:rsidRDefault="00E54D39" w:rsidP="00E54D39">
            <w:pPr>
              <w:jc w:val="center"/>
              <w:rPr>
                <w:sz w:val="20"/>
                <w:szCs w:val="20"/>
              </w:rPr>
            </w:pPr>
            <w:r w:rsidRPr="00FD24C7">
              <w:rPr>
                <w:sz w:val="20"/>
                <w:szCs w:val="20"/>
              </w:rPr>
              <w:t>0,00</w:t>
            </w:r>
          </w:p>
        </w:tc>
        <w:tc>
          <w:tcPr>
            <w:tcW w:w="3460" w:type="dxa"/>
            <w:tcBorders>
              <w:top w:val="single" w:sz="4" w:space="0" w:color="auto"/>
              <w:left w:val="nil"/>
              <w:bottom w:val="single" w:sz="4" w:space="0" w:color="auto"/>
              <w:right w:val="single" w:sz="4" w:space="0" w:color="000000"/>
            </w:tcBorders>
            <w:shd w:val="clear" w:color="auto" w:fill="auto"/>
          </w:tcPr>
          <w:p w:rsidR="00E54D39" w:rsidRPr="00FD24C7" w:rsidRDefault="00E54D39" w:rsidP="00E54D39">
            <w:pPr>
              <w:jc w:val="center"/>
              <w:rPr>
                <w:sz w:val="20"/>
                <w:szCs w:val="20"/>
              </w:rPr>
            </w:pPr>
            <w:r w:rsidRPr="00FD24C7">
              <w:rPr>
                <w:sz w:val="20"/>
                <w:szCs w:val="20"/>
              </w:rPr>
              <w:t>0</w:t>
            </w:r>
          </w:p>
        </w:tc>
      </w:tr>
    </w:tbl>
    <w:p w:rsidR="003B6C82" w:rsidRDefault="003B6C82" w:rsidP="003746CA">
      <w:pPr>
        <w:jc w:val="both"/>
        <w:rPr>
          <w:sz w:val="22"/>
          <w:szCs w:val="22"/>
        </w:rPr>
      </w:pPr>
    </w:p>
    <w:p w:rsidR="003B6C82" w:rsidRDefault="003B6C82" w:rsidP="003746CA">
      <w:pPr>
        <w:jc w:val="both"/>
        <w:rPr>
          <w:sz w:val="22"/>
          <w:szCs w:val="22"/>
        </w:rPr>
      </w:pPr>
    </w:p>
    <w:p w:rsidR="003B6C82" w:rsidRDefault="003B6C82" w:rsidP="003746CA">
      <w:pPr>
        <w:jc w:val="both"/>
        <w:rPr>
          <w:sz w:val="22"/>
          <w:szCs w:val="22"/>
        </w:rPr>
      </w:pPr>
    </w:p>
    <w:p w:rsidR="003B6C82" w:rsidRDefault="003B6C82" w:rsidP="003746CA">
      <w:pPr>
        <w:jc w:val="both"/>
        <w:rPr>
          <w:sz w:val="22"/>
          <w:szCs w:val="22"/>
        </w:rPr>
      </w:pPr>
    </w:p>
    <w:p w:rsidR="003B6C82" w:rsidRDefault="003B6C82" w:rsidP="003746CA">
      <w:pPr>
        <w:jc w:val="both"/>
        <w:rPr>
          <w:sz w:val="22"/>
          <w:szCs w:val="22"/>
        </w:rPr>
      </w:pPr>
    </w:p>
    <w:p w:rsidR="003B6C82" w:rsidRDefault="003B6C82" w:rsidP="003746CA">
      <w:pPr>
        <w:jc w:val="both"/>
        <w:rPr>
          <w:sz w:val="22"/>
          <w:szCs w:val="22"/>
        </w:rPr>
      </w:pPr>
    </w:p>
    <w:p w:rsidR="003B6C82" w:rsidRDefault="003B6C82"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25061" w:rsidRDefault="00425061" w:rsidP="003746CA">
      <w:pPr>
        <w:jc w:val="both"/>
        <w:rPr>
          <w:sz w:val="22"/>
          <w:szCs w:val="22"/>
        </w:rPr>
      </w:pPr>
    </w:p>
    <w:p w:rsidR="0047182F" w:rsidRDefault="0047182F" w:rsidP="003746CA">
      <w:pPr>
        <w:jc w:val="both"/>
        <w:rPr>
          <w:sz w:val="22"/>
          <w:szCs w:val="22"/>
        </w:rPr>
        <w:sectPr w:rsidR="0047182F" w:rsidSect="00853731">
          <w:headerReference w:type="default" r:id="rId8"/>
          <w:pgSz w:w="16838" w:h="11906" w:orient="landscape"/>
          <w:pgMar w:top="1440" w:right="719" w:bottom="850" w:left="719" w:header="708" w:footer="708" w:gutter="0"/>
          <w:cols w:space="708"/>
          <w:docGrid w:linePitch="360"/>
        </w:sectPr>
      </w:pPr>
    </w:p>
    <w:p w:rsidR="00425061" w:rsidRDefault="00425061" w:rsidP="003746CA">
      <w:pPr>
        <w:jc w:val="both"/>
        <w:rPr>
          <w:sz w:val="22"/>
          <w:szCs w:val="22"/>
        </w:rPr>
      </w:pPr>
    </w:p>
    <w:p w:rsidR="00425061" w:rsidRDefault="00425061" w:rsidP="003746CA">
      <w:pPr>
        <w:jc w:val="both"/>
        <w:rPr>
          <w:sz w:val="22"/>
          <w:szCs w:val="22"/>
        </w:rPr>
      </w:pPr>
    </w:p>
    <w:p w:rsidR="003B6C82" w:rsidRPr="00425061" w:rsidRDefault="003B6C82" w:rsidP="00425061">
      <w:pPr>
        <w:jc w:val="center"/>
        <w:rPr>
          <w:b/>
          <w:bCs/>
          <w:sz w:val="22"/>
          <w:szCs w:val="22"/>
        </w:rPr>
      </w:pPr>
    </w:p>
    <w:p w:rsidR="00425061" w:rsidRPr="00425061" w:rsidRDefault="00425061" w:rsidP="00425061">
      <w:pPr>
        <w:jc w:val="center"/>
        <w:rPr>
          <w:b/>
          <w:bCs/>
          <w:sz w:val="22"/>
          <w:szCs w:val="22"/>
        </w:rPr>
      </w:pPr>
      <w:r w:rsidRPr="00425061">
        <w:rPr>
          <w:b/>
          <w:bCs/>
          <w:sz w:val="22"/>
          <w:szCs w:val="22"/>
        </w:rPr>
        <w:t>Аналитическая записка к отчету о реализации</w:t>
      </w:r>
    </w:p>
    <w:p w:rsidR="003B6C82" w:rsidRDefault="00425061" w:rsidP="00425061">
      <w:pPr>
        <w:jc w:val="center"/>
        <w:rPr>
          <w:b/>
          <w:bCs/>
          <w:sz w:val="22"/>
          <w:szCs w:val="22"/>
        </w:rPr>
      </w:pPr>
      <w:r>
        <w:rPr>
          <w:b/>
          <w:bCs/>
          <w:sz w:val="22"/>
          <w:szCs w:val="22"/>
        </w:rPr>
        <w:t>м</w:t>
      </w:r>
      <w:r w:rsidRPr="00425061">
        <w:rPr>
          <w:b/>
          <w:bCs/>
          <w:sz w:val="22"/>
          <w:szCs w:val="22"/>
        </w:rPr>
        <w:t>униципальн</w:t>
      </w:r>
      <w:r>
        <w:rPr>
          <w:b/>
          <w:bCs/>
          <w:sz w:val="22"/>
          <w:szCs w:val="22"/>
        </w:rPr>
        <w:t xml:space="preserve">ых </w:t>
      </w:r>
      <w:r w:rsidRPr="00425061">
        <w:rPr>
          <w:b/>
          <w:bCs/>
          <w:sz w:val="22"/>
          <w:szCs w:val="22"/>
        </w:rPr>
        <w:t>программ Дальнереченского городского округа</w:t>
      </w:r>
      <w:r>
        <w:rPr>
          <w:b/>
          <w:bCs/>
          <w:sz w:val="22"/>
          <w:szCs w:val="22"/>
        </w:rPr>
        <w:t xml:space="preserve"> за 2021 год </w:t>
      </w:r>
    </w:p>
    <w:p w:rsidR="00425061" w:rsidRDefault="00425061" w:rsidP="00425061">
      <w:pPr>
        <w:jc w:val="center"/>
        <w:rPr>
          <w:b/>
          <w:bCs/>
          <w:sz w:val="22"/>
          <w:szCs w:val="22"/>
        </w:rPr>
      </w:pPr>
    </w:p>
    <w:p w:rsidR="00425061" w:rsidRDefault="00425061" w:rsidP="00425061">
      <w:pPr>
        <w:jc w:val="center"/>
        <w:rPr>
          <w:b/>
          <w:bCs/>
          <w:sz w:val="22"/>
          <w:szCs w:val="22"/>
        </w:rPr>
      </w:pPr>
    </w:p>
    <w:p w:rsidR="00425061" w:rsidRPr="00425061" w:rsidRDefault="00425061" w:rsidP="00425061">
      <w:pPr>
        <w:jc w:val="center"/>
        <w:rPr>
          <w:b/>
          <w:bCs/>
          <w:sz w:val="22"/>
          <w:szCs w:val="22"/>
        </w:rPr>
      </w:pPr>
    </w:p>
    <w:p w:rsidR="00425061" w:rsidRPr="003D7867" w:rsidRDefault="00425061" w:rsidP="003746CA">
      <w:pPr>
        <w:jc w:val="both"/>
        <w:rPr>
          <w:b/>
          <w:bCs/>
          <w:sz w:val="22"/>
          <w:szCs w:val="22"/>
        </w:rPr>
      </w:pPr>
      <w:r w:rsidRPr="003D7867">
        <w:rPr>
          <w:b/>
          <w:bCs/>
          <w:sz w:val="22"/>
          <w:szCs w:val="22"/>
        </w:rPr>
        <w:t>Муниципальная программа "Энергоэфективность, развитие газоснабжения и энергетики в Дальнереченском городском округе" в 2021 году не реализовывалась.</w:t>
      </w:r>
    </w:p>
    <w:p w:rsidR="00425061" w:rsidRPr="003D7867" w:rsidRDefault="00425061" w:rsidP="003746CA">
      <w:pPr>
        <w:jc w:val="both"/>
        <w:rPr>
          <w:b/>
          <w:bCs/>
          <w:sz w:val="22"/>
          <w:szCs w:val="22"/>
        </w:rPr>
      </w:pPr>
    </w:p>
    <w:p w:rsidR="003B6C82" w:rsidRDefault="003B6C82" w:rsidP="003746CA">
      <w:pPr>
        <w:jc w:val="both"/>
        <w:rPr>
          <w:sz w:val="22"/>
          <w:szCs w:val="22"/>
        </w:rPr>
      </w:pPr>
    </w:p>
    <w:p w:rsidR="00CD5AC6" w:rsidRDefault="00425061" w:rsidP="00FA13EE">
      <w:pPr>
        <w:ind w:firstLine="708"/>
        <w:jc w:val="both"/>
        <w:rPr>
          <w:b/>
          <w:bCs/>
          <w:sz w:val="22"/>
          <w:szCs w:val="22"/>
        </w:rPr>
      </w:pPr>
      <w:r w:rsidRPr="003D7867">
        <w:rPr>
          <w:b/>
          <w:bCs/>
          <w:sz w:val="22"/>
          <w:szCs w:val="22"/>
        </w:rPr>
        <w:t>Муниципальная программа "Развитие транспортного комплекса на территории Дальнереченского городского округа"</w:t>
      </w:r>
    </w:p>
    <w:p w:rsidR="0047182F" w:rsidRPr="003D7867" w:rsidRDefault="0047182F" w:rsidP="003746CA">
      <w:pPr>
        <w:jc w:val="both"/>
        <w:rPr>
          <w:b/>
          <w:bCs/>
          <w:sz w:val="22"/>
          <w:szCs w:val="22"/>
        </w:rPr>
      </w:pPr>
    </w:p>
    <w:p w:rsidR="00D43B91" w:rsidRPr="006A62F0" w:rsidRDefault="00D43B91" w:rsidP="00FA13EE">
      <w:pPr>
        <w:tabs>
          <w:tab w:val="left" w:pos="0"/>
        </w:tabs>
        <w:jc w:val="both"/>
        <w:rPr>
          <w:sz w:val="22"/>
          <w:szCs w:val="22"/>
        </w:rPr>
      </w:pPr>
      <w:r w:rsidRPr="00D70043">
        <w:rPr>
          <w:b/>
          <w:sz w:val="26"/>
          <w:szCs w:val="26"/>
        </w:rPr>
        <w:t xml:space="preserve">  </w:t>
      </w:r>
      <w:r w:rsidRPr="00D70043">
        <w:rPr>
          <w:b/>
          <w:sz w:val="26"/>
          <w:szCs w:val="26"/>
        </w:rPr>
        <w:tab/>
      </w:r>
      <w:r w:rsidRPr="006A62F0">
        <w:rPr>
          <w:sz w:val="22"/>
          <w:szCs w:val="22"/>
        </w:rPr>
        <w:t>В рамках реализации мероприятий муниципальной программы «Развитие транспортного комплекса на территории Дальнереченского городского округа»  в 2021 году выполнен ремонт улично-дорожной сети асфальтобетонного покрытия (ремонт локальными картами) в сумме 15 463,91752  тыс. руб. (14 999,99999 тыс.руб. – краевой бюджет; 463,91753 тыс. руб. – местный бюджет) общей площадью 18 660 м² по следующим адресам: ул. Полоса Отчуждения, ул. Тухачевского, ул.М.Личенко, ул. Украинская (от пересечения с ул.Заводская до пересечения с ул.Полтавская), ул. Шевчука (от пересечения с ул.Рябуха до пересечения с ул.Украинская).</w:t>
      </w:r>
    </w:p>
    <w:p w:rsidR="00D43B91" w:rsidRPr="006A62F0" w:rsidRDefault="00D43B91" w:rsidP="00D43B91">
      <w:pPr>
        <w:ind w:firstLine="717"/>
        <w:jc w:val="both"/>
        <w:rPr>
          <w:sz w:val="22"/>
          <w:szCs w:val="22"/>
        </w:rPr>
      </w:pPr>
      <w:r w:rsidRPr="006A62F0">
        <w:rPr>
          <w:sz w:val="22"/>
          <w:szCs w:val="22"/>
        </w:rPr>
        <w:t>Произведены работы асфальтобетонного покрытия автомобильных дорог (локальными картами и ямочный ремонт) за счет средств местного бюджета общей площадью 1867 м² на сумму 2 629,35150 тыс.руб. по адресам: ул.Дальнереченская, ул.Ленина, ул.Полтавская, ул.Рябуха и т.д.</w:t>
      </w:r>
    </w:p>
    <w:p w:rsidR="00D43B91" w:rsidRPr="006A62F0" w:rsidRDefault="00D43B91" w:rsidP="00D43B91">
      <w:pPr>
        <w:ind w:firstLine="717"/>
        <w:jc w:val="both"/>
        <w:rPr>
          <w:sz w:val="22"/>
          <w:szCs w:val="22"/>
        </w:rPr>
      </w:pPr>
      <w:r w:rsidRPr="006A62F0">
        <w:rPr>
          <w:sz w:val="22"/>
          <w:szCs w:val="22"/>
        </w:rPr>
        <w:t xml:space="preserve">Содержание автомобильных дорог в зимний период </w:t>
      </w:r>
    </w:p>
    <w:p w:rsidR="00D43B91" w:rsidRPr="006A62F0" w:rsidRDefault="00D43B91" w:rsidP="00D43B91">
      <w:pPr>
        <w:ind w:firstLine="708"/>
        <w:jc w:val="both"/>
        <w:rPr>
          <w:sz w:val="22"/>
          <w:szCs w:val="22"/>
        </w:rPr>
      </w:pPr>
      <w:r w:rsidRPr="006A62F0">
        <w:rPr>
          <w:sz w:val="22"/>
          <w:szCs w:val="22"/>
        </w:rPr>
        <w:t xml:space="preserve">– механизированная уборка в зимний период автомобильных дорог и улиц Дальнереченского городского округа( в том числе уборка и вывоз снега, уборка автогрейдером) на сумму 4 920,02327  тыс. руб.  общей площадью 1 888 029 м².(улицы и дороги г.Дальнереченска, мкр-на ЛДК, с.Лазо и с.Грушевое), </w:t>
      </w:r>
    </w:p>
    <w:p w:rsidR="00D43B91" w:rsidRPr="006A62F0" w:rsidRDefault="00D43B91" w:rsidP="00D43B91">
      <w:pPr>
        <w:ind w:firstLine="717"/>
        <w:jc w:val="both"/>
        <w:rPr>
          <w:sz w:val="22"/>
          <w:szCs w:val="22"/>
        </w:rPr>
      </w:pPr>
      <w:r w:rsidRPr="006A62F0">
        <w:rPr>
          <w:sz w:val="22"/>
          <w:szCs w:val="22"/>
        </w:rPr>
        <w:t>Содержание автомобильных дорог в летний период</w:t>
      </w:r>
    </w:p>
    <w:p w:rsidR="00D43B91" w:rsidRPr="006B34CE" w:rsidRDefault="00D43B91" w:rsidP="00D43B91">
      <w:pPr>
        <w:ind w:firstLine="708"/>
        <w:jc w:val="both"/>
        <w:rPr>
          <w:color w:val="000000" w:themeColor="text1"/>
          <w:sz w:val="22"/>
          <w:szCs w:val="22"/>
        </w:rPr>
      </w:pPr>
      <w:r w:rsidRPr="006A62F0">
        <w:rPr>
          <w:sz w:val="22"/>
          <w:szCs w:val="22"/>
        </w:rPr>
        <w:t>– подсыпка ПГС  с последующей планировкой  и грейдированием автомобильных дорог на территории ДГО  на сумму 3 699,25069 тыс. руб.: подсыпка  общей площадью 2 100 м3, грейдирование 833196 м2.(внутриквартальные проезды, мкр-он Промышленный, мкр-он Сенопункт-</w:t>
      </w:r>
      <w:r w:rsidRPr="006B34CE">
        <w:rPr>
          <w:color w:val="000000" w:themeColor="text1"/>
          <w:sz w:val="22"/>
          <w:szCs w:val="22"/>
        </w:rPr>
        <w:t>Каменушка, мкр-он Белая речка, мкр-он Первомайский, мкр-он Дальнереченск – 2, мкр-он Аэропорт, мкр-он Кирпичный, мкр-он ЛДК, хутор Попцова, Медвежий хутор, улицы и дороги с.Лазо и с.Грушевое)</w:t>
      </w:r>
    </w:p>
    <w:p w:rsidR="00D43B91" w:rsidRPr="006B34CE" w:rsidRDefault="00D43B91" w:rsidP="00D43B91">
      <w:pPr>
        <w:tabs>
          <w:tab w:val="left" w:pos="709"/>
        </w:tabs>
        <w:ind w:firstLine="717"/>
        <w:jc w:val="both"/>
        <w:rPr>
          <w:color w:val="000000" w:themeColor="text1"/>
          <w:sz w:val="22"/>
          <w:szCs w:val="22"/>
        </w:rPr>
      </w:pPr>
      <w:r w:rsidRPr="006B34CE">
        <w:rPr>
          <w:color w:val="000000" w:themeColor="text1"/>
          <w:sz w:val="22"/>
          <w:szCs w:val="22"/>
        </w:rPr>
        <w:t>Содержание и обслуживание улично-дорожной сети:</w:t>
      </w:r>
    </w:p>
    <w:p w:rsidR="00D43B91" w:rsidRPr="006B34CE" w:rsidRDefault="00D43B91" w:rsidP="00D43B91">
      <w:pPr>
        <w:ind w:firstLine="708"/>
        <w:jc w:val="both"/>
        <w:rPr>
          <w:color w:val="000000" w:themeColor="text1"/>
          <w:sz w:val="22"/>
          <w:szCs w:val="22"/>
        </w:rPr>
      </w:pPr>
      <w:r w:rsidRPr="006B34CE">
        <w:rPr>
          <w:color w:val="000000" w:themeColor="text1"/>
          <w:sz w:val="22"/>
          <w:szCs w:val="22"/>
        </w:rPr>
        <w:t xml:space="preserve">– нанесение дорожной разметки типа «Зебра»  общей  площадью 2 176 м², «Сплошная линия» общей  площадью </w:t>
      </w:r>
      <w:smartTag w:uri="urn:schemas-microsoft-com:office:smarttags" w:element="metricconverter">
        <w:smartTagPr>
          <w:attr w:name="ProductID" w:val="1386 м²"/>
        </w:smartTagPr>
        <w:r w:rsidRPr="006B34CE">
          <w:rPr>
            <w:color w:val="000000" w:themeColor="text1"/>
            <w:sz w:val="22"/>
            <w:szCs w:val="22"/>
          </w:rPr>
          <w:t>1386 м²</w:t>
        </w:r>
      </w:smartTag>
      <w:r w:rsidRPr="006B34CE">
        <w:rPr>
          <w:color w:val="000000" w:themeColor="text1"/>
          <w:sz w:val="22"/>
          <w:szCs w:val="22"/>
        </w:rPr>
        <w:t>, «Стоп линия» общей  площадью  32 м², нанесение дублирующих предупреждающих дорожных знаков (1.23 «Дети», 3.24 «Ограничение максимальной скорости») 24 м2 -  на сумму 490,60017 тыс. руб.;</w:t>
      </w:r>
    </w:p>
    <w:p w:rsidR="00D43B91" w:rsidRPr="006B34CE" w:rsidRDefault="00D43B91" w:rsidP="00D43B91">
      <w:pPr>
        <w:ind w:firstLine="708"/>
        <w:jc w:val="both"/>
        <w:rPr>
          <w:color w:val="000000" w:themeColor="text1"/>
          <w:sz w:val="22"/>
          <w:szCs w:val="22"/>
        </w:rPr>
      </w:pPr>
      <w:r w:rsidRPr="006B34CE">
        <w:rPr>
          <w:color w:val="000000" w:themeColor="text1"/>
          <w:sz w:val="22"/>
          <w:szCs w:val="22"/>
        </w:rPr>
        <w:t>– обслуживание и ремонт светофорных объектов на сумму 603,27419 тыс. руб.;</w:t>
      </w:r>
    </w:p>
    <w:p w:rsidR="00D43B91" w:rsidRPr="006B34CE" w:rsidRDefault="00D43B91" w:rsidP="00D43B91">
      <w:pPr>
        <w:ind w:firstLine="708"/>
        <w:jc w:val="both"/>
        <w:rPr>
          <w:color w:val="000000" w:themeColor="text1"/>
          <w:sz w:val="22"/>
          <w:szCs w:val="22"/>
        </w:rPr>
      </w:pPr>
      <w:r w:rsidRPr="006B34CE">
        <w:rPr>
          <w:color w:val="000000" w:themeColor="text1"/>
          <w:sz w:val="22"/>
          <w:szCs w:val="22"/>
        </w:rPr>
        <w:t>– установлены 92 дорожных знака на сумму 829,22746 тыс. руб.</w:t>
      </w:r>
    </w:p>
    <w:p w:rsidR="00D43B91" w:rsidRPr="006B34CE" w:rsidRDefault="00D43B91" w:rsidP="00D43B91">
      <w:pPr>
        <w:ind w:firstLine="708"/>
        <w:jc w:val="both"/>
        <w:rPr>
          <w:color w:val="000000" w:themeColor="text1"/>
          <w:sz w:val="22"/>
          <w:szCs w:val="22"/>
        </w:rPr>
      </w:pPr>
      <w:r w:rsidRPr="006B34CE">
        <w:rPr>
          <w:color w:val="000000" w:themeColor="text1"/>
          <w:sz w:val="22"/>
          <w:szCs w:val="22"/>
        </w:rPr>
        <w:t xml:space="preserve">Выполнены работы по очистке ливневой канализации в количестве 59 шт. на общую сумму 352,00099 тыс.руб. </w:t>
      </w:r>
    </w:p>
    <w:p w:rsidR="00D43B91" w:rsidRPr="006B34CE" w:rsidRDefault="00D43B91" w:rsidP="00D43B91">
      <w:pPr>
        <w:jc w:val="both"/>
        <w:rPr>
          <w:color w:val="000000" w:themeColor="text1"/>
          <w:sz w:val="22"/>
          <w:szCs w:val="22"/>
        </w:rPr>
      </w:pPr>
      <w:r w:rsidRPr="006B34CE">
        <w:rPr>
          <w:color w:val="000000" w:themeColor="text1"/>
          <w:sz w:val="22"/>
          <w:szCs w:val="22"/>
        </w:rPr>
        <w:t xml:space="preserve">      Произведена подсыпка дресвой автомобильных дорог и улиц на территории г.Дальнереченска в объеме 1 204 м3 на общую сумму 321,78156 тыс.руб.</w:t>
      </w:r>
    </w:p>
    <w:p w:rsidR="00D43B91" w:rsidRPr="006B34CE" w:rsidRDefault="00D43B91" w:rsidP="00D43B91">
      <w:pPr>
        <w:jc w:val="both"/>
        <w:rPr>
          <w:color w:val="000000" w:themeColor="text1"/>
          <w:sz w:val="22"/>
          <w:szCs w:val="22"/>
        </w:rPr>
      </w:pPr>
      <w:r w:rsidRPr="006B34CE">
        <w:rPr>
          <w:color w:val="000000" w:themeColor="text1"/>
          <w:sz w:val="22"/>
          <w:szCs w:val="22"/>
        </w:rPr>
        <w:t xml:space="preserve">       Выполнены работы по ремонту пешеходного тротуара по ул.45 лет Октября протяженностью 206 м2 на общую сумму 630,84571 тыс.руб.</w:t>
      </w:r>
    </w:p>
    <w:p w:rsidR="00D43B91" w:rsidRPr="006B34CE" w:rsidRDefault="00D43B91" w:rsidP="00D43B91">
      <w:pPr>
        <w:jc w:val="both"/>
        <w:rPr>
          <w:color w:val="000000" w:themeColor="text1"/>
          <w:sz w:val="22"/>
          <w:szCs w:val="22"/>
        </w:rPr>
      </w:pPr>
      <w:r w:rsidRPr="006B34CE">
        <w:rPr>
          <w:color w:val="000000" w:themeColor="text1"/>
          <w:sz w:val="22"/>
          <w:szCs w:val="22"/>
        </w:rPr>
        <w:t xml:space="preserve">        Произведена обрезка веток деревьев для обеспечения видимости на автомобильных дорогах на общую сумму 119,05033 тыс.руб., а также выполнены работы:</w:t>
      </w:r>
    </w:p>
    <w:p w:rsidR="00D43B91" w:rsidRPr="006B34CE" w:rsidRDefault="00D43B91" w:rsidP="00D43B91">
      <w:pPr>
        <w:jc w:val="both"/>
        <w:rPr>
          <w:color w:val="000000" w:themeColor="text1"/>
          <w:sz w:val="22"/>
          <w:szCs w:val="22"/>
        </w:rPr>
      </w:pPr>
      <w:r w:rsidRPr="006B34CE">
        <w:rPr>
          <w:color w:val="000000" w:themeColor="text1"/>
          <w:sz w:val="22"/>
          <w:szCs w:val="22"/>
        </w:rPr>
        <w:t>-  по текущему ремонту и восстановлению дорожного ограждение по ул. Г.Даманского, ул.Ленина, ул.Победы на сумму 287,55921 тыс.руб.;</w:t>
      </w:r>
    </w:p>
    <w:p w:rsidR="00D43B91" w:rsidRPr="006B34CE" w:rsidRDefault="00D43B91" w:rsidP="00D43B91">
      <w:pPr>
        <w:jc w:val="both"/>
        <w:rPr>
          <w:color w:val="000000" w:themeColor="text1"/>
          <w:sz w:val="22"/>
          <w:szCs w:val="22"/>
        </w:rPr>
      </w:pPr>
      <w:r w:rsidRPr="006B34CE">
        <w:rPr>
          <w:color w:val="000000" w:themeColor="text1"/>
          <w:sz w:val="22"/>
          <w:szCs w:val="22"/>
        </w:rPr>
        <w:t>- работы по демонтажу искусственных неровностей на автомобильной дороге по ул.Рябуха на сумму 49,93497 тыс.руб.;</w:t>
      </w:r>
    </w:p>
    <w:p w:rsidR="00D43B91" w:rsidRPr="006B34CE" w:rsidRDefault="00D43B91" w:rsidP="00D43B91">
      <w:pPr>
        <w:jc w:val="both"/>
        <w:rPr>
          <w:color w:val="000000" w:themeColor="text1"/>
          <w:sz w:val="22"/>
          <w:szCs w:val="22"/>
        </w:rPr>
      </w:pPr>
      <w:r w:rsidRPr="006B34CE">
        <w:rPr>
          <w:color w:val="000000" w:themeColor="text1"/>
          <w:sz w:val="22"/>
          <w:szCs w:val="22"/>
        </w:rPr>
        <w:t>- приобретение песка, концентрата минерального «Галит» и противогололедного материала  на сумму 424,40350 тыс. руб.;</w:t>
      </w:r>
    </w:p>
    <w:p w:rsidR="00D43B91" w:rsidRPr="006B34CE" w:rsidRDefault="00D43B91" w:rsidP="00D43B91">
      <w:pPr>
        <w:jc w:val="both"/>
        <w:rPr>
          <w:color w:val="000000" w:themeColor="text1"/>
          <w:sz w:val="22"/>
          <w:szCs w:val="22"/>
        </w:rPr>
      </w:pPr>
      <w:r w:rsidRPr="006B34CE">
        <w:rPr>
          <w:color w:val="000000" w:themeColor="text1"/>
          <w:sz w:val="22"/>
          <w:szCs w:val="22"/>
        </w:rPr>
        <w:lastRenderedPageBreak/>
        <w:t>- установлены пешеходные ограждения на пересечении ул.Ленина-ул.Г.Даманского на сумму 164,81179 тыс.руб.;</w:t>
      </w:r>
    </w:p>
    <w:p w:rsidR="00D43B91" w:rsidRPr="006B34CE" w:rsidRDefault="00D43B91" w:rsidP="00D43B91">
      <w:pPr>
        <w:jc w:val="both"/>
        <w:rPr>
          <w:color w:val="000000" w:themeColor="text1"/>
          <w:sz w:val="22"/>
          <w:szCs w:val="22"/>
        </w:rPr>
      </w:pPr>
      <w:r w:rsidRPr="006B34CE">
        <w:rPr>
          <w:color w:val="000000" w:themeColor="text1"/>
          <w:sz w:val="22"/>
          <w:szCs w:val="22"/>
        </w:rPr>
        <w:t>- произведен ремонт проезда на пересечении ул.50 лет Октября и ул.Г.Даманского на сумму 25,66900 тыс.руб.</w:t>
      </w:r>
    </w:p>
    <w:p w:rsidR="00D43B91" w:rsidRPr="006B34CE" w:rsidRDefault="00D43B91" w:rsidP="00D43B91">
      <w:pPr>
        <w:jc w:val="both"/>
        <w:rPr>
          <w:color w:val="000000" w:themeColor="text1"/>
          <w:sz w:val="22"/>
          <w:szCs w:val="22"/>
        </w:rPr>
      </w:pPr>
      <w:r w:rsidRPr="006B34CE">
        <w:rPr>
          <w:color w:val="000000" w:themeColor="text1"/>
          <w:sz w:val="22"/>
          <w:szCs w:val="22"/>
        </w:rPr>
        <w:t>Проведена экспертиза достоверности сметной стоимости объектов на сумму 37,740тыс.руб. тыс.руб.</w:t>
      </w:r>
    </w:p>
    <w:p w:rsidR="00D43B91" w:rsidRPr="006B34CE" w:rsidRDefault="00D43B91" w:rsidP="00D43B91">
      <w:pPr>
        <w:jc w:val="both"/>
        <w:rPr>
          <w:color w:val="000000" w:themeColor="text1"/>
          <w:sz w:val="22"/>
          <w:szCs w:val="22"/>
        </w:rPr>
      </w:pPr>
    </w:p>
    <w:p w:rsidR="00D43B91" w:rsidRPr="006B34CE" w:rsidRDefault="00D43B91" w:rsidP="00D43B91">
      <w:pPr>
        <w:jc w:val="both"/>
        <w:rPr>
          <w:b/>
          <w:color w:val="000000" w:themeColor="text1"/>
          <w:sz w:val="22"/>
          <w:szCs w:val="22"/>
        </w:rPr>
      </w:pPr>
      <w:r w:rsidRPr="006B34CE">
        <w:rPr>
          <w:b/>
          <w:color w:val="000000" w:themeColor="text1"/>
          <w:sz w:val="22"/>
          <w:szCs w:val="22"/>
        </w:rPr>
        <w:t>Отдельные мероприятия:</w:t>
      </w:r>
    </w:p>
    <w:p w:rsidR="00D43B91" w:rsidRPr="006B34CE" w:rsidRDefault="00D43B91" w:rsidP="00D43B91">
      <w:pPr>
        <w:jc w:val="both"/>
        <w:rPr>
          <w:color w:val="000000" w:themeColor="text1"/>
          <w:sz w:val="22"/>
          <w:szCs w:val="22"/>
        </w:rPr>
      </w:pPr>
      <w:r w:rsidRPr="006B34CE">
        <w:rPr>
          <w:color w:val="000000" w:themeColor="text1"/>
          <w:sz w:val="22"/>
          <w:szCs w:val="22"/>
        </w:rPr>
        <w:t xml:space="preserve"> В связи с оказанием услуг по организации пассажирских перевозок граждан, имеющих право на льготный проезд автотранспортом общего пользования на дачных маршрутах в размере 12,22400 тыс. руб.</w:t>
      </w:r>
    </w:p>
    <w:p w:rsidR="006B34CE" w:rsidRPr="006B34CE" w:rsidRDefault="006B34CE" w:rsidP="003746CA">
      <w:pPr>
        <w:jc w:val="both"/>
        <w:rPr>
          <w:b/>
          <w:bCs/>
          <w:color w:val="000000" w:themeColor="text1"/>
          <w:sz w:val="22"/>
          <w:szCs w:val="22"/>
        </w:rPr>
      </w:pPr>
    </w:p>
    <w:p w:rsidR="00425061" w:rsidRPr="006B34CE" w:rsidRDefault="00425061" w:rsidP="00FA13EE">
      <w:pPr>
        <w:ind w:firstLine="708"/>
        <w:jc w:val="both"/>
        <w:rPr>
          <w:b/>
          <w:bCs/>
          <w:color w:val="000000" w:themeColor="text1"/>
          <w:sz w:val="22"/>
          <w:szCs w:val="22"/>
        </w:rPr>
      </w:pPr>
      <w:r w:rsidRPr="006B34CE">
        <w:rPr>
          <w:b/>
          <w:bCs/>
          <w:color w:val="000000" w:themeColor="text1"/>
          <w:sz w:val="22"/>
          <w:szCs w:val="22"/>
        </w:rPr>
        <w:t>Муниципальная программа "Обеспечение доступным жильем и качественными услугами ЖКХ населения Дальнереченского городского округа"</w:t>
      </w:r>
      <w:r w:rsidR="006A62F0" w:rsidRPr="006B34CE">
        <w:rPr>
          <w:b/>
          <w:bCs/>
          <w:color w:val="000000" w:themeColor="text1"/>
          <w:sz w:val="22"/>
          <w:szCs w:val="22"/>
        </w:rPr>
        <w:t xml:space="preserve">    </w:t>
      </w:r>
    </w:p>
    <w:p w:rsidR="00CD5AC6" w:rsidRPr="006B34CE" w:rsidRDefault="00CD5AC6" w:rsidP="003746CA">
      <w:pPr>
        <w:jc w:val="both"/>
        <w:rPr>
          <w:b/>
          <w:bCs/>
          <w:color w:val="000000" w:themeColor="text1"/>
          <w:sz w:val="22"/>
          <w:szCs w:val="22"/>
        </w:rPr>
      </w:pPr>
    </w:p>
    <w:p w:rsidR="006B34CE" w:rsidRPr="006B34CE" w:rsidRDefault="006B34CE" w:rsidP="006B34CE">
      <w:pPr>
        <w:ind w:firstLine="720"/>
        <w:jc w:val="both"/>
        <w:rPr>
          <w:color w:val="000000"/>
          <w:sz w:val="22"/>
          <w:szCs w:val="22"/>
        </w:rPr>
      </w:pPr>
      <w:r w:rsidRPr="006B34CE">
        <w:rPr>
          <w:color w:val="000000"/>
          <w:sz w:val="22"/>
          <w:szCs w:val="22"/>
        </w:rPr>
        <w:t>Цели и задачи муниципальной программы определяются национальным проектом «Доступное и комфортное жилье - гражданам России» и государственной программой Российской Федерации «Обеспечение доступным жильём и комфортным жильём и коммунальными услугами граждан Российской Федерации», утверждённой Постановлением Правительства Российской Федерации от 30 декабря 2017 года № 1710 (ред. от 30.11.2021), Указом Президента Российской Федерации от 07 мая 2012 года № 600 «О мерах по обеспечению граждан Российской Федерации доступным и комфортным жильём и повышению качества жилищно-коммунальных услуг», постановлением Администрации Приморского края от 30.12.2019 года № 945-па «Об утверждении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 а также долгосрочными стратегическими целями и приоритетными задачами социально-экономического развития Дальнереченского городского округа.</w:t>
      </w:r>
    </w:p>
    <w:p w:rsidR="006B34CE" w:rsidRPr="006B34CE" w:rsidRDefault="006B34CE" w:rsidP="006B34CE">
      <w:pPr>
        <w:ind w:left="131" w:right="118" w:firstLine="578"/>
        <w:rPr>
          <w:color w:val="000000"/>
          <w:sz w:val="22"/>
          <w:szCs w:val="22"/>
        </w:rPr>
      </w:pPr>
      <w:r w:rsidRPr="006B34CE">
        <w:rPr>
          <w:color w:val="000000"/>
          <w:sz w:val="22"/>
          <w:szCs w:val="22"/>
        </w:rPr>
        <w:t>Целями программы являются:</w:t>
      </w:r>
    </w:p>
    <w:p w:rsidR="006B34CE" w:rsidRPr="006B34CE" w:rsidRDefault="006B34CE" w:rsidP="006B34CE">
      <w:pPr>
        <w:ind w:left="131" w:right="118" w:firstLine="578"/>
        <w:jc w:val="both"/>
        <w:rPr>
          <w:color w:val="000000"/>
          <w:sz w:val="22"/>
          <w:szCs w:val="22"/>
        </w:rPr>
      </w:pPr>
      <w:r w:rsidRPr="006B34CE">
        <w:rPr>
          <w:color w:val="000000"/>
          <w:sz w:val="22"/>
          <w:szCs w:val="22"/>
        </w:rPr>
        <w:t>выполнение технического обследования жилых помещений на предмет пригодности;</w:t>
      </w:r>
    </w:p>
    <w:p w:rsidR="006B34CE" w:rsidRPr="006B34CE" w:rsidRDefault="006B34CE" w:rsidP="006B34CE">
      <w:pPr>
        <w:ind w:left="131" w:right="118" w:firstLine="578"/>
        <w:jc w:val="both"/>
        <w:rPr>
          <w:color w:val="000000"/>
          <w:sz w:val="22"/>
          <w:szCs w:val="22"/>
        </w:rPr>
      </w:pPr>
      <w:r w:rsidRPr="006B34CE">
        <w:rPr>
          <w:color w:val="000000"/>
          <w:sz w:val="22"/>
          <w:szCs w:val="22"/>
        </w:rPr>
        <w:t>выполнение ремонта жилищного фонда;</w:t>
      </w:r>
    </w:p>
    <w:p w:rsidR="006B34CE" w:rsidRPr="006B34CE" w:rsidRDefault="006B34CE" w:rsidP="006B34CE">
      <w:pPr>
        <w:ind w:left="131" w:right="118" w:firstLine="578"/>
        <w:jc w:val="both"/>
        <w:rPr>
          <w:color w:val="000000"/>
          <w:sz w:val="22"/>
          <w:szCs w:val="22"/>
        </w:rPr>
      </w:pPr>
      <w:r w:rsidRPr="006B34CE">
        <w:rPr>
          <w:color w:val="000000"/>
          <w:sz w:val="22"/>
          <w:szCs w:val="22"/>
        </w:rPr>
        <w:t>выполнение  проектно-сметной документации на строительство новых канализационных очистных сооружений;</w:t>
      </w:r>
    </w:p>
    <w:p w:rsidR="006B34CE" w:rsidRPr="006B34CE" w:rsidRDefault="006B34CE" w:rsidP="006B34CE">
      <w:pPr>
        <w:ind w:left="131" w:right="118" w:firstLine="578"/>
        <w:jc w:val="both"/>
        <w:rPr>
          <w:color w:val="000000"/>
          <w:sz w:val="22"/>
          <w:szCs w:val="22"/>
        </w:rPr>
      </w:pPr>
      <w:r w:rsidRPr="006B34CE">
        <w:rPr>
          <w:color w:val="000000"/>
          <w:sz w:val="22"/>
          <w:szCs w:val="22"/>
        </w:rPr>
        <w:t>оплата взносов по капитальному ремонту общего имущества в многоквартирных домах в Фонд Приморского края «Фонд капитального ремонта многоквартирных домов Приморского края» и на специальные счета МКД, собственники многоквартирных домов которых избрали специальный счёт для формирования фонда капитального ремонта;</w:t>
      </w:r>
    </w:p>
    <w:p w:rsidR="006B34CE" w:rsidRPr="006B34CE" w:rsidRDefault="006B34CE" w:rsidP="006B34CE">
      <w:pPr>
        <w:ind w:left="131" w:right="118" w:firstLine="578"/>
        <w:jc w:val="both"/>
        <w:rPr>
          <w:color w:val="000000"/>
          <w:sz w:val="22"/>
          <w:szCs w:val="22"/>
        </w:rPr>
      </w:pPr>
      <w:r w:rsidRPr="006B34CE">
        <w:rPr>
          <w:color w:val="000000"/>
          <w:sz w:val="22"/>
          <w:szCs w:val="22"/>
        </w:rPr>
        <w:t>обеспечение населения, проживающего в домах с печным отоплением, твёрдым топливом (дрова).</w:t>
      </w:r>
    </w:p>
    <w:p w:rsidR="006B34CE" w:rsidRPr="006B34CE" w:rsidRDefault="006B34CE" w:rsidP="006B34CE">
      <w:pPr>
        <w:ind w:firstLine="720"/>
        <w:jc w:val="both"/>
        <w:rPr>
          <w:color w:val="000000"/>
          <w:sz w:val="22"/>
          <w:szCs w:val="22"/>
        </w:rPr>
      </w:pPr>
      <w:r w:rsidRPr="006B34CE">
        <w:rPr>
          <w:color w:val="000000"/>
          <w:sz w:val="22"/>
          <w:szCs w:val="22"/>
        </w:rPr>
        <w:t>Исходя из этого, формулируются задачи муниципальной программы:</w:t>
      </w:r>
    </w:p>
    <w:p w:rsidR="006B34CE" w:rsidRPr="006B34CE" w:rsidRDefault="006B34CE" w:rsidP="006B34CE">
      <w:pPr>
        <w:ind w:firstLine="720"/>
        <w:jc w:val="both"/>
        <w:rPr>
          <w:color w:val="000000"/>
          <w:sz w:val="22"/>
          <w:szCs w:val="22"/>
        </w:rPr>
      </w:pPr>
      <w:bookmarkStart w:id="1" w:name="sub_1302"/>
      <w:bookmarkStart w:id="2" w:name="Bookmark"/>
      <w:bookmarkStart w:id="3" w:name="sub_13021"/>
      <w:bookmarkEnd w:id="1"/>
      <w:bookmarkEnd w:id="2"/>
      <w:bookmarkEnd w:id="3"/>
      <w:r w:rsidRPr="006B34CE">
        <w:rPr>
          <w:color w:val="000000"/>
          <w:sz w:val="22"/>
          <w:szCs w:val="22"/>
        </w:rPr>
        <w:t>1. Повышение качества и доступности предоставляемых населению услуг жилищно-коммунальным комплексом в Дальнереченском городском округе;</w:t>
      </w:r>
    </w:p>
    <w:p w:rsidR="006B34CE" w:rsidRPr="006B34CE" w:rsidRDefault="006B34CE" w:rsidP="006B34CE">
      <w:pPr>
        <w:ind w:firstLine="720"/>
        <w:jc w:val="both"/>
        <w:rPr>
          <w:color w:val="000000"/>
          <w:sz w:val="22"/>
          <w:szCs w:val="22"/>
        </w:rPr>
      </w:pPr>
      <w:bookmarkStart w:id="4" w:name="Bookmark1"/>
      <w:bookmarkStart w:id="5" w:name="sub_1304"/>
      <w:bookmarkEnd w:id="4"/>
      <w:bookmarkEnd w:id="5"/>
      <w:r w:rsidRPr="006B34CE">
        <w:rPr>
          <w:color w:val="000000"/>
          <w:sz w:val="22"/>
          <w:szCs w:val="22"/>
        </w:rPr>
        <w:t>2. Устранение физического износа, поддержание и улучшение технического состояния жилищного фонда;</w:t>
      </w:r>
    </w:p>
    <w:p w:rsidR="006B34CE" w:rsidRPr="006B34CE" w:rsidRDefault="006B34CE" w:rsidP="006B34CE">
      <w:pPr>
        <w:ind w:firstLine="720"/>
        <w:jc w:val="both"/>
        <w:rPr>
          <w:color w:val="000000"/>
          <w:sz w:val="22"/>
          <w:szCs w:val="22"/>
        </w:rPr>
      </w:pPr>
      <w:bookmarkStart w:id="6" w:name="Bookmark2"/>
      <w:bookmarkStart w:id="7" w:name="sub_1305"/>
      <w:bookmarkEnd w:id="6"/>
      <w:bookmarkEnd w:id="7"/>
      <w:r w:rsidRPr="006B34CE">
        <w:rPr>
          <w:color w:val="000000"/>
          <w:sz w:val="22"/>
          <w:szCs w:val="22"/>
        </w:rPr>
        <w:t>3. Содействие формированию конкурентной среды на рынке жилищно-коммунальных услуг;</w:t>
      </w:r>
    </w:p>
    <w:p w:rsidR="006B34CE" w:rsidRPr="006B34CE" w:rsidRDefault="006B34CE" w:rsidP="006B34CE">
      <w:pPr>
        <w:ind w:firstLine="720"/>
        <w:jc w:val="both"/>
        <w:rPr>
          <w:color w:val="000000"/>
          <w:sz w:val="22"/>
          <w:szCs w:val="22"/>
        </w:rPr>
      </w:pPr>
      <w:bookmarkStart w:id="8" w:name="Bookmark3"/>
      <w:bookmarkStart w:id="9" w:name="sub_1306"/>
      <w:bookmarkEnd w:id="8"/>
      <w:bookmarkEnd w:id="9"/>
      <w:r w:rsidRPr="006B34CE">
        <w:rPr>
          <w:color w:val="000000"/>
          <w:sz w:val="22"/>
          <w:szCs w:val="22"/>
        </w:rPr>
        <w:t>4. Стимулирование реформирования жилищно-коммунального хозяйства.</w:t>
      </w:r>
    </w:p>
    <w:p w:rsidR="006B34CE" w:rsidRPr="006B34CE" w:rsidRDefault="006B34CE" w:rsidP="006B34CE">
      <w:pPr>
        <w:ind w:firstLine="720"/>
        <w:jc w:val="both"/>
        <w:rPr>
          <w:color w:val="000000"/>
          <w:sz w:val="22"/>
          <w:szCs w:val="22"/>
        </w:rPr>
      </w:pPr>
      <w:r w:rsidRPr="006B34CE">
        <w:rPr>
          <w:color w:val="000000"/>
          <w:sz w:val="22"/>
          <w:szCs w:val="22"/>
        </w:rPr>
        <w:t>5. Стимулирование и развитие жилищного строительства.</w:t>
      </w:r>
    </w:p>
    <w:p w:rsidR="006B34CE" w:rsidRPr="006B34CE" w:rsidRDefault="006B34CE" w:rsidP="006B34CE">
      <w:pPr>
        <w:ind w:firstLine="720"/>
        <w:jc w:val="both"/>
        <w:rPr>
          <w:color w:val="000000"/>
          <w:sz w:val="22"/>
          <w:szCs w:val="22"/>
        </w:rPr>
      </w:pPr>
      <w:bookmarkStart w:id="10" w:name="sub_1307"/>
      <w:bookmarkEnd w:id="10"/>
      <w:r w:rsidRPr="006B34CE">
        <w:rPr>
          <w:color w:val="000000"/>
          <w:sz w:val="22"/>
          <w:szCs w:val="22"/>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которые сформированы в рамках муниципальной программы в виде трёх подпрограмм и двух отдельных мероприятий программной деятельности.</w:t>
      </w:r>
    </w:p>
    <w:p w:rsidR="006B34CE" w:rsidRPr="006B34CE" w:rsidRDefault="006B34CE" w:rsidP="006B34CE">
      <w:pPr>
        <w:ind w:firstLine="720"/>
        <w:jc w:val="both"/>
        <w:rPr>
          <w:color w:val="000000"/>
          <w:sz w:val="22"/>
          <w:szCs w:val="22"/>
        </w:rPr>
      </w:pPr>
      <w:r w:rsidRPr="006B34CE">
        <w:rPr>
          <w:color w:val="000000"/>
          <w:sz w:val="22"/>
          <w:szCs w:val="22"/>
        </w:rPr>
        <w:t xml:space="preserve">           Выполненные мероприятия:</w:t>
      </w:r>
    </w:p>
    <w:p w:rsidR="006B34CE" w:rsidRPr="006B34CE" w:rsidRDefault="006B34CE" w:rsidP="006B34CE">
      <w:pPr>
        <w:ind w:firstLine="720"/>
        <w:jc w:val="both"/>
        <w:rPr>
          <w:color w:val="000000"/>
          <w:sz w:val="22"/>
          <w:szCs w:val="22"/>
        </w:rPr>
      </w:pPr>
      <w:r w:rsidRPr="006B34CE">
        <w:rPr>
          <w:color w:val="000000"/>
          <w:sz w:val="22"/>
          <w:szCs w:val="22"/>
        </w:rPr>
        <w:t>- проведение ремонта в муниципальном жилищном фонде – 14 ед.;</w:t>
      </w:r>
    </w:p>
    <w:p w:rsidR="006B34CE" w:rsidRPr="006B34CE" w:rsidRDefault="006B34CE" w:rsidP="006B34CE">
      <w:pPr>
        <w:ind w:firstLine="720"/>
        <w:jc w:val="both"/>
        <w:rPr>
          <w:color w:val="000000"/>
          <w:sz w:val="22"/>
          <w:szCs w:val="22"/>
        </w:rPr>
      </w:pPr>
      <w:r w:rsidRPr="006B34CE">
        <w:rPr>
          <w:color w:val="000000"/>
          <w:sz w:val="22"/>
          <w:szCs w:val="22"/>
        </w:rPr>
        <w:t>- проведено экспертных заключений: обследование  жилых помещений на предмет технического заключения о пригодности к проживанию (проведение ремонта или списание) –  26 ед.;</w:t>
      </w:r>
    </w:p>
    <w:p w:rsidR="006B34CE" w:rsidRPr="006B34CE" w:rsidRDefault="006B34CE" w:rsidP="006B34CE">
      <w:pPr>
        <w:ind w:firstLine="720"/>
        <w:jc w:val="both"/>
        <w:rPr>
          <w:color w:val="000000"/>
          <w:sz w:val="22"/>
          <w:szCs w:val="22"/>
        </w:rPr>
      </w:pPr>
      <w:r w:rsidRPr="006B34CE">
        <w:rPr>
          <w:color w:val="000000"/>
          <w:sz w:val="22"/>
          <w:szCs w:val="22"/>
        </w:rPr>
        <w:t>- объём взносов на формирование фонда капитального ремонта – 2530998,79 тыс. руб.;</w:t>
      </w:r>
    </w:p>
    <w:p w:rsidR="006B34CE" w:rsidRPr="006B34CE" w:rsidRDefault="006B34CE" w:rsidP="006B34CE">
      <w:pPr>
        <w:ind w:firstLine="720"/>
        <w:jc w:val="both"/>
        <w:rPr>
          <w:color w:val="000000"/>
          <w:sz w:val="22"/>
          <w:szCs w:val="22"/>
        </w:rPr>
      </w:pPr>
      <w:r w:rsidRPr="006B34CE">
        <w:rPr>
          <w:color w:val="000000"/>
          <w:sz w:val="22"/>
          <w:szCs w:val="22"/>
        </w:rPr>
        <w:t>- площадь жилищного фонда, обеспеченного твёрдым топливом, в общей площади жилищного фонда с печным отоплением (общая площадь 272,3 тыс. кв.м.) – 16,979 тыс.кв.м.</w:t>
      </w:r>
    </w:p>
    <w:p w:rsidR="006B34CE" w:rsidRPr="006B34CE" w:rsidRDefault="006B34CE" w:rsidP="006B34CE">
      <w:pPr>
        <w:ind w:firstLine="720"/>
        <w:jc w:val="both"/>
        <w:rPr>
          <w:color w:val="000000"/>
          <w:sz w:val="22"/>
          <w:szCs w:val="22"/>
        </w:rPr>
      </w:pPr>
      <w:r w:rsidRPr="006B34CE">
        <w:rPr>
          <w:color w:val="000000"/>
          <w:sz w:val="22"/>
          <w:szCs w:val="22"/>
        </w:rPr>
        <w:t>За период 2021 года все намеченные мероприятия выполнены на 100% и более процентов.</w:t>
      </w:r>
    </w:p>
    <w:p w:rsidR="006B34CE" w:rsidRPr="003D7867" w:rsidRDefault="006B34CE" w:rsidP="003746CA">
      <w:pPr>
        <w:jc w:val="both"/>
        <w:rPr>
          <w:b/>
          <w:bCs/>
          <w:sz w:val="22"/>
          <w:szCs w:val="22"/>
        </w:rPr>
      </w:pPr>
    </w:p>
    <w:p w:rsidR="00CD5AC6" w:rsidRPr="003D7867" w:rsidRDefault="00425061" w:rsidP="003746CA">
      <w:pPr>
        <w:jc w:val="both"/>
        <w:rPr>
          <w:b/>
          <w:bCs/>
          <w:sz w:val="22"/>
          <w:szCs w:val="22"/>
        </w:rPr>
      </w:pPr>
      <w:r w:rsidRPr="003D7867">
        <w:rPr>
          <w:b/>
          <w:bCs/>
          <w:sz w:val="22"/>
          <w:szCs w:val="22"/>
        </w:rPr>
        <w:lastRenderedPageBreak/>
        <w:t>Муниципальная программа "Развитие образования Дальнереченского городского округа"</w:t>
      </w:r>
    </w:p>
    <w:p w:rsidR="00CD5AC6" w:rsidRDefault="00CD5AC6" w:rsidP="003746CA">
      <w:pPr>
        <w:jc w:val="both"/>
        <w:rPr>
          <w:sz w:val="22"/>
          <w:szCs w:val="22"/>
        </w:rPr>
      </w:pPr>
    </w:p>
    <w:p w:rsidR="00425061" w:rsidRPr="00425061" w:rsidRDefault="00425061" w:rsidP="00345150">
      <w:pPr>
        <w:ind w:firstLine="708"/>
        <w:jc w:val="both"/>
        <w:rPr>
          <w:sz w:val="22"/>
          <w:szCs w:val="22"/>
        </w:rPr>
      </w:pPr>
      <w:r w:rsidRPr="00425061">
        <w:rPr>
          <w:sz w:val="22"/>
          <w:szCs w:val="22"/>
        </w:rPr>
        <w:t>Муниципальная программа «Развитие образования Дальнереченского городского округа» на 2021 – 2024 годы утвержденная постановлением администрации Дальнереченского городского округа от 23.03.2021 №269-па.</w:t>
      </w:r>
    </w:p>
    <w:p w:rsidR="00425061" w:rsidRPr="00425061" w:rsidRDefault="00425061" w:rsidP="00425061">
      <w:pPr>
        <w:jc w:val="both"/>
        <w:rPr>
          <w:sz w:val="22"/>
          <w:szCs w:val="22"/>
        </w:rPr>
      </w:pPr>
      <w:r w:rsidRPr="00425061">
        <w:rPr>
          <w:sz w:val="22"/>
          <w:szCs w:val="22"/>
        </w:rPr>
        <w:t xml:space="preserve">Ответственным исполнителем Программы является МКУ «Управление образования» ДГО. </w:t>
      </w:r>
    </w:p>
    <w:p w:rsidR="00425061" w:rsidRPr="00425061" w:rsidRDefault="00425061" w:rsidP="00425061">
      <w:pPr>
        <w:jc w:val="both"/>
        <w:rPr>
          <w:sz w:val="22"/>
          <w:szCs w:val="22"/>
        </w:rPr>
      </w:pPr>
      <w:r w:rsidRPr="00425061">
        <w:rPr>
          <w:sz w:val="22"/>
          <w:szCs w:val="22"/>
        </w:rPr>
        <w:t>Цель муниципальной программы – Удовлетворение потребностей населения в получении доступного и качественного дошкольного, общего и дополнительного образования, соответствующего требованиям инновационного социально ориентированного развития Дальнереченского городского округа</w:t>
      </w:r>
    </w:p>
    <w:p w:rsidR="00425061" w:rsidRPr="00425061" w:rsidRDefault="00425061" w:rsidP="00425061">
      <w:pPr>
        <w:jc w:val="both"/>
        <w:rPr>
          <w:sz w:val="22"/>
          <w:szCs w:val="22"/>
        </w:rPr>
      </w:pPr>
      <w:r w:rsidRPr="00425061">
        <w:rPr>
          <w:sz w:val="22"/>
          <w:szCs w:val="22"/>
        </w:rPr>
        <w:t>В условиях модернизации системы общего образования, приоритетных задач и направлений государственной политики были реализованы основные направления развития муниципальной системы образования: повышение профессиональной компетенции педагогов, учителей, воспитателей. Реализованы задачи участия школьников, воспитанников ДС в конкурсах, проектах, муниципальных и краевых олимпиадах. В течение отчетного периода, в рамках данного направления были проведены мероприятия: научно-практические конференции, диспуты, слеты в онлайн режиме, раскрывающие в детях одаренность и талант.</w:t>
      </w:r>
    </w:p>
    <w:p w:rsidR="00425061" w:rsidRPr="00425061" w:rsidRDefault="00425061" w:rsidP="00425061">
      <w:pPr>
        <w:jc w:val="both"/>
        <w:rPr>
          <w:sz w:val="22"/>
          <w:szCs w:val="22"/>
        </w:rPr>
      </w:pPr>
      <w:r w:rsidRPr="00425061">
        <w:rPr>
          <w:sz w:val="22"/>
          <w:szCs w:val="22"/>
        </w:rPr>
        <w:t>В рамках федерального проекта «Современная школа» национального проекта «Образование» в МБОУ «СОШ №5» Дальнереченского городского округа открылся Центр образования естественно-научного и технологического профилей «Точка роста». Образовательный центр «Точка роста» позволяет включать значительное количество учащихся в увлекательный процесс освоения общеобразовательной программы по предметам химия, биология и физика с использованием инновационного оборудования, а также привлечь ребят к занятиям в рамках дополнительных общеобразовательных программ естественнонаучной и технологической направленностей во внеурочное время.</w:t>
      </w:r>
    </w:p>
    <w:p w:rsidR="00CD5AC6" w:rsidRDefault="00425061" w:rsidP="00425061">
      <w:pPr>
        <w:jc w:val="both"/>
        <w:rPr>
          <w:sz w:val="22"/>
          <w:szCs w:val="22"/>
        </w:rPr>
      </w:pPr>
      <w:r w:rsidRPr="00425061">
        <w:rPr>
          <w:sz w:val="22"/>
          <w:szCs w:val="22"/>
        </w:rPr>
        <w:t>Наиболее значимые результаты реализации муниципальной программы, достигнутые за отчетный период.</w:t>
      </w:r>
    </w:p>
    <w:p w:rsidR="00425061" w:rsidRDefault="00425061" w:rsidP="003746CA">
      <w:pPr>
        <w:jc w:val="both"/>
        <w:rPr>
          <w:sz w:val="22"/>
          <w:szCs w:val="22"/>
        </w:rPr>
      </w:pPr>
    </w:p>
    <w:p w:rsidR="003D7867" w:rsidRPr="003D7867" w:rsidRDefault="003D7867" w:rsidP="003D7867">
      <w:pPr>
        <w:jc w:val="both"/>
        <w:rPr>
          <w:sz w:val="22"/>
          <w:szCs w:val="22"/>
        </w:rPr>
      </w:pPr>
      <w:r w:rsidRPr="003D7867">
        <w:rPr>
          <w:sz w:val="22"/>
          <w:szCs w:val="22"/>
        </w:rPr>
        <w:t>* На выполнении муниципального задания по организации предоставления общедоступного дошкольного образования, были внесены изменения в части уменьшения / увеличения финансирования:</w:t>
      </w:r>
    </w:p>
    <w:p w:rsidR="003D7867" w:rsidRPr="003D7867" w:rsidRDefault="003D7867" w:rsidP="003D7867">
      <w:pPr>
        <w:jc w:val="both"/>
        <w:rPr>
          <w:sz w:val="22"/>
          <w:szCs w:val="22"/>
        </w:rPr>
      </w:pPr>
      <w:r w:rsidRPr="003D7867">
        <w:rPr>
          <w:sz w:val="22"/>
          <w:szCs w:val="22"/>
        </w:rPr>
        <w:t>При распределение средств  в общем объеме муниципальной программы добавлены средства в сумме 300,00 тыс. руб. (благоустройство территории) по уведомлению о бюджетных ассигнованиях от 26.07.2021г. №67,  в сумме 995,97 тыс. руб. по уведомлению о бюджетных ассигнованиях от 30.09.2021г. №105, в сумме 4 092,68 тыс. руб. по уведомлению о бюджетных ассигнованиях от 05.10.2021г. № 108, в сумме 46,52 тыс. руб. по уведомлению о бюджетных ассигнованиях от 03.12.2021г. № 127, в сумме 880,00 тыс. руб. (ремонт крыши) по уведомлению о бюджетных ассигнованиях от 17.12.2021г. № 138.</w:t>
      </w:r>
    </w:p>
    <w:p w:rsidR="003D7867" w:rsidRPr="003D7867" w:rsidRDefault="003D7867" w:rsidP="003D7867">
      <w:pPr>
        <w:jc w:val="both"/>
        <w:rPr>
          <w:sz w:val="22"/>
          <w:szCs w:val="22"/>
        </w:rPr>
      </w:pPr>
      <w:r w:rsidRPr="003D7867">
        <w:rPr>
          <w:sz w:val="22"/>
          <w:szCs w:val="22"/>
        </w:rPr>
        <w:t>В</w:t>
      </w:r>
      <w:r w:rsidR="006B34CE">
        <w:rPr>
          <w:sz w:val="22"/>
          <w:szCs w:val="22"/>
        </w:rPr>
        <w:t xml:space="preserve"> </w:t>
      </w:r>
      <w:r w:rsidRPr="003D7867">
        <w:rPr>
          <w:sz w:val="22"/>
          <w:szCs w:val="22"/>
        </w:rPr>
        <w:t xml:space="preserve">следствии сложившейся экономии средств по субсидии на выполнение муниципального задания по дошкольным образовательным учреждениям, были сняты средства в сумме 2 825,00 тыс. руб., по уведомлению о бюджетных ассигнованиях от 17.12.2021г. № 138, сумме 807,85 тыс. руб., по уведомлению о бюджетных ассигнованиях от 28.12.2021г. № 146 по решению Думы ДГО «О внесении  изменений и дополнений в решение Думы Дальнереченского городского округа  от 24.12.2020 года № 79 «О бюджете Дальнереченского городского округа  на 2021 год и плановый период 2022-2023г.г.». </w:t>
      </w:r>
    </w:p>
    <w:p w:rsidR="003D7867" w:rsidRPr="003D7867" w:rsidRDefault="003D7867" w:rsidP="003D7867">
      <w:pPr>
        <w:jc w:val="both"/>
        <w:rPr>
          <w:sz w:val="22"/>
          <w:szCs w:val="22"/>
        </w:rPr>
      </w:pPr>
      <w:r w:rsidRPr="003D7867">
        <w:rPr>
          <w:sz w:val="22"/>
          <w:szCs w:val="22"/>
        </w:rPr>
        <w:t xml:space="preserve">** На выполнении муниципального задания по организации предоставления общедоступного  начального общего, основного общего, среднего (полного) общего образования, были внесены изменения в части уменьшения/увеличения финансирования: </w:t>
      </w:r>
    </w:p>
    <w:p w:rsidR="003D7867" w:rsidRPr="003D7867" w:rsidRDefault="003D7867" w:rsidP="003D7867">
      <w:pPr>
        <w:jc w:val="both"/>
        <w:rPr>
          <w:sz w:val="22"/>
          <w:szCs w:val="22"/>
        </w:rPr>
      </w:pPr>
      <w:r w:rsidRPr="003D7867">
        <w:rPr>
          <w:sz w:val="22"/>
          <w:szCs w:val="22"/>
        </w:rPr>
        <w:t>В объем муниципальной программы добавлены средства в сумме 150,00 тыс. руб. (точка роста) по уведомлению о бюджетных ассигнованиях от 26.07.2021г. № 67, в сумме 1 144,18 тыс. руб. по уведомлению о бюджетных ассигнованиях от 30.09.2021г. № 105, в сумме 1 598,09 тыс. руб. по уведомлению о бюджетных ассигнованиях от 05.10.2021г. № 108, в сумме 1 600,00 тыс. руб. (ремонт крыши) по уведомлению о бюджетных ассигнованиях от 17.12.2021г. № 138.</w:t>
      </w:r>
    </w:p>
    <w:p w:rsidR="003D7867" w:rsidRPr="003D7867" w:rsidRDefault="003D7867" w:rsidP="003D7867">
      <w:pPr>
        <w:jc w:val="both"/>
        <w:rPr>
          <w:sz w:val="22"/>
          <w:szCs w:val="22"/>
        </w:rPr>
      </w:pPr>
      <w:r w:rsidRPr="003D7867">
        <w:rPr>
          <w:sz w:val="22"/>
          <w:szCs w:val="22"/>
        </w:rPr>
        <w:t>В</w:t>
      </w:r>
      <w:r w:rsidR="00345150">
        <w:rPr>
          <w:sz w:val="22"/>
          <w:szCs w:val="22"/>
        </w:rPr>
        <w:t xml:space="preserve"> </w:t>
      </w:r>
      <w:r w:rsidRPr="003D7867">
        <w:rPr>
          <w:sz w:val="22"/>
          <w:szCs w:val="22"/>
        </w:rPr>
        <w:t xml:space="preserve">следствии сложившейся экономии средств по субсидии на выполнение муниципального задания по организации предоставления общедоступного  начального общего, основного общего, среднего (полного) общего образования, были сняты средства в сумме 2 553,49 тыс. руб., по уведомлению о бюджетных ассигнованиях от 13.08.2021г. № 78, в сумме 229,80 тыс. руб., по уведомлению о бюджетных ассигнованиях от 03.12.2021г. № 127, в сумме 635,00 тыс. руб., по уведомлению о </w:t>
      </w:r>
      <w:r w:rsidRPr="003D7867">
        <w:rPr>
          <w:sz w:val="22"/>
          <w:szCs w:val="22"/>
        </w:rPr>
        <w:lastRenderedPageBreak/>
        <w:t xml:space="preserve">бюджетных ассигнованиях от 17.12.2021г. № 138,по решению Думы ДГО «О внесении  изменений и дополнений в решение Думы Дальнереченского городского округа  от 24.12.2020 года № 79 «О бюджете Дальнереченского городского округа на 2021 год и плановый период 2022-2023г.г.» </w:t>
      </w:r>
    </w:p>
    <w:p w:rsidR="003D7867" w:rsidRPr="003D7867" w:rsidRDefault="003D7867" w:rsidP="003D7867">
      <w:pPr>
        <w:jc w:val="both"/>
        <w:rPr>
          <w:sz w:val="22"/>
          <w:szCs w:val="22"/>
        </w:rPr>
      </w:pPr>
      <w:r w:rsidRPr="003D7867">
        <w:rPr>
          <w:sz w:val="22"/>
          <w:szCs w:val="22"/>
        </w:rPr>
        <w:t xml:space="preserve">*** На выполнение муниципального задания по организации предоставления дополнительного образования в сфере физкультуры и спорта, были внесены изменения в части уменьшения/увеличения финансирования, расходы на обеспечение деятельности (оказание услуг, выполнение работ): </w:t>
      </w:r>
    </w:p>
    <w:p w:rsidR="003D7867" w:rsidRPr="003D7867" w:rsidRDefault="003D7867" w:rsidP="003D7867">
      <w:pPr>
        <w:jc w:val="both"/>
        <w:rPr>
          <w:sz w:val="22"/>
          <w:szCs w:val="22"/>
        </w:rPr>
      </w:pPr>
      <w:r w:rsidRPr="003D7867">
        <w:rPr>
          <w:sz w:val="22"/>
          <w:szCs w:val="22"/>
        </w:rPr>
        <w:t>В объем муниципальной программы добавлены средства в сумме 535,17 тыс. руб. (налоги) по уведомлению о бюджетных ассигнованиях от 26.07.2021г. №67, в сумме 710,22 тыс. руб. по уведомлению о бюджетных ассигнованиях от 30.09.2021г. №105, в сумме 807,69 тыс. руб. (лето питание)  по уведомлению о бюджетных ассигнованиях от 05.10.2021г. №108, в сумме 980,00 тыс. руб. (ремонт крыши) по уведомлению о бюджетных ассигнованиях от 17.12.2021г. №138.</w:t>
      </w:r>
    </w:p>
    <w:p w:rsidR="003D7867" w:rsidRPr="003D7867" w:rsidRDefault="003D7867" w:rsidP="003D7867">
      <w:pPr>
        <w:jc w:val="both"/>
        <w:rPr>
          <w:sz w:val="22"/>
          <w:szCs w:val="22"/>
        </w:rPr>
      </w:pPr>
      <w:r w:rsidRPr="003D7867">
        <w:rPr>
          <w:sz w:val="22"/>
          <w:szCs w:val="22"/>
        </w:rPr>
        <w:t>В</w:t>
      </w:r>
      <w:r w:rsidR="00345150">
        <w:rPr>
          <w:sz w:val="22"/>
          <w:szCs w:val="22"/>
        </w:rPr>
        <w:t xml:space="preserve"> </w:t>
      </w:r>
      <w:r w:rsidRPr="003D7867">
        <w:rPr>
          <w:sz w:val="22"/>
          <w:szCs w:val="22"/>
        </w:rPr>
        <w:t xml:space="preserve">следствии сложившейся экономии средств по субсидии на выполнение муниципального задания по организации предоставления дополнительного образования в сфере физкультуры и спорта, были сняты средства в сумме 100,00 тыс. руб., по уведомлению о бюджетных ассигнованиях от 19.02.2021г. №18, в сумме 796,21 тыс. руб., по уведомлению о бюджетных ассигнованиях от 03.12.2021г. №127, в сумме 370,41 тыс. руб., по уведомлению о бюджетных ассигнованиях от 17.12.2021г. №138, в сумме 700,20 тыс. руб., по уведомлению о бюджетных ассигнованиях от 28.12.2021г. №146, по решению Думы ДГО «О внесении  изменений и дополнений в решение Думы Дальнереченского городского округа от 24.12.2020 года № 79 «О бюджете Дальнереченского городского округа на 2021 год и плановый период 2022-2023г.г.» </w:t>
      </w:r>
    </w:p>
    <w:p w:rsidR="003D7867" w:rsidRPr="003D7867" w:rsidRDefault="003D7867" w:rsidP="00345150">
      <w:pPr>
        <w:ind w:firstLine="708"/>
        <w:jc w:val="both"/>
        <w:rPr>
          <w:sz w:val="22"/>
          <w:szCs w:val="22"/>
        </w:rPr>
      </w:pPr>
      <w:r w:rsidRPr="003D7867">
        <w:rPr>
          <w:sz w:val="22"/>
          <w:szCs w:val="22"/>
        </w:rPr>
        <w:t>Бюджет Дальнереченского городского округа на 2021 год принят решением Думы Дальнереченского городского округа № 127 от 28.12.2021 "О внесении изменений и дополнений в решение Думы Дальнереченского городского округа от 24.12.2020 года № 79 "О бюджете Дальнереченского городского округа на 2021 год и плановый период 2022-2023 г.г.". В течение года вносились изменения и дополнения, в части увеличения  собственных доходов и безвозмездных поступлений из краевого бюджета (субвенции, субсидии, межбюджетные трансферты), а также увеличения средств местного бюджета.</w:t>
      </w:r>
    </w:p>
    <w:p w:rsidR="003D7867" w:rsidRDefault="003D7867" w:rsidP="003D7867">
      <w:pPr>
        <w:jc w:val="both"/>
        <w:rPr>
          <w:sz w:val="22"/>
          <w:szCs w:val="22"/>
        </w:rPr>
      </w:pPr>
      <w:r w:rsidRPr="003D7867">
        <w:rPr>
          <w:sz w:val="22"/>
          <w:szCs w:val="22"/>
        </w:rPr>
        <w:t>В рамках муниципальной программы была  обеспечена деятельность 7 дошкольных образовательных учреждений, 6 общеобразовательных учреждений, 1 учреждение дополнительного образования, централизованная бухгалтерия.</w:t>
      </w:r>
    </w:p>
    <w:p w:rsidR="003D7867" w:rsidRDefault="003D7867" w:rsidP="003D7867">
      <w:pPr>
        <w:jc w:val="both"/>
        <w:rPr>
          <w:sz w:val="22"/>
          <w:szCs w:val="22"/>
        </w:rPr>
      </w:pPr>
    </w:p>
    <w:p w:rsidR="003D7867" w:rsidRDefault="00345150" w:rsidP="00FA13EE">
      <w:pPr>
        <w:ind w:firstLine="708"/>
        <w:jc w:val="both"/>
        <w:rPr>
          <w:b/>
          <w:bCs/>
          <w:sz w:val="22"/>
          <w:szCs w:val="22"/>
        </w:rPr>
      </w:pPr>
      <w:r>
        <w:rPr>
          <w:b/>
          <w:bCs/>
          <w:sz w:val="22"/>
          <w:szCs w:val="22"/>
        </w:rPr>
        <w:t>Муниципальная программа «</w:t>
      </w:r>
      <w:r w:rsidR="003D7867" w:rsidRPr="003D7867">
        <w:rPr>
          <w:b/>
          <w:bCs/>
          <w:sz w:val="22"/>
          <w:szCs w:val="22"/>
        </w:rPr>
        <w:t>Развитие культуры на территории Дальнереченского городского округа</w:t>
      </w:r>
      <w:r>
        <w:rPr>
          <w:b/>
          <w:bCs/>
          <w:sz w:val="22"/>
          <w:szCs w:val="22"/>
        </w:rPr>
        <w:t>»</w:t>
      </w:r>
    </w:p>
    <w:p w:rsidR="003D7867" w:rsidRDefault="003D7867" w:rsidP="003746CA">
      <w:pPr>
        <w:jc w:val="both"/>
        <w:rPr>
          <w:b/>
          <w:bCs/>
          <w:sz w:val="22"/>
          <w:szCs w:val="22"/>
        </w:rPr>
      </w:pPr>
    </w:p>
    <w:p w:rsidR="00345150" w:rsidRPr="006B34CE" w:rsidRDefault="00345150" w:rsidP="00345150">
      <w:pPr>
        <w:ind w:right="-2"/>
        <w:jc w:val="both"/>
        <w:rPr>
          <w:sz w:val="22"/>
          <w:szCs w:val="22"/>
        </w:rPr>
      </w:pPr>
      <w:r w:rsidRPr="006B34CE">
        <w:rPr>
          <w:sz w:val="22"/>
          <w:szCs w:val="22"/>
        </w:rPr>
        <w:t xml:space="preserve">  За 2021 год все планируемые целевые показатели, мероприятия и </w:t>
      </w:r>
    </w:p>
    <w:p w:rsidR="00345150" w:rsidRPr="006B34CE" w:rsidRDefault="00345150" w:rsidP="00345150">
      <w:pPr>
        <w:ind w:right="-2"/>
        <w:jc w:val="both"/>
        <w:rPr>
          <w:sz w:val="22"/>
          <w:szCs w:val="22"/>
        </w:rPr>
      </w:pPr>
      <w:r w:rsidRPr="006B34CE">
        <w:rPr>
          <w:sz w:val="22"/>
          <w:szCs w:val="22"/>
        </w:rPr>
        <w:t>использование бюджетных ассигнований выполнено на 100 % и более.</w:t>
      </w:r>
    </w:p>
    <w:p w:rsidR="003D7867" w:rsidRPr="003D7867" w:rsidRDefault="003D7867" w:rsidP="003746CA">
      <w:pPr>
        <w:jc w:val="both"/>
        <w:rPr>
          <w:b/>
          <w:bCs/>
          <w:sz w:val="22"/>
          <w:szCs w:val="22"/>
        </w:rPr>
      </w:pPr>
    </w:p>
    <w:p w:rsidR="00425061" w:rsidRDefault="003D7867" w:rsidP="00FA13EE">
      <w:pPr>
        <w:ind w:firstLine="540"/>
        <w:jc w:val="both"/>
        <w:rPr>
          <w:b/>
          <w:bCs/>
          <w:sz w:val="22"/>
          <w:szCs w:val="22"/>
        </w:rPr>
      </w:pPr>
      <w:r w:rsidRPr="003D7867">
        <w:rPr>
          <w:b/>
          <w:bCs/>
          <w:sz w:val="22"/>
          <w:szCs w:val="22"/>
        </w:rPr>
        <w:t>Муниципальная программа "Развитие физической культуры и спорта Дальнереченского городского округа"</w:t>
      </w:r>
      <w:bookmarkStart w:id="11" w:name="_Hlk99304398"/>
    </w:p>
    <w:p w:rsidR="003D7867" w:rsidRPr="003D7867" w:rsidRDefault="003D7867" w:rsidP="003746CA">
      <w:pPr>
        <w:jc w:val="both"/>
        <w:rPr>
          <w:b/>
          <w:bCs/>
          <w:sz w:val="22"/>
          <w:szCs w:val="22"/>
        </w:rPr>
      </w:pPr>
    </w:p>
    <w:bookmarkEnd w:id="11"/>
    <w:p w:rsidR="006B34CE" w:rsidRPr="006B34CE" w:rsidRDefault="006B34CE" w:rsidP="0024180B">
      <w:pPr>
        <w:ind w:firstLine="540"/>
        <w:jc w:val="both"/>
        <w:rPr>
          <w:sz w:val="22"/>
          <w:szCs w:val="22"/>
        </w:rPr>
      </w:pPr>
      <w:r w:rsidRPr="006B34CE">
        <w:rPr>
          <w:sz w:val="22"/>
          <w:szCs w:val="22"/>
        </w:rPr>
        <w:t>целях решения вопросов и реализации задач, поставленных перед администрацией в области физической культуры и спорта, разработана и принята долгосрочная целевая программа «Развитие физической культуры и спорта Дальнереченского городского округа на 2021-2023 годы». Реализация программных мероприятий позволила более эффективно развивать систему организации физической культуры и спорта в городе, улучшила материально-техническую базу спорта.</w:t>
      </w:r>
    </w:p>
    <w:p w:rsidR="006B34CE" w:rsidRPr="006B34CE" w:rsidRDefault="006B34CE" w:rsidP="0024180B">
      <w:pPr>
        <w:ind w:firstLine="540"/>
        <w:jc w:val="both"/>
        <w:rPr>
          <w:sz w:val="22"/>
          <w:szCs w:val="22"/>
        </w:rPr>
      </w:pPr>
      <w:r w:rsidRPr="006B34CE">
        <w:rPr>
          <w:sz w:val="22"/>
          <w:szCs w:val="22"/>
        </w:rPr>
        <w:t xml:space="preserve">Органом управления  физической культуры и спорта  в городе Дальнереченске  является отдел  спорта и молодежной политики администрации Дальнереченского городского округа,  в состав  которого входит начальник отдела, заместитель начальника отдела. На территории округа работает 25 спортивных федераций по различным видам спорта. </w:t>
      </w:r>
    </w:p>
    <w:p w:rsidR="006B34CE" w:rsidRPr="006B34CE" w:rsidRDefault="006B34CE" w:rsidP="0024180B">
      <w:pPr>
        <w:pStyle w:val="21"/>
        <w:spacing w:line="240" w:lineRule="auto"/>
        <w:ind w:left="0"/>
        <w:jc w:val="center"/>
        <w:rPr>
          <w:b/>
          <w:sz w:val="22"/>
          <w:szCs w:val="22"/>
        </w:rPr>
      </w:pPr>
      <w:r w:rsidRPr="006B34CE">
        <w:rPr>
          <w:b/>
          <w:sz w:val="22"/>
          <w:szCs w:val="22"/>
        </w:rPr>
        <w:t>Работа с физкультурными кадрами</w:t>
      </w:r>
    </w:p>
    <w:p w:rsidR="006B34CE" w:rsidRPr="006B34CE" w:rsidRDefault="006B34CE" w:rsidP="0024180B">
      <w:pPr>
        <w:pStyle w:val="21"/>
        <w:spacing w:line="240" w:lineRule="auto"/>
        <w:ind w:left="0"/>
        <w:jc w:val="both"/>
        <w:rPr>
          <w:sz w:val="22"/>
          <w:szCs w:val="22"/>
        </w:rPr>
      </w:pPr>
      <w:r w:rsidRPr="006B34CE">
        <w:rPr>
          <w:sz w:val="22"/>
          <w:szCs w:val="22"/>
        </w:rPr>
        <w:t xml:space="preserve">     Обеспеченность физкультурными кадрами в городском округе составляет 44 человека, из них 17 учителей общеобразовательных учреждений, 1 преподавателя   колледжа, 10 тренеров-преподавателей ДЮСШ, 5 работников детских спортивных  клубов, 4 фитнес-тренера, 2 работника управления. Большую помощь в организации спортивно-массовой работы оказывают внештатные работники предприятий и организаций, общественные организации.</w:t>
      </w:r>
    </w:p>
    <w:p w:rsidR="006B34CE" w:rsidRPr="006B34CE" w:rsidRDefault="006B34CE" w:rsidP="0024180B">
      <w:pPr>
        <w:pStyle w:val="21"/>
        <w:spacing w:line="240" w:lineRule="auto"/>
        <w:ind w:left="0"/>
        <w:jc w:val="center"/>
        <w:rPr>
          <w:b/>
          <w:sz w:val="22"/>
          <w:szCs w:val="22"/>
        </w:rPr>
      </w:pPr>
      <w:r w:rsidRPr="006B34CE">
        <w:rPr>
          <w:b/>
          <w:sz w:val="22"/>
          <w:szCs w:val="22"/>
        </w:rPr>
        <w:t>Работа по физическому воспитанию в дошкольных и общеобразовательных  учреждениях</w:t>
      </w:r>
    </w:p>
    <w:p w:rsidR="006B34CE" w:rsidRPr="006B34CE" w:rsidRDefault="006B34CE" w:rsidP="0024180B">
      <w:pPr>
        <w:pStyle w:val="a9"/>
        <w:spacing w:before="0" w:beforeAutospacing="0" w:after="0" w:afterAutospacing="0"/>
        <w:ind w:firstLine="709"/>
        <w:jc w:val="both"/>
        <w:rPr>
          <w:sz w:val="22"/>
          <w:szCs w:val="22"/>
        </w:rPr>
      </w:pPr>
      <w:r w:rsidRPr="006B34CE">
        <w:rPr>
          <w:sz w:val="22"/>
          <w:szCs w:val="22"/>
        </w:rPr>
        <w:lastRenderedPageBreak/>
        <w:t>В 2021 году сфера физической культуры города была представлена МБОУ ДОД «Детско-юношеской спортивной  школой», находящейся в ведомстве МКУ «Управление образования» Дальнереченского городского округа, 1 стадионом на 1500 мест, 9 спортивными залами общеобразовательных учреждений. Всего имеется 51 спортивное сооружений, с единовременной пропускной способностью – 1033 человека. Общая площадь спортивных залов составляет  3830 кв.м., плоскостных сооружений -39800 кв.м.</w:t>
      </w:r>
    </w:p>
    <w:p w:rsidR="006B34CE" w:rsidRPr="006B34CE" w:rsidRDefault="006B34CE" w:rsidP="0024180B">
      <w:pPr>
        <w:pStyle w:val="a9"/>
        <w:spacing w:before="0" w:beforeAutospacing="0" w:after="0" w:afterAutospacing="0"/>
        <w:ind w:firstLine="709"/>
        <w:jc w:val="both"/>
        <w:rPr>
          <w:sz w:val="22"/>
          <w:szCs w:val="22"/>
        </w:rPr>
      </w:pPr>
      <w:r w:rsidRPr="006B34CE">
        <w:rPr>
          <w:sz w:val="22"/>
          <w:szCs w:val="22"/>
        </w:rPr>
        <w:t>Однако уровень обеспеченности спортивными сооружениями  в Дальнереченском городском округе еще остается недостаточным  и составляет 82 %, от нормы обеспеченности спортивными сооружениями.</w:t>
      </w:r>
    </w:p>
    <w:p w:rsidR="006B34CE" w:rsidRPr="006B34CE" w:rsidRDefault="006B34CE" w:rsidP="0024180B">
      <w:pPr>
        <w:ind w:firstLine="540"/>
        <w:jc w:val="both"/>
        <w:rPr>
          <w:sz w:val="22"/>
          <w:szCs w:val="22"/>
        </w:rPr>
      </w:pPr>
      <w:r w:rsidRPr="006B34CE">
        <w:rPr>
          <w:sz w:val="22"/>
          <w:szCs w:val="22"/>
        </w:rPr>
        <w:t xml:space="preserve"> В городе сформирована система физкультурно-спортивной работы с населением, важным звеном которой были и остаются коллективы физкультуры на предприятиях и в  организациях, спортивные клубы, федерации по видам спорта, детско-юношеская спортивная школа, обучение в  которой   проводится на бесплатной основе. Ведется плановая работа по физическому воспитанию в дошкольных учреждениях. Всего физической культурой и спортом в дошкольных учреждениях занимается  1213 человек, занятие ведут воспитатели, прошедшую подготовку и тренера детских спортивных клубов.</w:t>
      </w:r>
    </w:p>
    <w:p w:rsidR="006B34CE" w:rsidRPr="006B34CE" w:rsidRDefault="006B34CE" w:rsidP="0024180B">
      <w:pPr>
        <w:ind w:firstLine="540"/>
        <w:jc w:val="both"/>
        <w:rPr>
          <w:sz w:val="22"/>
          <w:szCs w:val="22"/>
        </w:rPr>
      </w:pPr>
      <w:r w:rsidRPr="006B34CE">
        <w:rPr>
          <w:sz w:val="22"/>
          <w:szCs w:val="22"/>
        </w:rPr>
        <w:t xml:space="preserve">В 2021 году основной проблемой дошкольного воспитания было отсутствие инструктора по физической культуре по спорту в учреждениях, до 2005 года в каждом дошкольном учреждении такая ставка имелась. </w:t>
      </w:r>
    </w:p>
    <w:p w:rsidR="006B34CE" w:rsidRPr="006B34CE" w:rsidRDefault="006B34CE" w:rsidP="0024180B">
      <w:pPr>
        <w:pStyle w:val="a9"/>
        <w:spacing w:before="0" w:beforeAutospacing="0" w:after="0" w:afterAutospacing="0"/>
        <w:ind w:firstLine="709"/>
        <w:jc w:val="both"/>
        <w:rPr>
          <w:sz w:val="22"/>
          <w:szCs w:val="22"/>
        </w:rPr>
      </w:pPr>
      <w:r w:rsidRPr="006B34CE">
        <w:rPr>
          <w:sz w:val="22"/>
          <w:szCs w:val="22"/>
        </w:rPr>
        <w:t xml:space="preserve">  В общеобразовательных учреждениях физкультурой и спортом занимается 3493 человека.  Ведется внеклассная учебно-спортивная работа по различным видам спорта. Внешкольные занятия спортом предусматривают также участие в спартакиадах, турнирах, спортивных праздниках, туристических эстафетах, сдаче нормативов комплекса  ВФСК «ГТО». Всего среди школьников проведено  29 спортивно-массовых.</w:t>
      </w:r>
    </w:p>
    <w:p w:rsidR="006B34CE" w:rsidRPr="006B34CE" w:rsidRDefault="006B34CE" w:rsidP="0024180B">
      <w:pPr>
        <w:pStyle w:val="a9"/>
        <w:spacing w:before="0" w:beforeAutospacing="0" w:after="0" w:afterAutospacing="0"/>
        <w:ind w:firstLine="709"/>
        <w:jc w:val="both"/>
        <w:rPr>
          <w:sz w:val="22"/>
          <w:szCs w:val="22"/>
        </w:rPr>
      </w:pPr>
      <w:r w:rsidRPr="006B34CE">
        <w:rPr>
          <w:sz w:val="22"/>
          <w:szCs w:val="22"/>
        </w:rPr>
        <w:t>Увеличилось число желающих в дошкольных и общеобразовательных учреждениях сдать нормативы комплекса ГТО. Впервые в 2021 году знаки ГТО в образовательных учреждениях получили 160 воспитанников и учащихся.</w:t>
      </w:r>
      <w:r w:rsidRPr="006B34CE">
        <w:rPr>
          <w:color w:val="FF0000"/>
          <w:sz w:val="22"/>
          <w:szCs w:val="22"/>
        </w:rPr>
        <w:t xml:space="preserve">    </w:t>
      </w:r>
    </w:p>
    <w:p w:rsidR="006B34CE" w:rsidRPr="006B34CE" w:rsidRDefault="006B34CE" w:rsidP="0024180B">
      <w:pPr>
        <w:ind w:firstLine="540"/>
        <w:jc w:val="center"/>
        <w:rPr>
          <w:b/>
          <w:sz w:val="22"/>
          <w:szCs w:val="22"/>
        </w:rPr>
      </w:pPr>
      <w:r w:rsidRPr="006B34CE">
        <w:rPr>
          <w:b/>
          <w:sz w:val="22"/>
          <w:szCs w:val="22"/>
        </w:rPr>
        <w:t xml:space="preserve">Организация физкультурно-оздоровительной работы </w:t>
      </w:r>
    </w:p>
    <w:p w:rsidR="006B34CE" w:rsidRPr="006B34CE" w:rsidRDefault="006B34CE" w:rsidP="0024180B">
      <w:pPr>
        <w:ind w:firstLine="540"/>
        <w:jc w:val="center"/>
        <w:rPr>
          <w:b/>
          <w:sz w:val="22"/>
          <w:szCs w:val="22"/>
        </w:rPr>
      </w:pPr>
      <w:r w:rsidRPr="006B34CE">
        <w:rPr>
          <w:b/>
          <w:sz w:val="22"/>
          <w:szCs w:val="22"/>
        </w:rPr>
        <w:t>в учреждениях, организациях, на предприятиях</w:t>
      </w:r>
    </w:p>
    <w:p w:rsidR="006B34CE" w:rsidRPr="006B34CE" w:rsidRDefault="006B34CE" w:rsidP="0024180B">
      <w:pPr>
        <w:ind w:firstLine="540"/>
        <w:jc w:val="both"/>
        <w:rPr>
          <w:sz w:val="22"/>
          <w:szCs w:val="22"/>
        </w:rPr>
      </w:pPr>
      <w:r w:rsidRPr="006B34CE">
        <w:rPr>
          <w:sz w:val="22"/>
          <w:szCs w:val="22"/>
        </w:rPr>
        <w:t>Уровень физкультурно-спортивной активности населения является основным показателем оценки эффективности деятельности в сфере физической культуры и спорта. В последние годы численность населения, занимающегося физической культурой и спортом на регулярной основе, в Дальнереченском городском округе стабильно увеличивается.</w:t>
      </w:r>
    </w:p>
    <w:p w:rsidR="006B34CE" w:rsidRPr="006B34CE" w:rsidRDefault="006B34CE" w:rsidP="0024180B">
      <w:pPr>
        <w:ind w:firstLine="540"/>
        <w:jc w:val="both"/>
        <w:rPr>
          <w:sz w:val="22"/>
          <w:szCs w:val="22"/>
        </w:rPr>
      </w:pPr>
      <w:r w:rsidRPr="006B34CE">
        <w:rPr>
          <w:sz w:val="22"/>
          <w:szCs w:val="22"/>
        </w:rPr>
        <w:t xml:space="preserve">Удельный вес населения города систематически занимающегося физической культурой и спортом в 2021 году составило   10642 человека или 44,16%  (в 2020 году -  8986 или  32,6 %). Увеличение количества занимающихся произошло из-за строительства спортивных сооружений (лыжная база, волейбольные площадки, спортивно-игровые площадки), а также популяризации здорового образа жизни среди населения Дальнереченского городского округа. В городе в 2021 году свою работу начала федерация скандинавской ходьбы, в теплое время года на городском стадионе проходят </w:t>
      </w:r>
      <w:r w:rsidRPr="006B34CE">
        <w:rPr>
          <w:sz w:val="22"/>
          <w:szCs w:val="22"/>
          <w:lang w:val="en-US"/>
        </w:rPr>
        <w:t>Strong</w:t>
      </w:r>
      <w:r w:rsidRPr="006B34CE">
        <w:rPr>
          <w:sz w:val="22"/>
          <w:szCs w:val="22"/>
        </w:rPr>
        <w:t>-тренировки под руководством тренера-волонтера. Еженедельно на городской площади проходит «Зарядка чемпионов» в рамках проекта «Приморье за спорт».</w:t>
      </w:r>
    </w:p>
    <w:p w:rsidR="006B34CE" w:rsidRPr="006B34CE" w:rsidRDefault="006B34CE" w:rsidP="0024180B">
      <w:pPr>
        <w:ind w:firstLine="540"/>
        <w:jc w:val="both"/>
        <w:rPr>
          <w:sz w:val="22"/>
          <w:szCs w:val="22"/>
        </w:rPr>
      </w:pPr>
      <w:r w:rsidRPr="006B34CE">
        <w:rPr>
          <w:sz w:val="22"/>
          <w:szCs w:val="22"/>
        </w:rPr>
        <w:t xml:space="preserve">  В настоящее время большое значение приобретает вопрос организации физкультурно-оздоровительной и спортивной работы в трудовых коллективах. В 2021 году увеличилось количество занимающихся  в  спортивных клубах    </w:t>
      </w:r>
      <w:r w:rsidR="00341EBF">
        <w:rPr>
          <w:sz w:val="22"/>
          <w:szCs w:val="22"/>
        </w:rPr>
        <w:t>единоборств,  (самбо, каратэ, тх</w:t>
      </w:r>
      <w:r w:rsidRPr="006B34CE">
        <w:rPr>
          <w:sz w:val="22"/>
          <w:szCs w:val="22"/>
        </w:rPr>
        <w:t xml:space="preserve">эквандо, рукопашный бой), с количеством занимающихся - 730 человек (в 2020 году 580). </w:t>
      </w:r>
    </w:p>
    <w:p w:rsidR="006B34CE" w:rsidRPr="006B34CE" w:rsidRDefault="006B34CE" w:rsidP="0024180B">
      <w:pPr>
        <w:ind w:firstLine="540"/>
        <w:jc w:val="both"/>
        <w:rPr>
          <w:sz w:val="22"/>
          <w:szCs w:val="22"/>
        </w:rPr>
      </w:pPr>
      <w:r w:rsidRPr="006B34CE">
        <w:rPr>
          <w:sz w:val="22"/>
          <w:szCs w:val="22"/>
        </w:rPr>
        <w:t>Отделом спорта и молодёжной политики администрации Дальнереченского городского округа трудовые коллективы регулярно приглашаются для участия в спортивно-массовых мероприятиях (День физкультурника, День молодежи, День города, спартакиады по игровым видам спорта, спартакиады среди детских дошкольных учреждений «Папа, мама, я -спортивная семья», школьные спартакиады, спартакиады дворовых команд).</w:t>
      </w:r>
    </w:p>
    <w:p w:rsidR="006B34CE" w:rsidRPr="006B34CE" w:rsidRDefault="006B34CE" w:rsidP="0024180B">
      <w:pPr>
        <w:ind w:firstLine="540"/>
        <w:jc w:val="both"/>
        <w:rPr>
          <w:sz w:val="22"/>
          <w:szCs w:val="22"/>
        </w:rPr>
      </w:pPr>
      <w:r w:rsidRPr="006B34CE">
        <w:rPr>
          <w:sz w:val="22"/>
          <w:szCs w:val="22"/>
        </w:rPr>
        <w:t xml:space="preserve">Основная проблема в организации спортивно-массовой работы в коллективах отсутствие освобожденных физкультурных кадров, слабая спортивная база, недостаточное финансирование, ограничения при проведении массовых мероприятий в связи с распространением новой коронавирусной инфекции </w:t>
      </w:r>
      <w:r w:rsidRPr="006B34CE">
        <w:rPr>
          <w:sz w:val="22"/>
          <w:szCs w:val="22"/>
          <w:lang w:val="en-US"/>
        </w:rPr>
        <w:t>Covid</w:t>
      </w:r>
      <w:r w:rsidRPr="006B34CE">
        <w:rPr>
          <w:sz w:val="22"/>
          <w:szCs w:val="22"/>
        </w:rPr>
        <w:t>-19.</w:t>
      </w:r>
    </w:p>
    <w:p w:rsidR="006B34CE" w:rsidRPr="006B34CE" w:rsidRDefault="006B34CE" w:rsidP="0024180B">
      <w:pPr>
        <w:ind w:firstLine="540"/>
        <w:jc w:val="both"/>
        <w:rPr>
          <w:sz w:val="22"/>
          <w:szCs w:val="22"/>
        </w:rPr>
      </w:pPr>
      <w:r w:rsidRPr="006B34CE">
        <w:rPr>
          <w:sz w:val="22"/>
          <w:szCs w:val="22"/>
        </w:rPr>
        <w:t xml:space="preserve">Проведена большая работа по исполнению Указа Президента Российской Федерации от 24 марта 2014 года № 172 «О Всероссийском физкультурно-оздоровительном комплексе «Готов к труду и обороне».  Работает городской центр тестирования по выполнению видов испытаний, нормативов, требований к оценке уровня знаний и умений в области физической культуры и спорта. На </w:t>
      </w:r>
      <w:r w:rsidRPr="006B34CE">
        <w:rPr>
          <w:sz w:val="22"/>
          <w:szCs w:val="22"/>
        </w:rPr>
        <w:lastRenderedPageBreak/>
        <w:t>регулярной основе проводятся весенние, осенние и зимние фестивали «Вперед «ВФСК ГТО – ГТО-ошки на старт!», «Все на старты ГТО!»Мы, как один, ГоТОвы Родине служить!» и др.. В городском округе ведется работа по пропаганде ГТО, через средства массовой информации, проводятся открытые уроки по ГТО   с чемпионами. Решается основная задача по приемке нормативов    комплекса ГТО. Всего за отчетный период получили знак ГТО  204 человека.</w:t>
      </w:r>
    </w:p>
    <w:p w:rsidR="006B34CE" w:rsidRPr="006B34CE" w:rsidRDefault="006B34CE" w:rsidP="0024180B">
      <w:pPr>
        <w:ind w:firstLine="540"/>
        <w:jc w:val="center"/>
        <w:rPr>
          <w:b/>
          <w:sz w:val="22"/>
          <w:szCs w:val="22"/>
        </w:rPr>
      </w:pPr>
      <w:r w:rsidRPr="006B34CE">
        <w:rPr>
          <w:b/>
          <w:sz w:val="22"/>
          <w:szCs w:val="22"/>
        </w:rPr>
        <w:t xml:space="preserve">Организация работы с молодежью </w:t>
      </w:r>
    </w:p>
    <w:p w:rsidR="006B34CE" w:rsidRPr="006B34CE" w:rsidRDefault="006B34CE" w:rsidP="0024180B">
      <w:pPr>
        <w:ind w:firstLine="540"/>
        <w:jc w:val="center"/>
        <w:rPr>
          <w:sz w:val="22"/>
          <w:szCs w:val="22"/>
        </w:rPr>
      </w:pPr>
      <w:r w:rsidRPr="006B34CE">
        <w:rPr>
          <w:b/>
          <w:sz w:val="22"/>
          <w:szCs w:val="22"/>
        </w:rPr>
        <w:t>призывного и допризывного возраста</w:t>
      </w:r>
    </w:p>
    <w:p w:rsidR="006B34CE" w:rsidRPr="006B34CE" w:rsidRDefault="006B34CE" w:rsidP="0024180B">
      <w:pPr>
        <w:jc w:val="both"/>
        <w:rPr>
          <w:color w:val="FF0000"/>
          <w:sz w:val="22"/>
          <w:szCs w:val="22"/>
        </w:rPr>
      </w:pPr>
      <w:r w:rsidRPr="006B34CE">
        <w:rPr>
          <w:sz w:val="22"/>
          <w:szCs w:val="22"/>
        </w:rPr>
        <w:t xml:space="preserve">       Работа с молодежью призывного и допризывного возраста строится на основании совместного плана работы отдела  спорта и молодежной политики,  МКУ «Управление образования», военного комиссариата, городского  Совета ветеранов. Соревнования по  техническим видам спорта, авиамодельному спорту, стрельбе из пневматического оружия также проводятся с приглашением ветеранов войны.   Ежегодно в марте проводятся соревнования по борьбе самбо, рукопашному бою, мини-футболу, посвященные событиям на о. Даманский. В феврале 2021 года состоялись спортивные соревнования «Мы, как, один, ГоТОвы Родине служить!»,проченные к Дню защити Отечества. </w:t>
      </w:r>
    </w:p>
    <w:p w:rsidR="006B34CE" w:rsidRPr="006B34CE" w:rsidRDefault="006B34CE" w:rsidP="0024180B">
      <w:pPr>
        <w:jc w:val="center"/>
        <w:rPr>
          <w:sz w:val="22"/>
          <w:szCs w:val="22"/>
        </w:rPr>
      </w:pPr>
      <w:r w:rsidRPr="006B34CE">
        <w:rPr>
          <w:sz w:val="22"/>
          <w:szCs w:val="22"/>
        </w:rPr>
        <w:t>О</w:t>
      </w:r>
      <w:r w:rsidRPr="006B34CE">
        <w:rPr>
          <w:b/>
          <w:sz w:val="22"/>
          <w:szCs w:val="22"/>
        </w:rPr>
        <w:t>рганизация физкультурно-массовой и спортивной работы</w:t>
      </w:r>
    </w:p>
    <w:p w:rsidR="006B34CE" w:rsidRPr="006B34CE" w:rsidRDefault="006B34CE" w:rsidP="0024180B">
      <w:pPr>
        <w:jc w:val="both"/>
        <w:rPr>
          <w:sz w:val="22"/>
          <w:szCs w:val="22"/>
        </w:rPr>
      </w:pPr>
      <w:r w:rsidRPr="006B34CE">
        <w:rPr>
          <w:sz w:val="22"/>
          <w:szCs w:val="22"/>
        </w:rPr>
        <w:t xml:space="preserve">       Всего за отчетный период проведено 29 городских спортивно-массовых мероприятий различного уровня с общим количеством участников более 3000 человек. </w:t>
      </w:r>
    </w:p>
    <w:p w:rsidR="006B34CE" w:rsidRPr="006B34CE" w:rsidRDefault="006B34CE" w:rsidP="0024180B">
      <w:pPr>
        <w:ind w:firstLine="540"/>
        <w:jc w:val="both"/>
        <w:rPr>
          <w:color w:val="FF0000"/>
          <w:sz w:val="22"/>
          <w:szCs w:val="22"/>
        </w:rPr>
      </w:pPr>
      <w:r w:rsidRPr="006B34CE">
        <w:rPr>
          <w:sz w:val="22"/>
          <w:szCs w:val="22"/>
        </w:rPr>
        <w:t>Спортсмены города - постоянные участники в региональных, отраслевых соревнованиях, спартакиадах, турнирах. Известны победы наших спортсменов по опорным видам спорта: боксёров, тяжелоатлетов, футболистов, тхеквондистов. В 2021 году более 300  спортсменов города приняли участие в краевых и региональных соревнованиях, во всероссийских 3 человека</w:t>
      </w:r>
      <w:r w:rsidRPr="006B34CE">
        <w:rPr>
          <w:color w:val="FF0000"/>
          <w:sz w:val="22"/>
          <w:szCs w:val="22"/>
        </w:rPr>
        <w:t>.</w:t>
      </w:r>
    </w:p>
    <w:p w:rsidR="006B34CE" w:rsidRPr="006B34CE" w:rsidRDefault="006B34CE" w:rsidP="0024180B">
      <w:pPr>
        <w:ind w:firstLine="540"/>
        <w:jc w:val="both"/>
        <w:rPr>
          <w:sz w:val="22"/>
          <w:szCs w:val="22"/>
        </w:rPr>
      </w:pPr>
      <w:r w:rsidRPr="006B34CE">
        <w:rPr>
          <w:sz w:val="22"/>
          <w:szCs w:val="22"/>
        </w:rPr>
        <w:t>В 2021 году улучшилась физкультурно-массовая работа по месту жительства, по причине создания условий для занятий спортом в жилых микрорайонах, строительство спортивных площадок. В летний период, начиная с июня по август, проведена городская спартакиада дворовых команд среди детей и юношей по мини-футболу, легкой атлетике, волейболу, стритболу, в которой приняло участие 870 человек.</w:t>
      </w:r>
    </w:p>
    <w:p w:rsidR="006B34CE" w:rsidRPr="006B34CE" w:rsidRDefault="006B34CE" w:rsidP="0024180B">
      <w:pPr>
        <w:ind w:firstLine="540"/>
        <w:jc w:val="both"/>
        <w:rPr>
          <w:sz w:val="22"/>
          <w:szCs w:val="22"/>
        </w:rPr>
      </w:pPr>
      <w:r w:rsidRPr="006B34CE">
        <w:rPr>
          <w:sz w:val="22"/>
          <w:szCs w:val="22"/>
        </w:rPr>
        <w:t xml:space="preserve">Вся спортивно-массовая работа, проводимая в городе, освещается через местные газету   «Ударный фронт», местное телевидение, а также аккаунты в социальных сетях. Еженедельно   в газете выходит спортивная страница, где отражены все спортивные мероприятия в городе, участие спортсменов в региональных и российских турнирах, их победы. </w:t>
      </w:r>
    </w:p>
    <w:p w:rsidR="006B34CE" w:rsidRPr="006B34CE" w:rsidRDefault="006B34CE" w:rsidP="0024180B">
      <w:pPr>
        <w:ind w:firstLine="540"/>
        <w:jc w:val="both"/>
        <w:rPr>
          <w:sz w:val="22"/>
          <w:szCs w:val="22"/>
        </w:rPr>
      </w:pPr>
      <w:r w:rsidRPr="006B34CE">
        <w:rPr>
          <w:sz w:val="22"/>
          <w:szCs w:val="22"/>
        </w:rPr>
        <w:t>В городе ведется целенаправленная работа по сохранению и улучшению физкультурно-оздоровительной инфраструктуры - основного показателя в развитии физической культуры и спорта.  Введены в эксплуатацию  спортивные сооружения: лыжная база «Графская» с трассами 1, 2, 3, 5, 10 км. и пунктом проката и обогрева, волейбольные площадки в микрорайоне Графский, с. Грушевое, две волейбольные площадки на территории МБОУ ДОД ДЮСШ, эксплуатация которых позволила увеличить долю граждан занимающихся физической культурой и спортом. Лыжная база «Графская» позволяет организовать проведение на более высоком уровне спортивно-массовых мероприятия муниципального и регионального уровней.</w:t>
      </w:r>
    </w:p>
    <w:p w:rsidR="006B34CE" w:rsidRPr="006B34CE" w:rsidRDefault="006B34CE" w:rsidP="0024180B">
      <w:pPr>
        <w:ind w:firstLine="540"/>
        <w:jc w:val="both"/>
        <w:rPr>
          <w:sz w:val="22"/>
          <w:szCs w:val="22"/>
        </w:rPr>
      </w:pPr>
      <w:r w:rsidRPr="006B34CE">
        <w:rPr>
          <w:sz w:val="22"/>
          <w:szCs w:val="22"/>
        </w:rPr>
        <w:t xml:space="preserve">Однако, существуют проблемы, которые требуют новых подходов в их решении. В первую очередь - не соответствие уровня материально-технической базы задачам развития физкультуры и спорта. Требуется реконструкция городского стадиона. Недостаточно количество профессиональных тренерских кадров, отсутствует эффективная система подготовки и повышения квалификации тренеров, слабое финансирование физической культуры и спорта.    </w:t>
      </w:r>
    </w:p>
    <w:p w:rsidR="00CD5AC6" w:rsidRDefault="00CD5AC6" w:rsidP="003746CA">
      <w:pPr>
        <w:jc w:val="both"/>
        <w:rPr>
          <w:sz w:val="22"/>
          <w:szCs w:val="22"/>
        </w:rPr>
      </w:pPr>
    </w:p>
    <w:p w:rsidR="00F759E8" w:rsidRDefault="003D7867" w:rsidP="00FA13EE">
      <w:pPr>
        <w:ind w:firstLine="540"/>
        <w:rPr>
          <w:b/>
          <w:bCs/>
          <w:sz w:val="22"/>
          <w:szCs w:val="22"/>
        </w:rPr>
      </w:pPr>
      <w:r w:rsidRPr="003D7867">
        <w:rPr>
          <w:b/>
          <w:bCs/>
          <w:sz w:val="22"/>
          <w:szCs w:val="22"/>
        </w:rPr>
        <w:t>Муниципальная программа "Информационное общество"</w:t>
      </w:r>
    </w:p>
    <w:p w:rsidR="00F759E8" w:rsidRDefault="00F759E8" w:rsidP="003D7867">
      <w:pPr>
        <w:rPr>
          <w:b/>
          <w:bCs/>
          <w:sz w:val="22"/>
          <w:szCs w:val="22"/>
        </w:rPr>
      </w:pPr>
    </w:p>
    <w:p w:rsidR="006B34CE" w:rsidRPr="006B34CE" w:rsidRDefault="006B34CE" w:rsidP="006B34CE">
      <w:pPr>
        <w:ind w:firstLine="709"/>
        <w:jc w:val="both"/>
        <w:rPr>
          <w:color w:val="FF0000"/>
          <w:sz w:val="22"/>
          <w:szCs w:val="22"/>
        </w:rPr>
      </w:pPr>
      <w:r w:rsidRPr="006B34CE">
        <w:rPr>
          <w:sz w:val="22"/>
          <w:szCs w:val="22"/>
        </w:rPr>
        <w:t>В целях реализации муниципальной программы</w:t>
      </w:r>
      <w:r w:rsidRPr="006B34CE">
        <w:rPr>
          <w:color w:val="FF0000"/>
          <w:sz w:val="22"/>
          <w:szCs w:val="22"/>
        </w:rPr>
        <w:t xml:space="preserve"> </w:t>
      </w:r>
      <w:r w:rsidRPr="006B34CE">
        <w:rPr>
          <w:b/>
          <w:sz w:val="22"/>
          <w:szCs w:val="22"/>
        </w:rPr>
        <w:t>«Информационное</w:t>
      </w:r>
      <w:r w:rsidRPr="006B34CE">
        <w:rPr>
          <w:b/>
          <w:color w:val="FF0000"/>
          <w:sz w:val="22"/>
          <w:szCs w:val="22"/>
        </w:rPr>
        <w:t xml:space="preserve"> </w:t>
      </w:r>
      <w:r w:rsidRPr="006B34CE">
        <w:rPr>
          <w:b/>
          <w:sz w:val="22"/>
          <w:szCs w:val="22"/>
        </w:rPr>
        <w:t xml:space="preserve">общество» </w:t>
      </w:r>
      <w:r w:rsidRPr="006B34CE">
        <w:rPr>
          <w:sz w:val="22"/>
          <w:szCs w:val="22"/>
        </w:rPr>
        <w:t>на 2021-2024 годы в 2021 году запланировано в сумме 1199,46 тыс.руб., исполнено в сумме 1199,46 тыс.руб.</w:t>
      </w:r>
      <w:r w:rsidR="00341EBF">
        <w:rPr>
          <w:sz w:val="22"/>
          <w:szCs w:val="22"/>
        </w:rPr>
        <w:t>или 100%</w:t>
      </w:r>
      <w:r w:rsidRPr="006B34CE">
        <w:rPr>
          <w:sz w:val="22"/>
          <w:szCs w:val="22"/>
        </w:rPr>
        <w:t>:</w:t>
      </w:r>
      <w:r w:rsidRPr="006B34CE">
        <w:rPr>
          <w:color w:val="FF0000"/>
          <w:sz w:val="22"/>
          <w:szCs w:val="22"/>
        </w:rPr>
        <w:t xml:space="preserve"> </w:t>
      </w:r>
    </w:p>
    <w:p w:rsidR="006B34CE" w:rsidRPr="006B34CE" w:rsidRDefault="006B34CE" w:rsidP="006B34CE">
      <w:pPr>
        <w:ind w:firstLine="709"/>
        <w:jc w:val="both"/>
        <w:rPr>
          <w:sz w:val="22"/>
          <w:szCs w:val="22"/>
        </w:rPr>
      </w:pPr>
      <w:r w:rsidRPr="006B34CE">
        <w:rPr>
          <w:sz w:val="22"/>
          <w:szCs w:val="22"/>
        </w:rPr>
        <w:t xml:space="preserve">-  на информационное  освещение деятельности муниципальных учреждений  и органов местного самоуправления в средствах массовой  информации запланировано   -  600,0 тыс.руб., фактически выполнено в сумме 600,0 тыс. руб.,  в том числе через ООО «Первая Медиа Компания» в сумме 600,0 тыс.руб (по договорам  с МБУ ДК «Восток»сумму  на 400,0 тыс.руб. и с МБУ «Центральная библиотечная система» в сумме  200,0 тыс. руб.), всего в рамках мероприятия информационное  освещение деятельности муниципальных учреждений  и органов местного самоуправления в средствах массовой  информации проведено 64 сюжета. </w:t>
      </w:r>
    </w:p>
    <w:p w:rsidR="006B34CE" w:rsidRPr="006B34CE" w:rsidRDefault="006B34CE" w:rsidP="006B34CE">
      <w:pPr>
        <w:ind w:firstLine="709"/>
        <w:jc w:val="both"/>
        <w:rPr>
          <w:sz w:val="22"/>
          <w:szCs w:val="22"/>
        </w:rPr>
      </w:pPr>
      <w:r w:rsidRPr="006B34CE">
        <w:rPr>
          <w:sz w:val="22"/>
          <w:szCs w:val="22"/>
        </w:rPr>
        <w:t>- расходы на опубликование  нормативно-правовых актов  запланировано в сумме 309,46 тыс. руб., фактически исполнено в сумме 309,46 тыс.руб. из них:</w:t>
      </w:r>
    </w:p>
    <w:p w:rsidR="006B34CE" w:rsidRPr="006B34CE" w:rsidRDefault="006B34CE" w:rsidP="006B34CE">
      <w:pPr>
        <w:ind w:firstLine="709"/>
        <w:jc w:val="both"/>
        <w:rPr>
          <w:sz w:val="22"/>
          <w:szCs w:val="22"/>
        </w:rPr>
      </w:pPr>
      <w:r w:rsidRPr="006B34CE">
        <w:rPr>
          <w:sz w:val="22"/>
          <w:szCs w:val="22"/>
        </w:rPr>
        <w:lastRenderedPageBreak/>
        <w:t>- через ООО «Приморское агенство рекламы и информации», авторадио -в сумме 24,0 тыс.руб;</w:t>
      </w:r>
    </w:p>
    <w:p w:rsidR="006B34CE" w:rsidRPr="006B34CE" w:rsidRDefault="006B34CE" w:rsidP="006B34CE">
      <w:pPr>
        <w:ind w:firstLine="709"/>
        <w:jc w:val="both"/>
        <w:rPr>
          <w:sz w:val="22"/>
          <w:szCs w:val="22"/>
        </w:rPr>
      </w:pPr>
      <w:r w:rsidRPr="006B34CE">
        <w:rPr>
          <w:sz w:val="22"/>
          <w:szCs w:val="22"/>
        </w:rPr>
        <w:t xml:space="preserve">-через ООО «Редакция газеты «Ударный фронт» в сумме 575,46 тыс.руб.(по договорам с января по апрель в сумме 290,0 тыс.руб, по договорам с октября по декабрь в сумме 285,46 тыс. руб.), всего  в рамках мероприятия на опубликование нормативно-правовых актов  в 2021 году  проведено 18 публикаций.    </w:t>
      </w:r>
    </w:p>
    <w:p w:rsidR="003D7867" w:rsidRPr="006B34CE" w:rsidRDefault="003D7867" w:rsidP="003D7867">
      <w:pPr>
        <w:rPr>
          <w:b/>
          <w:bCs/>
          <w:sz w:val="22"/>
          <w:szCs w:val="22"/>
        </w:rPr>
      </w:pPr>
    </w:p>
    <w:p w:rsidR="00DF2F37" w:rsidRPr="006B34CE" w:rsidRDefault="00DF2F37" w:rsidP="00FA13EE">
      <w:pPr>
        <w:ind w:firstLine="708"/>
        <w:jc w:val="both"/>
        <w:rPr>
          <w:b/>
          <w:bCs/>
          <w:sz w:val="22"/>
          <w:szCs w:val="22"/>
        </w:rPr>
      </w:pPr>
      <w:r w:rsidRPr="006B34CE">
        <w:rPr>
          <w:b/>
          <w:bCs/>
          <w:sz w:val="22"/>
          <w:szCs w:val="22"/>
        </w:rPr>
        <w:t xml:space="preserve">Муниципальная программа "Защита населения и территории ДГО от чрезвычайных ситуаций природного и техногенного характера" </w:t>
      </w:r>
    </w:p>
    <w:p w:rsidR="00CD5AC6" w:rsidRPr="006B34CE" w:rsidRDefault="00CD5AC6" w:rsidP="003746CA">
      <w:pPr>
        <w:jc w:val="both"/>
        <w:rPr>
          <w:sz w:val="22"/>
          <w:szCs w:val="22"/>
        </w:rPr>
      </w:pPr>
    </w:p>
    <w:p w:rsidR="006B34CE" w:rsidRPr="006B34CE" w:rsidRDefault="006B34CE" w:rsidP="006B34CE">
      <w:pPr>
        <w:ind w:firstLine="709"/>
        <w:jc w:val="both"/>
        <w:rPr>
          <w:sz w:val="22"/>
          <w:szCs w:val="22"/>
        </w:rPr>
      </w:pPr>
      <w:r w:rsidRPr="006B34CE">
        <w:rPr>
          <w:sz w:val="22"/>
          <w:szCs w:val="22"/>
        </w:rPr>
        <w:t>В ходе реализации муниципальной программы в течение 2021 года достигнуты запланированные значения следующих показателей:</w:t>
      </w:r>
    </w:p>
    <w:p w:rsidR="006B34CE" w:rsidRPr="006B34CE" w:rsidRDefault="006B34CE" w:rsidP="006B34CE">
      <w:pPr>
        <w:ind w:firstLine="709"/>
        <w:jc w:val="both"/>
        <w:rPr>
          <w:sz w:val="22"/>
          <w:szCs w:val="22"/>
        </w:rPr>
      </w:pPr>
      <w:r w:rsidRPr="006B34CE">
        <w:rPr>
          <w:sz w:val="22"/>
          <w:szCs w:val="22"/>
        </w:rPr>
        <w:t>- процент исполнения расходных обязательств Дальнереченского городского округа составил 99,6%;</w:t>
      </w:r>
    </w:p>
    <w:p w:rsidR="006B34CE" w:rsidRPr="006B34CE" w:rsidRDefault="006B34CE" w:rsidP="006B34CE">
      <w:pPr>
        <w:shd w:val="clear" w:color="auto" w:fill="FFFFFF"/>
        <w:ind w:left="14" w:firstLine="695"/>
        <w:jc w:val="both"/>
        <w:rPr>
          <w:sz w:val="22"/>
          <w:szCs w:val="22"/>
        </w:rPr>
      </w:pPr>
      <w:r w:rsidRPr="006B34CE">
        <w:rPr>
          <w:sz w:val="22"/>
          <w:szCs w:val="22"/>
        </w:rPr>
        <w:t xml:space="preserve">Предусмотренные муниципальной программой основные мероприятия, контрольные события выполнены в следующем объеме. </w:t>
      </w:r>
    </w:p>
    <w:p w:rsidR="006B34CE" w:rsidRPr="006B34CE" w:rsidRDefault="006B34CE" w:rsidP="006B34CE">
      <w:pPr>
        <w:shd w:val="clear" w:color="auto" w:fill="FFFFFF"/>
        <w:ind w:firstLine="708"/>
        <w:jc w:val="both"/>
        <w:rPr>
          <w:sz w:val="22"/>
          <w:szCs w:val="22"/>
        </w:rPr>
      </w:pPr>
      <w:r w:rsidRPr="006B34CE">
        <w:rPr>
          <w:sz w:val="22"/>
          <w:szCs w:val="22"/>
        </w:rPr>
        <w:t xml:space="preserve">Всего предусмотрено ассигнований в 2021 году на реализацию МП "Защита населения и территории ДГО от чрезвычайных ситуаций природного и техногенного характера" в сумме 1 187 100 руб., исполнение составило 1 182 047,08 руб., или  99,57 %.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4252"/>
        <w:gridCol w:w="1701"/>
      </w:tblGrid>
      <w:tr w:rsidR="006B34CE" w:rsidRPr="006B34CE" w:rsidTr="007D6477">
        <w:trPr>
          <w:trHeight w:val="415"/>
        </w:trPr>
        <w:tc>
          <w:tcPr>
            <w:tcW w:w="3510" w:type="dxa"/>
            <w:shd w:val="clear" w:color="auto" w:fill="auto"/>
          </w:tcPr>
          <w:p w:rsidR="006B34CE" w:rsidRPr="006B34CE" w:rsidRDefault="006B34CE" w:rsidP="007D6477">
            <w:pPr>
              <w:jc w:val="both"/>
              <w:rPr>
                <w:sz w:val="22"/>
                <w:szCs w:val="22"/>
              </w:rPr>
            </w:pPr>
            <w:r w:rsidRPr="006B34CE">
              <w:rPr>
                <w:sz w:val="22"/>
                <w:szCs w:val="22"/>
              </w:rPr>
              <w:t>Кому</w:t>
            </w:r>
          </w:p>
        </w:tc>
        <w:tc>
          <w:tcPr>
            <w:tcW w:w="4252" w:type="dxa"/>
            <w:shd w:val="clear" w:color="auto" w:fill="auto"/>
          </w:tcPr>
          <w:p w:rsidR="006B34CE" w:rsidRPr="006B34CE" w:rsidRDefault="006B34CE" w:rsidP="007D6477">
            <w:pPr>
              <w:jc w:val="both"/>
              <w:rPr>
                <w:sz w:val="22"/>
                <w:szCs w:val="22"/>
              </w:rPr>
            </w:pPr>
            <w:r w:rsidRPr="006B34CE">
              <w:rPr>
                <w:sz w:val="22"/>
                <w:szCs w:val="22"/>
              </w:rPr>
              <w:t>За что</w:t>
            </w:r>
          </w:p>
        </w:tc>
        <w:tc>
          <w:tcPr>
            <w:tcW w:w="1701" w:type="dxa"/>
            <w:shd w:val="clear" w:color="auto" w:fill="auto"/>
          </w:tcPr>
          <w:p w:rsidR="006B34CE" w:rsidRPr="006B34CE" w:rsidRDefault="006B34CE" w:rsidP="007D6477">
            <w:pPr>
              <w:jc w:val="both"/>
              <w:rPr>
                <w:sz w:val="22"/>
                <w:szCs w:val="22"/>
              </w:rPr>
            </w:pPr>
            <w:r w:rsidRPr="006B34CE">
              <w:rPr>
                <w:sz w:val="22"/>
                <w:szCs w:val="22"/>
              </w:rPr>
              <w:t>Сумма в рублях</w:t>
            </w:r>
          </w:p>
        </w:tc>
      </w:tr>
      <w:tr w:rsidR="006B34CE" w:rsidRPr="006B34CE" w:rsidTr="007D6477">
        <w:trPr>
          <w:trHeight w:val="650"/>
        </w:trPr>
        <w:tc>
          <w:tcPr>
            <w:tcW w:w="3510" w:type="dxa"/>
            <w:shd w:val="clear" w:color="auto" w:fill="auto"/>
          </w:tcPr>
          <w:p w:rsidR="006B34CE" w:rsidRPr="006B34CE" w:rsidRDefault="006B34CE" w:rsidP="007D6477">
            <w:pPr>
              <w:jc w:val="both"/>
              <w:rPr>
                <w:sz w:val="22"/>
                <w:szCs w:val="22"/>
              </w:rPr>
            </w:pPr>
            <w:r w:rsidRPr="006B34CE">
              <w:rPr>
                <w:sz w:val="22"/>
                <w:szCs w:val="22"/>
              </w:rPr>
              <w:t>Акционерное общество "СТРАХОВОЕ ОБЩЕСТВО ГАЗОВОЙ ПРОМЫШЛЕННОСТИ"</w:t>
            </w:r>
          </w:p>
        </w:tc>
        <w:tc>
          <w:tcPr>
            <w:tcW w:w="4252" w:type="dxa"/>
            <w:shd w:val="clear" w:color="auto" w:fill="auto"/>
          </w:tcPr>
          <w:p w:rsidR="006B34CE" w:rsidRPr="006B34CE" w:rsidRDefault="006B34CE" w:rsidP="007D6477">
            <w:pPr>
              <w:jc w:val="both"/>
              <w:rPr>
                <w:sz w:val="22"/>
                <w:szCs w:val="22"/>
              </w:rPr>
            </w:pPr>
            <w:r w:rsidRPr="006B34CE">
              <w:rPr>
                <w:sz w:val="22"/>
                <w:szCs w:val="22"/>
              </w:rPr>
              <w:t>оплата страховой премии (ДАМБЫ)</w:t>
            </w:r>
          </w:p>
        </w:tc>
        <w:tc>
          <w:tcPr>
            <w:tcW w:w="1701" w:type="dxa"/>
            <w:shd w:val="clear" w:color="auto" w:fill="auto"/>
          </w:tcPr>
          <w:p w:rsidR="006B34CE" w:rsidRPr="006B34CE" w:rsidRDefault="006B34CE" w:rsidP="007D6477">
            <w:pPr>
              <w:jc w:val="center"/>
              <w:rPr>
                <w:sz w:val="22"/>
                <w:szCs w:val="22"/>
              </w:rPr>
            </w:pPr>
            <w:r w:rsidRPr="006B34CE">
              <w:rPr>
                <w:sz w:val="22"/>
                <w:szCs w:val="22"/>
              </w:rPr>
              <w:t>39 440</w:t>
            </w:r>
          </w:p>
        </w:tc>
      </w:tr>
      <w:tr w:rsidR="006B34CE" w:rsidRPr="006B34CE" w:rsidTr="007D6477">
        <w:trPr>
          <w:trHeight w:val="650"/>
        </w:trPr>
        <w:tc>
          <w:tcPr>
            <w:tcW w:w="3510" w:type="dxa"/>
            <w:shd w:val="clear" w:color="auto" w:fill="auto"/>
          </w:tcPr>
          <w:p w:rsidR="006B34CE" w:rsidRPr="006B34CE" w:rsidRDefault="006B34CE" w:rsidP="007D6477">
            <w:pPr>
              <w:jc w:val="both"/>
              <w:rPr>
                <w:sz w:val="22"/>
                <w:szCs w:val="22"/>
              </w:rPr>
            </w:pPr>
            <w:r w:rsidRPr="006B34CE">
              <w:rPr>
                <w:sz w:val="22"/>
                <w:szCs w:val="22"/>
              </w:rPr>
              <w:t>Индивидуальный предприниматель Марченко В.П.</w:t>
            </w:r>
          </w:p>
        </w:tc>
        <w:tc>
          <w:tcPr>
            <w:tcW w:w="4252" w:type="dxa"/>
            <w:shd w:val="clear" w:color="auto" w:fill="auto"/>
          </w:tcPr>
          <w:p w:rsidR="006B34CE" w:rsidRPr="006B34CE" w:rsidRDefault="006B34CE" w:rsidP="007D6477">
            <w:pPr>
              <w:jc w:val="both"/>
              <w:rPr>
                <w:sz w:val="22"/>
                <w:szCs w:val="22"/>
              </w:rPr>
            </w:pPr>
            <w:r w:rsidRPr="006B34CE">
              <w:rPr>
                <w:sz w:val="22"/>
                <w:szCs w:val="22"/>
              </w:rPr>
              <w:t>изготовление и установка информационных щитов</w:t>
            </w:r>
          </w:p>
        </w:tc>
        <w:tc>
          <w:tcPr>
            <w:tcW w:w="1701" w:type="dxa"/>
            <w:shd w:val="clear" w:color="auto" w:fill="auto"/>
          </w:tcPr>
          <w:p w:rsidR="006B34CE" w:rsidRPr="006B34CE" w:rsidRDefault="006B34CE" w:rsidP="007D6477">
            <w:pPr>
              <w:jc w:val="center"/>
              <w:rPr>
                <w:sz w:val="22"/>
                <w:szCs w:val="22"/>
              </w:rPr>
            </w:pPr>
            <w:r w:rsidRPr="006B34CE">
              <w:rPr>
                <w:sz w:val="22"/>
                <w:szCs w:val="22"/>
              </w:rPr>
              <w:t>42 940</w:t>
            </w:r>
          </w:p>
        </w:tc>
      </w:tr>
      <w:tr w:rsidR="006B34CE" w:rsidRPr="006B34CE" w:rsidTr="007D6477">
        <w:trPr>
          <w:trHeight w:val="403"/>
        </w:trPr>
        <w:tc>
          <w:tcPr>
            <w:tcW w:w="3510" w:type="dxa"/>
            <w:shd w:val="clear" w:color="auto" w:fill="auto"/>
          </w:tcPr>
          <w:p w:rsidR="006B34CE" w:rsidRPr="006B34CE" w:rsidRDefault="006B34CE" w:rsidP="007D6477">
            <w:pPr>
              <w:jc w:val="both"/>
              <w:rPr>
                <w:sz w:val="22"/>
                <w:szCs w:val="22"/>
              </w:rPr>
            </w:pPr>
            <w:r w:rsidRPr="006B34CE">
              <w:rPr>
                <w:sz w:val="22"/>
                <w:szCs w:val="22"/>
              </w:rPr>
              <w:t>ИП Бондаренко Д.А.</w:t>
            </w:r>
          </w:p>
        </w:tc>
        <w:tc>
          <w:tcPr>
            <w:tcW w:w="4252" w:type="dxa"/>
            <w:shd w:val="clear" w:color="auto" w:fill="auto"/>
          </w:tcPr>
          <w:p w:rsidR="006B34CE" w:rsidRPr="006B34CE" w:rsidRDefault="006B34CE" w:rsidP="007D6477">
            <w:pPr>
              <w:jc w:val="both"/>
              <w:rPr>
                <w:sz w:val="22"/>
                <w:szCs w:val="22"/>
              </w:rPr>
            </w:pPr>
            <w:r w:rsidRPr="006B34CE">
              <w:rPr>
                <w:sz w:val="22"/>
                <w:szCs w:val="22"/>
              </w:rPr>
              <w:t>опашка минирализованных полос</w:t>
            </w:r>
          </w:p>
        </w:tc>
        <w:tc>
          <w:tcPr>
            <w:tcW w:w="1701" w:type="dxa"/>
            <w:shd w:val="clear" w:color="auto" w:fill="auto"/>
          </w:tcPr>
          <w:p w:rsidR="006B34CE" w:rsidRPr="006B34CE" w:rsidRDefault="006B34CE" w:rsidP="007D6477">
            <w:pPr>
              <w:jc w:val="center"/>
              <w:rPr>
                <w:sz w:val="22"/>
                <w:szCs w:val="22"/>
              </w:rPr>
            </w:pPr>
            <w:r w:rsidRPr="006B34CE">
              <w:rPr>
                <w:sz w:val="22"/>
                <w:szCs w:val="22"/>
              </w:rPr>
              <w:t>149 980,24</w:t>
            </w:r>
          </w:p>
        </w:tc>
      </w:tr>
      <w:tr w:rsidR="006B34CE" w:rsidRPr="006B34CE" w:rsidTr="007D6477">
        <w:tc>
          <w:tcPr>
            <w:tcW w:w="3510" w:type="dxa"/>
            <w:shd w:val="clear" w:color="auto" w:fill="auto"/>
          </w:tcPr>
          <w:p w:rsidR="006B34CE" w:rsidRPr="006B34CE" w:rsidRDefault="006B34CE" w:rsidP="007D6477">
            <w:pPr>
              <w:rPr>
                <w:sz w:val="22"/>
                <w:szCs w:val="22"/>
              </w:rPr>
            </w:pPr>
            <w:r w:rsidRPr="006B34CE">
              <w:rPr>
                <w:sz w:val="22"/>
                <w:szCs w:val="22"/>
              </w:rPr>
              <w:t>ИП Егорова Н.Ю.</w:t>
            </w:r>
          </w:p>
        </w:tc>
        <w:tc>
          <w:tcPr>
            <w:tcW w:w="4252" w:type="dxa"/>
            <w:shd w:val="clear" w:color="auto" w:fill="auto"/>
          </w:tcPr>
          <w:p w:rsidR="006B34CE" w:rsidRPr="006B34CE" w:rsidRDefault="006B34CE" w:rsidP="007D6477">
            <w:pPr>
              <w:rPr>
                <w:sz w:val="22"/>
                <w:szCs w:val="22"/>
              </w:rPr>
            </w:pPr>
            <w:r w:rsidRPr="006B34CE">
              <w:rPr>
                <w:sz w:val="22"/>
                <w:szCs w:val="22"/>
              </w:rPr>
              <w:t>земляные работы по устройству водоотводных каналов,  работы по покосу травы</w:t>
            </w:r>
          </w:p>
        </w:tc>
        <w:tc>
          <w:tcPr>
            <w:tcW w:w="1701" w:type="dxa"/>
            <w:shd w:val="clear" w:color="auto" w:fill="auto"/>
          </w:tcPr>
          <w:p w:rsidR="006B34CE" w:rsidRPr="006B34CE" w:rsidRDefault="006B34CE" w:rsidP="007D6477">
            <w:pPr>
              <w:jc w:val="center"/>
              <w:rPr>
                <w:sz w:val="22"/>
                <w:szCs w:val="22"/>
              </w:rPr>
            </w:pPr>
            <w:r w:rsidRPr="006B34CE">
              <w:rPr>
                <w:sz w:val="22"/>
                <w:szCs w:val="22"/>
              </w:rPr>
              <w:t>48 966,84</w:t>
            </w:r>
          </w:p>
        </w:tc>
      </w:tr>
      <w:tr w:rsidR="006B34CE" w:rsidRPr="006B34CE" w:rsidTr="007D6477">
        <w:tc>
          <w:tcPr>
            <w:tcW w:w="3510" w:type="dxa"/>
            <w:shd w:val="clear" w:color="auto" w:fill="auto"/>
          </w:tcPr>
          <w:p w:rsidR="006B34CE" w:rsidRPr="006B34CE" w:rsidRDefault="006B34CE" w:rsidP="007D6477">
            <w:pPr>
              <w:jc w:val="both"/>
              <w:rPr>
                <w:sz w:val="22"/>
                <w:szCs w:val="22"/>
              </w:rPr>
            </w:pPr>
            <w:r w:rsidRPr="006B34CE">
              <w:rPr>
                <w:sz w:val="22"/>
                <w:szCs w:val="22"/>
              </w:rPr>
              <w:t>КГАУ "ГОСУДАРСТВЕННАЯ ЭКСПЕРТИЗА ПРОЕКТНОЙ ДОКУМЕНТАЦИИ И РЕЗУЛЬТАТОВ ИНЖЕНЕРНЫХ ИЗЫСКАНИЙ ПРИМОРСКОГО КРАЯ"</w:t>
            </w:r>
          </w:p>
        </w:tc>
        <w:tc>
          <w:tcPr>
            <w:tcW w:w="4252" w:type="dxa"/>
            <w:shd w:val="clear" w:color="auto" w:fill="auto"/>
          </w:tcPr>
          <w:p w:rsidR="006B34CE" w:rsidRPr="006B34CE" w:rsidRDefault="006B34CE" w:rsidP="007D6477">
            <w:pPr>
              <w:jc w:val="both"/>
              <w:rPr>
                <w:sz w:val="22"/>
                <w:szCs w:val="22"/>
              </w:rPr>
            </w:pPr>
            <w:r w:rsidRPr="006B34CE">
              <w:rPr>
                <w:sz w:val="22"/>
                <w:szCs w:val="22"/>
              </w:rPr>
              <w:t>проверка сметной документации по неотложным аварийно-восстановительным работам на КНС</w:t>
            </w:r>
          </w:p>
        </w:tc>
        <w:tc>
          <w:tcPr>
            <w:tcW w:w="1701" w:type="dxa"/>
            <w:shd w:val="clear" w:color="auto" w:fill="auto"/>
          </w:tcPr>
          <w:p w:rsidR="006B34CE" w:rsidRPr="006B34CE" w:rsidRDefault="006B34CE" w:rsidP="007D6477">
            <w:pPr>
              <w:jc w:val="center"/>
              <w:rPr>
                <w:sz w:val="22"/>
                <w:szCs w:val="22"/>
              </w:rPr>
            </w:pPr>
            <w:r w:rsidRPr="006B34CE">
              <w:rPr>
                <w:sz w:val="22"/>
                <w:szCs w:val="22"/>
              </w:rPr>
              <w:t>336 000</w:t>
            </w:r>
          </w:p>
        </w:tc>
      </w:tr>
      <w:tr w:rsidR="006B34CE" w:rsidRPr="006B34CE" w:rsidTr="007D6477">
        <w:tc>
          <w:tcPr>
            <w:tcW w:w="3510" w:type="dxa"/>
            <w:shd w:val="clear" w:color="auto" w:fill="auto"/>
          </w:tcPr>
          <w:p w:rsidR="006B34CE" w:rsidRPr="006B34CE" w:rsidRDefault="006B34CE" w:rsidP="007D6477">
            <w:pPr>
              <w:jc w:val="both"/>
              <w:rPr>
                <w:sz w:val="22"/>
                <w:szCs w:val="22"/>
              </w:rPr>
            </w:pPr>
            <w:r w:rsidRPr="006B34CE">
              <w:rPr>
                <w:sz w:val="22"/>
                <w:szCs w:val="22"/>
              </w:rPr>
              <w:t>ООО "Анкор-Амур"</w:t>
            </w:r>
          </w:p>
        </w:tc>
        <w:tc>
          <w:tcPr>
            <w:tcW w:w="4252" w:type="dxa"/>
            <w:shd w:val="clear" w:color="auto" w:fill="auto"/>
          </w:tcPr>
          <w:p w:rsidR="006B34CE" w:rsidRPr="006B34CE" w:rsidRDefault="006B34CE" w:rsidP="007D6477">
            <w:pPr>
              <w:jc w:val="both"/>
              <w:rPr>
                <w:sz w:val="22"/>
                <w:szCs w:val="22"/>
              </w:rPr>
            </w:pPr>
            <w:r w:rsidRPr="006B34CE">
              <w:rPr>
                <w:sz w:val="22"/>
                <w:szCs w:val="22"/>
              </w:rPr>
              <w:t>приобретение лестницы, воздуходувки</w:t>
            </w:r>
          </w:p>
        </w:tc>
        <w:tc>
          <w:tcPr>
            <w:tcW w:w="1701" w:type="dxa"/>
            <w:shd w:val="clear" w:color="auto" w:fill="auto"/>
          </w:tcPr>
          <w:p w:rsidR="006B34CE" w:rsidRPr="006B34CE" w:rsidRDefault="006B34CE" w:rsidP="007D6477">
            <w:pPr>
              <w:jc w:val="center"/>
              <w:rPr>
                <w:sz w:val="22"/>
                <w:szCs w:val="22"/>
              </w:rPr>
            </w:pPr>
            <w:r w:rsidRPr="006B34CE">
              <w:rPr>
                <w:sz w:val="22"/>
                <w:szCs w:val="22"/>
              </w:rPr>
              <w:t>158 720</w:t>
            </w:r>
          </w:p>
        </w:tc>
      </w:tr>
      <w:tr w:rsidR="006B34CE" w:rsidRPr="006B34CE" w:rsidTr="007D6477">
        <w:tc>
          <w:tcPr>
            <w:tcW w:w="3510" w:type="dxa"/>
            <w:shd w:val="clear" w:color="auto" w:fill="auto"/>
          </w:tcPr>
          <w:p w:rsidR="006B34CE" w:rsidRPr="006B34CE" w:rsidRDefault="006B34CE" w:rsidP="007D6477">
            <w:pPr>
              <w:jc w:val="both"/>
              <w:rPr>
                <w:sz w:val="22"/>
                <w:szCs w:val="22"/>
              </w:rPr>
            </w:pPr>
            <w:r w:rsidRPr="006B34CE">
              <w:rPr>
                <w:sz w:val="22"/>
                <w:szCs w:val="22"/>
              </w:rPr>
              <w:t>ООО "Бюро экспертиз и оценки "Профэксперт"</w:t>
            </w:r>
          </w:p>
        </w:tc>
        <w:tc>
          <w:tcPr>
            <w:tcW w:w="4252" w:type="dxa"/>
            <w:shd w:val="clear" w:color="auto" w:fill="auto"/>
          </w:tcPr>
          <w:p w:rsidR="006B34CE" w:rsidRPr="006B34CE" w:rsidRDefault="006B34CE" w:rsidP="007D6477">
            <w:pPr>
              <w:jc w:val="both"/>
              <w:rPr>
                <w:sz w:val="22"/>
                <w:szCs w:val="22"/>
              </w:rPr>
            </w:pPr>
            <w:r w:rsidRPr="006B34CE">
              <w:rPr>
                <w:sz w:val="22"/>
                <w:szCs w:val="22"/>
              </w:rPr>
              <w:t>проведение экспертизы товарно-материальных ценностей</w:t>
            </w:r>
          </w:p>
        </w:tc>
        <w:tc>
          <w:tcPr>
            <w:tcW w:w="1701" w:type="dxa"/>
            <w:shd w:val="clear" w:color="auto" w:fill="auto"/>
          </w:tcPr>
          <w:p w:rsidR="006B34CE" w:rsidRPr="006B34CE" w:rsidRDefault="006B34CE" w:rsidP="007D6477">
            <w:pPr>
              <w:jc w:val="center"/>
              <w:rPr>
                <w:sz w:val="22"/>
                <w:szCs w:val="22"/>
              </w:rPr>
            </w:pPr>
            <w:r w:rsidRPr="006B34CE">
              <w:rPr>
                <w:sz w:val="22"/>
                <w:szCs w:val="22"/>
              </w:rPr>
              <w:t>15 000</w:t>
            </w:r>
          </w:p>
        </w:tc>
      </w:tr>
      <w:tr w:rsidR="006B34CE" w:rsidRPr="006B34CE" w:rsidTr="007D6477">
        <w:tc>
          <w:tcPr>
            <w:tcW w:w="3510" w:type="dxa"/>
            <w:shd w:val="clear" w:color="auto" w:fill="auto"/>
          </w:tcPr>
          <w:p w:rsidR="006B34CE" w:rsidRPr="006B34CE" w:rsidRDefault="006B34CE" w:rsidP="007D6477">
            <w:pPr>
              <w:jc w:val="both"/>
              <w:rPr>
                <w:sz w:val="22"/>
                <w:szCs w:val="22"/>
              </w:rPr>
            </w:pPr>
            <w:r w:rsidRPr="006B34CE">
              <w:rPr>
                <w:sz w:val="22"/>
                <w:szCs w:val="22"/>
              </w:rPr>
              <w:t>ООО "ПИК Геодез ДВ"</w:t>
            </w:r>
          </w:p>
        </w:tc>
        <w:tc>
          <w:tcPr>
            <w:tcW w:w="4252" w:type="dxa"/>
            <w:shd w:val="clear" w:color="auto" w:fill="auto"/>
          </w:tcPr>
          <w:p w:rsidR="006B34CE" w:rsidRPr="006B34CE" w:rsidRDefault="006B34CE" w:rsidP="007D6477">
            <w:pPr>
              <w:jc w:val="both"/>
              <w:rPr>
                <w:sz w:val="22"/>
                <w:szCs w:val="22"/>
              </w:rPr>
            </w:pPr>
            <w:r w:rsidRPr="006B34CE">
              <w:rPr>
                <w:sz w:val="22"/>
                <w:szCs w:val="22"/>
              </w:rPr>
              <w:t>оплата за разработку ПСД "реконструкция дамбы"</w:t>
            </w:r>
          </w:p>
        </w:tc>
        <w:tc>
          <w:tcPr>
            <w:tcW w:w="1701" w:type="dxa"/>
            <w:shd w:val="clear" w:color="auto" w:fill="auto"/>
          </w:tcPr>
          <w:p w:rsidR="006B34CE" w:rsidRPr="006B34CE" w:rsidRDefault="006B34CE" w:rsidP="007D6477">
            <w:pPr>
              <w:jc w:val="center"/>
              <w:rPr>
                <w:sz w:val="22"/>
                <w:szCs w:val="22"/>
              </w:rPr>
            </w:pPr>
            <w:r w:rsidRPr="006B34CE">
              <w:rPr>
                <w:sz w:val="22"/>
                <w:szCs w:val="22"/>
              </w:rPr>
              <w:t>80 000</w:t>
            </w:r>
          </w:p>
        </w:tc>
      </w:tr>
      <w:tr w:rsidR="006B34CE" w:rsidRPr="006B34CE" w:rsidTr="007D6477">
        <w:tc>
          <w:tcPr>
            <w:tcW w:w="3510" w:type="dxa"/>
            <w:shd w:val="clear" w:color="auto" w:fill="auto"/>
          </w:tcPr>
          <w:p w:rsidR="006B34CE" w:rsidRPr="006B34CE" w:rsidRDefault="006B34CE" w:rsidP="007D6477">
            <w:pPr>
              <w:jc w:val="both"/>
              <w:rPr>
                <w:sz w:val="22"/>
                <w:szCs w:val="22"/>
              </w:rPr>
            </w:pPr>
            <w:r w:rsidRPr="006B34CE">
              <w:rPr>
                <w:sz w:val="22"/>
                <w:szCs w:val="22"/>
              </w:rPr>
              <w:t>ООО "Проект-Эталон"</w:t>
            </w:r>
          </w:p>
        </w:tc>
        <w:tc>
          <w:tcPr>
            <w:tcW w:w="4252" w:type="dxa"/>
            <w:shd w:val="clear" w:color="auto" w:fill="auto"/>
          </w:tcPr>
          <w:p w:rsidR="006B34CE" w:rsidRPr="006B34CE" w:rsidRDefault="006B34CE" w:rsidP="007D6477">
            <w:pPr>
              <w:jc w:val="both"/>
              <w:rPr>
                <w:sz w:val="22"/>
                <w:szCs w:val="22"/>
              </w:rPr>
            </w:pPr>
            <w:r w:rsidRPr="006B34CE">
              <w:rPr>
                <w:sz w:val="22"/>
                <w:szCs w:val="22"/>
              </w:rPr>
              <w:t>разработка технического задания на  ПСД дамба</w:t>
            </w:r>
          </w:p>
        </w:tc>
        <w:tc>
          <w:tcPr>
            <w:tcW w:w="1701" w:type="dxa"/>
            <w:shd w:val="clear" w:color="auto" w:fill="auto"/>
          </w:tcPr>
          <w:p w:rsidR="006B34CE" w:rsidRPr="006B34CE" w:rsidRDefault="006B34CE" w:rsidP="007D6477">
            <w:pPr>
              <w:jc w:val="center"/>
              <w:rPr>
                <w:sz w:val="22"/>
                <w:szCs w:val="22"/>
              </w:rPr>
            </w:pPr>
            <w:r w:rsidRPr="006B34CE">
              <w:rPr>
                <w:sz w:val="22"/>
                <w:szCs w:val="22"/>
              </w:rPr>
              <w:t>75 000</w:t>
            </w:r>
          </w:p>
        </w:tc>
      </w:tr>
      <w:tr w:rsidR="006B34CE" w:rsidRPr="006B34CE" w:rsidTr="007D6477">
        <w:tc>
          <w:tcPr>
            <w:tcW w:w="3510" w:type="dxa"/>
            <w:shd w:val="clear" w:color="auto" w:fill="auto"/>
          </w:tcPr>
          <w:p w:rsidR="006B34CE" w:rsidRPr="006B34CE" w:rsidRDefault="006B34CE" w:rsidP="007D6477">
            <w:pPr>
              <w:jc w:val="both"/>
              <w:rPr>
                <w:sz w:val="22"/>
                <w:szCs w:val="22"/>
              </w:rPr>
            </w:pPr>
            <w:r w:rsidRPr="006B34CE">
              <w:rPr>
                <w:sz w:val="22"/>
                <w:szCs w:val="22"/>
              </w:rPr>
              <w:t>ООО "Производственно-коммерческая фирма "Эркор-плюс"</w:t>
            </w:r>
          </w:p>
        </w:tc>
        <w:tc>
          <w:tcPr>
            <w:tcW w:w="4252" w:type="dxa"/>
            <w:shd w:val="clear" w:color="auto" w:fill="auto"/>
          </w:tcPr>
          <w:p w:rsidR="006B34CE" w:rsidRPr="006B34CE" w:rsidRDefault="006B34CE" w:rsidP="007D6477">
            <w:pPr>
              <w:jc w:val="both"/>
              <w:rPr>
                <w:sz w:val="22"/>
                <w:szCs w:val="22"/>
              </w:rPr>
            </w:pPr>
            <w:r w:rsidRPr="006B34CE">
              <w:rPr>
                <w:sz w:val="22"/>
                <w:szCs w:val="22"/>
              </w:rPr>
              <w:t>покупка газовых плиток, баллонов газовых</w:t>
            </w:r>
          </w:p>
        </w:tc>
        <w:tc>
          <w:tcPr>
            <w:tcW w:w="1701" w:type="dxa"/>
            <w:shd w:val="clear" w:color="auto" w:fill="auto"/>
          </w:tcPr>
          <w:p w:rsidR="006B34CE" w:rsidRPr="006B34CE" w:rsidRDefault="006B34CE" w:rsidP="007D6477">
            <w:pPr>
              <w:jc w:val="center"/>
              <w:rPr>
                <w:sz w:val="22"/>
                <w:szCs w:val="22"/>
              </w:rPr>
            </w:pPr>
            <w:r w:rsidRPr="006B34CE">
              <w:rPr>
                <w:sz w:val="22"/>
                <w:szCs w:val="22"/>
              </w:rPr>
              <w:t>144 000</w:t>
            </w:r>
          </w:p>
        </w:tc>
      </w:tr>
      <w:tr w:rsidR="006B34CE" w:rsidRPr="006B34CE" w:rsidTr="007D6477">
        <w:tc>
          <w:tcPr>
            <w:tcW w:w="3510" w:type="dxa"/>
            <w:shd w:val="clear" w:color="auto" w:fill="auto"/>
          </w:tcPr>
          <w:p w:rsidR="006B34CE" w:rsidRPr="006B34CE" w:rsidRDefault="006B34CE" w:rsidP="007D6477">
            <w:pPr>
              <w:jc w:val="both"/>
              <w:rPr>
                <w:sz w:val="22"/>
                <w:szCs w:val="22"/>
              </w:rPr>
            </w:pPr>
            <w:r w:rsidRPr="006B34CE">
              <w:rPr>
                <w:sz w:val="22"/>
                <w:szCs w:val="22"/>
              </w:rPr>
              <w:t>ООО "ЭкоПроектЭксперт"</w:t>
            </w:r>
          </w:p>
        </w:tc>
        <w:tc>
          <w:tcPr>
            <w:tcW w:w="4252" w:type="dxa"/>
            <w:shd w:val="clear" w:color="auto" w:fill="auto"/>
          </w:tcPr>
          <w:p w:rsidR="006B34CE" w:rsidRPr="006B34CE" w:rsidRDefault="006B34CE" w:rsidP="007D6477">
            <w:pPr>
              <w:jc w:val="both"/>
              <w:rPr>
                <w:sz w:val="22"/>
                <w:szCs w:val="22"/>
              </w:rPr>
            </w:pPr>
            <w:r w:rsidRPr="006B34CE">
              <w:rPr>
                <w:sz w:val="22"/>
                <w:szCs w:val="22"/>
              </w:rPr>
              <w:t>негосударственная экспертиза сметного раздела ПДО "реконструкция дамбы</w:t>
            </w:r>
          </w:p>
        </w:tc>
        <w:tc>
          <w:tcPr>
            <w:tcW w:w="1701" w:type="dxa"/>
            <w:shd w:val="clear" w:color="auto" w:fill="auto"/>
          </w:tcPr>
          <w:p w:rsidR="006B34CE" w:rsidRPr="006B34CE" w:rsidRDefault="006B34CE" w:rsidP="007D6477">
            <w:pPr>
              <w:jc w:val="center"/>
              <w:rPr>
                <w:sz w:val="22"/>
                <w:szCs w:val="22"/>
              </w:rPr>
            </w:pPr>
            <w:r w:rsidRPr="006B34CE">
              <w:rPr>
                <w:sz w:val="22"/>
                <w:szCs w:val="22"/>
              </w:rPr>
              <w:t>92 000</w:t>
            </w:r>
          </w:p>
        </w:tc>
      </w:tr>
      <w:tr w:rsidR="006B34CE" w:rsidRPr="006B34CE" w:rsidTr="007D6477">
        <w:tc>
          <w:tcPr>
            <w:tcW w:w="3510" w:type="dxa"/>
            <w:shd w:val="clear" w:color="auto" w:fill="auto"/>
          </w:tcPr>
          <w:p w:rsidR="006B34CE" w:rsidRPr="006B34CE" w:rsidRDefault="006B34CE" w:rsidP="007D6477">
            <w:pPr>
              <w:jc w:val="both"/>
              <w:rPr>
                <w:sz w:val="22"/>
                <w:szCs w:val="22"/>
              </w:rPr>
            </w:pPr>
            <w:r w:rsidRPr="006B34CE">
              <w:rPr>
                <w:sz w:val="22"/>
                <w:szCs w:val="22"/>
              </w:rPr>
              <w:t>Итого</w:t>
            </w:r>
          </w:p>
        </w:tc>
        <w:tc>
          <w:tcPr>
            <w:tcW w:w="4252" w:type="dxa"/>
            <w:shd w:val="clear" w:color="auto" w:fill="auto"/>
          </w:tcPr>
          <w:p w:rsidR="006B34CE" w:rsidRPr="006B34CE" w:rsidRDefault="006B34CE" w:rsidP="007D6477">
            <w:pPr>
              <w:jc w:val="both"/>
              <w:rPr>
                <w:sz w:val="22"/>
                <w:szCs w:val="22"/>
              </w:rPr>
            </w:pPr>
          </w:p>
        </w:tc>
        <w:tc>
          <w:tcPr>
            <w:tcW w:w="1701" w:type="dxa"/>
            <w:shd w:val="clear" w:color="auto" w:fill="auto"/>
          </w:tcPr>
          <w:p w:rsidR="006B34CE" w:rsidRPr="006B34CE" w:rsidRDefault="006B34CE" w:rsidP="007D6477">
            <w:pPr>
              <w:jc w:val="center"/>
              <w:rPr>
                <w:sz w:val="22"/>
                <w:szCs w:val="22"/>
              </w:rPr>
            </w:pPr>
            <w:r w:rsidRPr="006B34CE">
              <w:rPr>
                <w:sz w:val="22"/>
                <w:szCs w:val="22"/>
              </w:rPr>
              <w:t>1 182 047,08</w:t>
            </w:r>
          </w:p>
        </w:tc>
      </w:tr>
    </w:tbl>
    <w:p w:rsidR="006B34CE" w:rsidRPr="006B34CE" w:rsidRDefault="006B34CE" w:rsidP="006B34CE">
      <w:pPr>
        <w:ind w:firstLine="708"/>
        <w:jc w:val="both"/>
        <w:rPr>
          <w:sz w:val="22"/>
          <w:szCs w:val="22"/>
        </w:rPr>
      </w:pPr>
    </w:p>
    <w:p w:rsidR="006B34CE" w:rsidRPr="006B34CE" w:rsidRDefault="006B34CE" w:rsidP="006B34CE">
      <w:pPr>
        <w:ind w:firstLine="708"/>
        <w:jc w:val="both"/>
        <w:rPr>
          <w:sz w:val="22"/>
          <w:szCs w:val="22"/>
        </w:rPr>
      </w:pPr>
      <w:r w:rsidRPr="006B34CE">
        <w:rPr>
          <w:sz w:val="22"/>
          <w:szCs w:val="22"/>
        </w:rPr>
        <w:t>Показатели реализации данной Программы зависят в большей степени от слаженной работы участников Программы – отдела ГО,ЧС и мобработе и главного распорядителя бюджетных средств (МКУ «Управление ЖКХ»). Все запланированные в 2021 году мероприятия выполнены.</w:t>
      </w:r>
    </w:p>
    <w:p w:rsidR="006B34CE" w:rsidRPr="006B34CE" w:rsidRDefault="006B34CE" w:rsidP="006B34CE">
      <w:pPr>
        <w:shd w:val="clear" w:color="auto" w:fill="FFFFFF"/>
        <w:ind w:left="72" w:firstLine="691"/>
        <w:jc w:val="both"/>
        <w:rPr>
          <w:sz w:val="22"/>
          <w:szCs w:val="22"/>
        </w:rPr>
      </w:pPr>
      <w:r w:rsidRPr="006B34CE">
        <w:rPr>
          <w:sz w:val="22"/>
          <w:szCs w:val="22"/>
        </w:rPr>
        <w:t xml:space="preserve">По результатам оценки эффективности реализации программы, проводимой в соответствии с Порядком разработки, реализации и оценки эффективности муниципальных программ Дальнереченского городского округа, утвержденным постановление администрации </w:t>
      </w:r>
      <w:r w:rsidRPr="006B34CE">
        <w:rPr>
          <w:sz w:val="22"/>
          <w:szCs w:val="22"/>
        </w:rPr>
        <w:lastRenderedPageBreak/>
        <w:t xml:space="preserve">Дальнереченского городского округа от 09.09.2020 № 756, эффективность реализации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2016 - 2021 годы» за 2021 год признана высокой, так как значение  Э </w:t>
      </w:r>
      <w:r w:rsidRPr="006B34CE">
        <w:rPr>
          <w:sz w:val="22"/>
          <w:szCs w:val="22"/>
          <w:vertAlign w:val="subscript"/>
        </w:rPr>
        <w:t>мп</w:t>
      </w:r>
      <w:r w:rsidRPr="006B34CE">
        <w:rPr>
          <w:sz w:val="22"/>
          <w:szCs w:val="22"/>
        </w:rPr>
        <w:t xml:space="preserve"> составляет более 0,9.</w:t>
      </w:r>
    </w:p>
    <w:p w:rsidR="00CD5AC6" w:rsidRDefault="00CD5AC6" w:rsidP="003746CA">
      <w:pPr>
        <w:jc w:val="both"/>
        <w:rPr>
          <w:sz w:val="22"/>
          <w:szCs w:val="22"/>
        </w:rPr>
      </w:pPr>
    </w:p>
    <w:p w:rsidR="003B6C82" w:rsidRDefault="00DF2F37" w:rsidP="00FA13EE">
      <w:pPr>
        <w:ind w:firstLine="708"/>
        <w:jc w:val="both"/>
        <w:rPr>
          <w:b/>
          <w:bCs/>
          <w:sz w:val="22"/>
          <w:szCs w:val="22"/>
        </w:rPr>
      </w:pPr>
      <w:r w:rsidRPr="00DF2F37">
        <w:rPr>
          <w:b/>
          <w:bCs/>
          <w:sz w:val="22"/>
          <w:szCs w:val="22"/>
        </w:rPr>
        <w:t xml:space="preserve">Муниципальная программа "Развитие малого и среднего предпринимательства на территории Дальнереченского городского округа" </w:t>
      </w:r>
    </w:p>
    <w:p w:rsidR="006B34CE" w:rsidRPr="00FA13EE" w:rsidRDefault="006B34CE" w:rsidP="006B34CE">
      <w:pPr>
        <w:jc w:val="both"/>
        <w:rPr>
          <w:b/>
          <w:bCs/>
          <w:sz w:val="22"/>
          <w:szCs w:val="22"/>
        </w:rPr>
      </w:pPr>
    </w:p>
    <w:p w:rsidR="0024180B" w:rsidRPr="00FA13EE" w:rsidRDefault="0024180B" w:rsidP="0024180B">
      <w:pPr>
        <w:autoSpaceDE w:val="0"/>
        <w:autoSpaceDN w:val="0"/>
        <w:adjustRightInd w:val="0"/>
        <w:ind w:firstLine="708"/>
        <w:jc w:val="both"/>
        <w:rPr>
          <w:bCs/>
          <w:sz w:val="22"/>
          <w:szCs w:val="22"/>
        </w:rPr>
      </w:pPr>
      <w:r w:rsidRPr="00FA13EE">
        <w:rPr>
          <w:sz w:val="22"/>
          <w:szCs w:val="22"/>
        </w:rPr>
        <w:t xml:space="preserve">На территории ДГО действует  муниципальная программа «Развитие малого и среднего предпринимательства на 2018-2022 годы», утверждённая </w:t>
      </w:r>
      <w:r w:rsidRPr="00FA13EE">
        <w:rPr>
          <w:bCs/>
          <w:sz w:val="22"/>
          <w:szCs w:val="22"/>
        </w:rPr>
        <w:t xml:space="preserve">постановлением  администрации Дальнереченского городского округа от 28 февраля  </w:t>
      </w:r>
      <w:smartTag w:uri="urn:schemas-microsoft-com:office:smarttags" w:element="metricconverter">
        <w:smartTagPr>
          <w:attr w:name="ProductID" w:val="2017 г"/>
        </w:smartTagPr>
        <w:r w:rsidRPr="00FA13EE">
          <w:rPr>
            <w:bCs/>
            <w:sz w:val="22"/>
            <w:szCs w:val="22"/>
          </w:rPr>
          <w:t>2017 г</w:t>
        </w:r>
      </w:smartTag>
      <w:r w:rsidRPr="00FA13EE">
        <w:rPr>
          <w:bCs/>
          <w:sz w:val="22"/>
          <w:szCs w:val="22"/>
        </w:rPr>
        <w:t xml:space="preserve">. № 157. </w:t>
      </w:r>
    </w:p>
    <w:p w:rsidR="0024180B" w:rsidRPr="00FA13EE" w:rsidRDefault="0024180B" w:rsidP="0024180B">
      <w:pPr>
        <w:ind w:firstLine="708"/>
        <w:jc w:val="both"/>
        <w:rPr>
          <w:sz w:val="22"/>
          <w:szCs w:val="22"/>
        </w:rPr>
      </w:pPr>
      <w:r w:rsidRPr="00FA13EE">
        <w:rPr>
          <w:sz w:val="22"/>
          <w:szCs w:val="22"/>
        </w:rPr>
        <w:t xml:space="preserve"> В рамках Программы реализуется комплексный план действий по созданию благоприятной среды для развития предпринимательства. Объем финансирования по Программе на 2021 год составлял 70 тыс. рублей, которые были использованы  на организацию торжественного мероприятия ко Дню Российского предпринимательства – 51,35 тыс. руб. и проведение конкурса на лучшее оформление предприятий потребительского рынка к Новому 2022 году и Рождеству Христову – 18,65 тыс. руб. </w:t>
      </w:r>
    </w:p>
    <w:p w:rsidR="0024180B" w:rsidRPr="00FA13EE" w:rsidRDefault="0024180B" w:rsidP="0024180B">
      <w:pPr>
        <w:ind w:firstLine="708"/>
        <w:jc w:val="both"/>
        <w:rPr>
          <w:sz w:val="22"/>
          <w:szCs w:val="22"/>
        </w:rPr>
      </w:pPr>
      <w:r w:rsidRPr="00FA13EE">
        <w:rPr>
          <w:sz w:val="22"/>
          <w:szCs w:val="22"/>
        </w:rPr>
        <w:t>По направлениям развития МСП, включая контрольно-надзорную деятельность, которая позволила добиться положительных изменений в бизнес-климате ДГО, в 2021 году реализовывались дорожные карты по национальному проекту «Малое и среднее предпринимательство и поддержка индивидуальной предпринимательской инициативы» на территории Дальнереченского городского округа, а также по реализации стандарта улучшения инвестиционного климата в администрации Дальнереченского городского округа.</w:t>
      </w:r>
    </w:p>
    <w:p w:rsidR="0024180B" w:rsidRPr="00FA13EE" w:rsidRDefault="0024180B" w:rsidP="0024180B">
      <w:pPr>
        <w:ind w:firstLine="708"/>
        <w:jc w:val="both"/>
        <w:rPr>
          <w:sz w:val="22"/>
          <w:szCs w:val="22"/>
        </w:rPr>
      </w:pPr>
      <w:r w:rsidRPr="00FA13EE">
        <w:rPr>
          <w:sz w:val="22"/>
          <w:szCs w:val="22"/>
        </w:rPr>
        <w:t xml:space="preserve">Муниципальные служащие, курирующие вопросы инвестиционной деятельности и участвующие  в инвестиционном процессе, повышали профессиональную компетенцию  на семинарах, совещаниях и видеоконференциях. </w:t>
      </w:r>
    </w:p>
    <w:p w:rsidR="0024180B" w:rsidRPr="00FA13EE" w:rsidRDefault="0024180B" w:rsidP="0024180B">
      <w:pPr>
        <w:pStyle w:val="1"/>
        <w:tabs>
          <w:tab w:val="left" w:pos="7655"/>
        </w:tabs>
        <w:spacing w:after="0" w:line="240" w:lineRule="auto"/>
        <w:ind w:left="0"/>
        <w:jc w:val="both"/>
        <w:rPr>
          <w:rFonts w:ascii="Times New Roman" w:hAnsi="Times New Roman" w:cs="Times New Roman"/>
        </w:rPr>
      </w:pPr>
      <w:r w:rsidRPr="00FA13EE">
        <w:rPr>
          <w:rFonts w:ascii="Times New Roman" w:hAnsi="Times New Roman" w:cs="Times New Roman"/>
        </w:rPr>
        <w:t xml:space="preserve">          В </w:t>
      </w:r>
      <w:smartTag w:uri="urn:schemas-microsoft-com:office:smarttags" w:element="metricconverter">
        <w:smartTagPr>
          <w:attr w:name="ProductID" w:val="2021 г"/>
        </w:smartTagPr>
        <w:r w:rsidRPr="00FA13EE">
          <w:rPr>
            <w:rFonts w:ascii="Times New Roman" w:hAnsi="Times New Roman" w:cs="Times New Roman"/>
          </w:rPr>
          <w:t>2021 г</w:t>
        </w:r>
      </w:smartTag>
      <w:r w:rsidRPr="00FA13EE">
        <w:rPr>
          <w:rFonts w:ascii="Times New Roman" w:hAnsi="Times New Roman" w:cs="Times New Roman"/>
        </w:rPr>
        <w:t xml:space="preserve">. проведено 5 заседаний Совета по улучшению инвестиционного климата и развитию предпринимательства при  главе  Дальнереченского городского округа. </w:t>
      </w:r>
    </w:p>
    <w:p w:rsidR="0024180B" w:rsidRPr="00FA13EE" w:rsidRDefault="0024180B" w:rsidP="0024180B">
      <w:pPr>
        <w:ind w:firstLine="708"/>
        <w:jc w:val="both"/>
        <w:rPr>
          <w:sz w:val="22"/>
          <w:szCs w:val="22"/>
        </w:rPr>
      </w:pPr>
      <w:r w:rsidRPr="00FA13EE">
        <w:rPr>
          <w:sz w:val="22"/>
          <w:szCs w:val="22"/>
        </w:rPr>
        <w:t xml:space="preserve">Проведена встреча с потенциальными социальными предпринимателями. На сегодняшний день на территории города работает пока один социальный предприниматель - руководитель АРТ-ПРОСТРАНСТВА «Территория творчества» Самусь Н.Н., которая прошла курс акселерационной программы социального предпринимателя  «Бизнес от сердца» и выиграла краевой грант в размере 500 тыс. руб. На Совет был вынесен вопрос о необходимости поддержки социальных предпринимателей. Принято решение о предоставлении субсидий субъектам и среднего предпринимательства  на возмещение части затрат для реализации проектов в сфере социального предпринимательства в размере 50 тыс. руб. </w:t>
      </w:r>
      <w:r w:rsidRPr="00FA13EE">
        <w:rPr>
          <w:sz w:val="22"/>
          <w:szCs w:val="22"/>
        </w:rPr>
        <w:tab/>
      </w:r>
    </w:p>
    <w:p w:rsidR="0024180B" w:rsidRPr="00FA13EE" w:rsidRDefault="0024180B" w:rsidP="0024180B">
      <w:pPr>
        <w:ind w:firstLine="708"/>
        <w:jc w:val="both"/>
        <w:rPr>
          <w:sz w:val="22"/>
          <w:szCs w:val="22"/>
        </w:rPr>
      </w:pPr>
      <w:r w:rsidRPr="00FA13EE">
        <w:rPr>
          <w:sz w:val="22"/>
          <w:szCs w:val="22"/>
        </w:rPr>
        <w:t xml:space="preserve">Административное давление на бизнес – один из показателей Национального рейтинга состояния инвестиционного климата в ДГО. В связи с этим, при Совете создана рабочая группа по контрольно-надзорной деятельности с участием бизнеса, где любой представитель МСП сможет получить консультацию по  вопросам проводимых проверок. В ноябре </w:t>
      </w:r>
      <w:smartTag w:uri="urn:schemas-microsoft-com:office:smarttags" w:element="metricconverter">
        <w:smartTagPr>
          <w:attr w:name="ProductID" w:val="2021 г"/>
        </w:smartTagPr>
        <w:r w:rsidRPr="00FA13EE">
          <w:rPr>
            <w:sz w:val="22"/>
            <w:szCs w:val="22"/>
          </w:rPr>
          <w:t>2021 г</w:t>
        </w:r>
      </w:smartTag>
      <w:r w:rsidRPr="00FA13EE">
        <w:rPr>
          <w:sz w:val="22"/>
          <w:szCs w:val="22"/>
        </w:rPr>
        <w:t>. рабочей группой был проведён анализ жалоб и проблем, с которыми сталкивались предприниматели при проведении проверок. Как выяснилось, давления на бизнес не выявлено.</w:t>
      </w:r>
    </w:p>
    <w:p w:rsidR="0024180B" w:rsidRPr="00FA13EE" w:rsidRDefault="0024180B" w:rsidP="0024180B">
      <w:pPr>
        <w:jc w:val="both"/>
        <w:rPr>
          <w:sz w:val="22"/>
          <w:szCs w:val="22"/>
        </w:rPr>
      </w:pPr>
      <w:r w:rsidRPr="00FA13EE">
        <w:rPr>
          <w:sz w:val="22"/>
          <w:szCs w:val="22"/>
        </w:rPr>
        <w:t xml:space="preserve">           Для информирования субъектов МСП на сайте Дальнереченского городского округа размещено более 200 материалов  по вопросам инвестиционной политики и предпринимательской деятельности, проконсультировано по разным направлениям более 300 обратившихся субъектов МСП. </w:t>
      </w:r>
    </w:p>
    <w:p w:rsidR="0024180B" w:rsidRPr="00FA13EE" w:rsidRDefault="0024180B" w:rsidP="0024180B">
      <w:pPr>
        <w:ind w:firstLine="708"/>
        <w:jc w:val="both"/>
        <w:rPr>
          <w:sz w:val="22"/>
          <w:szCs w:val="22"/>
        </w:rPr>
      </w:pPr>
      <w:r w:rsidRPr="00FA13EE">
        <w:rPr>
          <w:sz w:val="22"/>
          <w:szCs w:val="22"/>
        </w:rPr>
        <w:t xml:space="preserve">Организован сбор информации от субъектов МСП  для подготовки предложений по изменению муниципальных, региональных и федеральных нормативных правовых актов, препятствующих предпринимательской деятельности. </w:t>
      </w:r>
    </w:p>
    <w:p w:rsidR="0024180B" w:rsidRPr="00FA13EE" w:rsidRDefault="0024180B" w:rsidP="0024180B">
      <w:pPr>
        <w:ind w:firstLine="708"/>
        <w:jc w:val="both"/>
        <w:rPr>
          <w:sz w:val="22"/>
          <w:szCs w:val="22"/>
        </w:rPr>
      </w:pPr>
      <w:r w:rsidRPr="00FA13EE">
        <w:rPr>
          <w:sz w:val="22"/>
          <w:szCs w:val="22"/>
        </w:rPr>
        <w:t>Для оперативного обмена информацией с бизнес – сообществом создана группа «Предпринимательство» в мессенджерах, насчитывающая 180 руководителей МСП.</w:t>
      </w:r>
    </w:p>
    <w:p w:rsidR="0024180B" w:rsidRPr="00FA13EE" w:rsidRDefault="0024180B" w:rsidP="0024180B">
      <w:pPr>
        <w:jc w:val="both"/>
        <w:rPr>
          <w:sz w:val="22"/>
          <w:szCs w:val="22"/>
        </w:rPr>
      </w:pPr>
      <w:r w:rsidRPr="00FA13EE">
        <w:rPr>
          <w:sz w:val="22"/>
          <w:szCs w:val="22"/>
        </w:rPr>
        <w:t xml:space="preserve">          Для представителей малого и среднего бизнеса и граждан, желающих начать свое дело, в постоянном режиме проводятся обучающие мероприятия, направленные на развитие предпринимательских навыков и компетенций. </w:t>
      </w:r>
    </w:p>
    <w:p w:rsidR="0024180B" w:rsidRPr="00FA13EE" w:rsidRDefault="0024180B" w:rsidP="0024180B">
      <w:pPr>
        <w:ind w:firstLine="708"/>
        <w:jc w:val="both"/>
        <w:rPr>
          <w:sz w:val="22"/>
          <w:szCs w:val="22"/>
        </w:rPr>
      </w:pPr>
      <w:r w:rsidRPr="00FA13EE">
        <w:rPr>
          <w:sz w:val="22"/>
          <w:szCs w:val="22"/>
        </w:rPr>
        <w:t xml:space="preserve">Обеспечена возможность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 Впервые введён новый формат общения  -  «бизнес – </w:t>
      </w:r>
      <w:r w:rsidRPr="00FA13EE">
        <w:rPr>
          <w:sz w:val="22"/>
          <w:szCs w:val="22"/>
        </w:rPr>
        <w:lastRenderedPageBreak/>
        <w:t>завтрак»  предпринимателей с главой, во время которого  они могли  в неформальной обстановке обсудить интересующие их вопросы (проведено 5 бизнес – завтраков).</w:t>
      </w:r>
    </w:p>
    <w:p w:rsidR="0024180B" w:rsidRPr="00FA13EE" w:rsidRDefault="0024180B" w:rsidP="0024180B">
      <w:pPr>
        <w:jc w:val="both"/>
        <w:rPr>
          <w:sz w:val="22"/>
          <w:szCs w:val="22"/>
        </w:rPr>
      </w:pPr>
      <w:r w:rsidRPr="00FA13EE">
        <w:rPr>
          <w:sz w:val="22"/>
          <w:szCs w:val="22"/>
        </w:rPr>
        <w:tab/>
        <w:t>В ежедневном режиме проводилась работа с руководителями МСП по соблюдению санитарно-эпидемиологического законодательства, выполнения дополнительных профилактических мероприятий в связи с введением на территории края режима повышенной готовности в условиях распространения новой  короновирусной инфекцией (COVID- 19).</w:t>
      </w:r>
    </w:p>
    <w:p w:rsidR="0024180B" w:rsidRPr="00FA13EE" w:rsidRDefault="0024180B" w:rsidP="0024180B">
      <w:pPr>
        <w:ind w:firstLine="708"/>
        <w:jc w:val="both"/>
        <w:rPr>
          <w:sz w:val="22"/>
          <w:szCs w:val="22"/>
        </w:rPr>
      </w:pPr>
      <w:r w:rsidRPr="00FA13EE">
        <w:rPr>
          <w:sz w:val="22"/>
          <w:szCs w:val="22"/>
        </w:rPr>
        <w:t xml:space="preserve">Проведены  встречи с предпринимательским сообществом по вопросам имущественной поддержки  с проведением роуд - шоу в целях  позиционирования имущества, предлагаемого к использованию. Перечень объектов муниципального имущества, который может теперь использоваться для целей оказания имущественной поддержки не только субъектами МСП, а  и  самозанятыми гражданами, дополнен на 25%. Двум </w:t>
      </w:r>
      <w:r w:rsidR="006E2507" w:rsidRPr="00FA13EE">
        <w:rPr>
          <w:sz w:val="22"/>
          <w:szCs w:val="22"/>
        </w:rPr>
        <w:t>субъектам</w:t>
      </w:r>
      <w:r w:rsidRPr="00FA13EE">
        <w:rPr>
          <w:sz w:val="22"/>
          <w:szCs w:val="22"/>
        </w:rPr>
        <w:t xml:space="preserve"> МСП предоставляется муниципальная преференции в виде снижения арендной платы за арендованные помещения магазинов. </w:t>
      </w:r>
    </w:p>
    <w:p w:rsidR="0024180B" w:rsidRPr="00FA13EE" w:rsidRDefault="0024180B" w:rsidP="0024180B">
      <w:pPr>
        <w:ind w:firstLine="708"/>
        <w:jc w:val="both"/>
        <w:rPr>
          <w:iCs/>
          <w:sz w:val="22"/>
          <w:szCs w:val="22"/>
        </w:rPr>
      </w:pPr>
      <w:r w:rsidRPr="00FA13EE">
        <w:rPr>
          <w:sz w:val="22"/>
          <w:szCs w:val="22"/>
        </w:rPr>
        <w:t xml:space="preserve">Продолжалась работа по формированию схемы размещения нестационарных торговых объектов (далее - Схема), внесению изменений и дополнений </w:t>
      </w:r>
      <w:r w:rsidRPr="00FA13EE">
        <w:rPr>
          <w:iCs/>
          <w:sz w:val="22"/>
          <w:szCs w:val="22"/>
        </w:rPr>
        <w:t xml:space="preserve">(в </w:t>
      </w:r>
      <w:smartTag w:uri="urn:schemas-microsoft-com:office:smarttags" w:element="metricconverter">
        <w:smartTagPr>
          <w:attr w:name="ProductID" w:val="2021 г"/>
        </w:smartTagPr>
        <w:r w:rsidRPr="00FA13EE">
          <w:rPr>
            <w:iCs/>
            <w:sz w:val="22"/>
            <w:szCs w:val="22"/>
          </w:rPr>
          <w:t>2021 г</w:t>
        </w:r>
      </w:smartTag>
      <w:r w:rsidRPr="00FA13EE">
        <w:rPr>
          <w:iCs/>
          <w:sz w:val="22"/>
          <w:szCs w:val="22"/>
        </w:rPr>
        <w:t>. с учётом решений рабочей группы в Схему дополнительно включены  7 мест для реализации сельскохозяйственной продукции).</w:t>
      </w:r>
    </w:p>
    <w:p w:rsidR="0024180B" w:rsidRPr="00FA13EE" w:rsidRDefault="0024180B" w:rsidP="0024180B">
      <w:pPr>
        <w:pStyle w:val="ConsPlusNormal"/>
        <w:ind w:firstLine="708"/>
        <w:jc w:val="both"/>
        <w:rPr>
          <w:rFonts w:ascii="Times New Roman" w:hAnsi="Times New Roman" w:cs="Times New Roman"/>
          <w:szCs w:val="22"/>
        </w:rPr>
      </w:pPr>
      <w:r w:rsidRPr="00FA13EE">
        <w:rPr>
          <w:rFonts w:ascii="Times New Roman" w:hAnsi="Times New Roman" w:cs="Times New Roman"/>
          <w:szCs w:val="22"/>
        </w:rPr>
        <w:t>Приняты нормативно-правовые акты Дальнереченского городского округа,   предусматривающие право на включение в Схему без проведения аукциона для крестьянских фермерских хозяйств и организаций потребительской кооперации, которые являются субъектами малого и среднего предпринимательства. Снижена на 50% ставка платы за размещение НТО  по реализации газетно - журнальной продукции.</w:t>
      </w:r>
    </w:p>
    <w:p w:rsidR="0024180B" w:rsidRPr="00FA13EE" w:rsidRDefault="0024180B" w:rsidP="0024180B">
      <w:pPr>
        <w:ind w:firstLine="708"/>
        <w:jc w:val="both"/>
        <w:rPr>
          <w:sz w:val="22"/>
          <w:szCs w:val="22"/>
        </w:rPr>
      </w:pPr>
      <w:r w:rsidRPr="00FA13EE">
        <w:rPr>
          <w:bCs/>
          <w:sz w:val="22"/>
          <w:szCs w:val="22"/>
          <w:u w:color="000000"/>
        </w:rPr>
        <w:t>Обеспечена реализация права предпринимателей на осуществление нестационарной торговли за счет законодательного закрепления  прозрачных правил предоставления мест для нестационарных торговых объектов, долгосрочного характера договоров на размещение с правом продления их действия с добросовестными хозяйствующими 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 требуется для государственных или муниципальных нужд.</w:t>
      </w:r>
    </w:p>
    <w:p w:rsidR="0024180B" w:rsidRPr="00FA13EE" w:rsidRDefault="0024180B" w:rsidP="0024180B">
      <w:pPr>
        <w:pStyle w:val="1"/>
        <w:tabs>
          <w:tab w:val="left" w:pos="7655"/>
        </w:tabs>
        <w:spacing w:after="0" w:line="240" w:lineRule="auto"/>
        <w:ind w:left="0"/>
        <w:jc w:val="both"/>
        <w:rPr>
          <w:rFonts w:ascii="Times New Roman" w:hAnsi="Times New Roman" w:cs="Times New Roman"/>
        </w:rPr>
      </w:pPr>
      <w:r w:rsidRPr="00FA13EE">
        <w:rPr>
          <w:rFonts w:ascii="Times New Roman" w:hAnsi="Times New Roman" w:cs="Times New Roman"/>
        </w:rPr>
        <w:t xml:space="preserve">          Ставки арендной платы за использование земельных участков, предоставляемых без торгов, не повышались. Дополнительные коэффициенты, повышающие размер арендной платы за земельные участки, не применялись.</w:t>
      </w:r>
    </w:p>
    <w:p w:rsidR="0024180B" w:rsidRPr="00FA13EE" w:rsidRDefault="0024180B" w:rsidP="0024180B">
      <w:pPr>
        <w:ind w:firstLine="708"/>
        <w:jc w:val="both"/>
        <w:rPr>
          <w:sz w:val="22"/>
          <w:szCs w:val="22"/>
        </w:rPr>
      </w:pPr>
    </w:p>
    <w:p w:rsidR="00A15922" w:rsidRDefault="00DF2F37" w:rsidP="00FA13EE">
      <w:pPr>
        <w:ind w:firstLine="708"/>
        <w:jc w:val="both"/>
        <w:rPr>
          <w:b/>
          <w:bCs/>
          <w:sz w:val="22"/>
          <w:szCs w:val="22"/>
        </w:rPr>
      </w:pPr>
      <w:r w:rsidRPr="00DF2F37">
        <w:rPr>
          <w:b/>
          <w:bCs/>
          <w:sz w:val="22"/>
          <w:szCs w:val="22"/>
        </w:rPr>
        <w:t>Муниципальная программа "Развитие муниципальной службы в администрации Дальнереченского городского округа"</w:t>
      </w:r>
    </w:p>
    <w:p w:rsidR="00DF2F37" w:rsidRDefault="0024180B" w:rsidP="0024180B">
      <w:pPr>
        <w:jc w:val="both"/>
        <w:rPr>
          <w:sz w:val="22"/>
          <w:szCs w:val="22"/>
        </w:rPr>
      </w:pPr>
      <w:r>
        <w:rPr>
          <w:sz w:val="22"/>
          <w:szCs w:val="22"/>
        </w:rPr>
        <w:t xml:space="preserve"> </w:t>
      </w:r>
    </w:p>
    <w:p w:rsidR="00FA13EE" w:rsidRPr="00FA13EE" w:rsidRDefault="00FA13EE" w:rsidP="00FA13EE">
      <w:pPr>
        <w:jc w:val="both"/>
        <w:rPr>
          <w:sz w:val="22"/>
          <w:szCs w:val="22"/>
        </w:rPr>
      </w:pPr>
      <w:r w:rsidRPr="00FA13EE">
        <w:rPr>
          <w:sz w:val="22"/>
          <w:szCs w:val="22"/>
        </w:rPr>
        <w:t xml:space="preserve">   </w:t>
      </w:r>
      <w:r>
        <w:rPr>
          <w:sz w:val="22"/>
          <w:szCs w:val="22"/>
        </w:rPr>
        <w:t xml:space="preserve">            </w:t>
      </w:r>
      <w:r w:rsidRPr="00FA13EE">
        <w:rPr>
          <w:sz w:val="22"/>
          <w:szCs w:val="22"/>
        </w:rPr>
        <w:t>В целях реализации муниципальной программы «Развитие муниципальной службы в администрации Дальнереченского городского округа» на 2020-2022 годы за 2021 год, администрация Дальнереченского городского округа запланировала проведение обучения 5 муниципальных служащих</w:t>
      </w:r>
    </w:p>
    <w:p w:rsidR="00FA13EE" w:rsidRPr="00FA13EE" w:rsidRDefault="00FA13EE" w:rsidP="00FA13EE">
      <w:pPr>
        <w:jc w:val="both"/>
        <w:rPr>
          <w:sz w:val="22"/>
          <w:szCs w:val="22"/>
        </w:rPr>
      </w:pPr>
      <w:r w:rsidRPr="00FA13EE">
        <w:rPr>
          <w:sz w:val="22"/>
          <w:szCs w:val="22"/>
        </w:rPr>
        <w:t xml:space="preserve"> </w:t>
      </w:r>
      <w:r>
        <w:rPr>
          <w:sz w:val="22"/>
          <w:szCs w:val="22"/>
        </w:rPr>
        <w:t xml:space="preserve">         </w:t>
      </w:r>
      <w:r w:rsidRPr="00FA13EE">
        <w:rPr>
          <w:sz w:val="22"/>
          <w:szCs w:val="22"/>
        </w:rPr>
        <w:t>В 2021 году успешно прошли обучение по программе профессиональной переподготовки   в Приморском филиале Российская академия народного хозяйства при Президенте Российской Федерации»  5 муниципальных служащих,  согласно договора от 12.02.2021 года №1Г-21-14 в городе Владивостоке.</w:t>
      </w:r>
    </w:p>
    <w:p w:rsidR="00FA13EE" w:rsidRPr="00FA13EE" w:rsidRDefault="00FA13EE" w:rsidP="00FA13EE">
      <w:pPr>
        <w:jc w:val="both"/>
        <w:rPr>
          <w:sz w:val="22"/>
          <w:szCs w:val="22"/>
        </w:rPr>
      </w:pPr>
      <w:r>
        <w:rPr>
          <w:sz w:val="22"/>
          <w:szCs w:val="22"/>
        </w:rPr>
        <w:t xml:space="preserve">       </w:t>
      </w:r>
      <w:r w:rsidRPr="00FA13EE">
        <w:rPr>
          <w:sz w:val="22"/>
          <w:szCs w:val="22"/>
        </w:rPr>
        <w:t xml:space="preserve">Сумма </w:t>
      </w:r>
      <w:r w:rsidR="003277AD">
        <w:rPr>
          <w:sz w:val="22"/>
          <w:szCs w:val="22"/>
        </w:rPr>
        <w:t>финансирования программы на 2021</w:t>
      </w:r>
      <w:r w:rsidRPr="00FA13EE">
        <w:rPr>
          <w:sz w:val="22"/>
          <w:szCs w:val="22"/>
        </w:rPr>
        <w:t xml:space="preserve"> года составила 100 ты</w:t>
      </w:r>
      <w:r w:rsidR="003277AD">
        <w:rPr>
          <w:sz w:val="22"/>
          <w:szCs w:val="22"/>
        </w:rPr>
        <w:t>с.руб. фактически освоено в 2021</w:t>
      </w:r>
      <w:r w:rsidRPr="00FA13EE">
        <w:rPr>
          <w:sz w:val="22"/>
          <w:szCs w:val="22"/>
        </w:rPr>
        <w:t xml:space="preserve"> году 100 тыс. руб., что составило 100 %  выполнение.   </w:t>
      </w:r>
    </w:p>
    <w:p w:rsidR="00FA13EE" w:rsidRDefault="00FA13EE" w:rsidP="003746CA">
      <w:pPr>
        <w:jc w:val="both"/>
        <w:rPr>
          <w:b/>
          <w:bCs/>
          <w:sz w:val="22"/>
          <w:szCs w:val="22"/>
        </w:rPr>
      </w:pPr>
      <w:r>
        <w:rPr>
          <w:b/>
          <w:bCs/>
          <w:sz w:val="22"/>
          <w:szCs w:val="22"/>
        </w:rPr>
        <w:t xml:space="preserve"> </w:t>
      </w:r>
    </w:p>
    <w:p w:rsidR="003B6C82" w:rsidRDefault="00DF2F37" w:rsidP="00FA13EE">
      <w:pPr>
        <w:ind w:firstLine="708"/>
        <w:jc w:val="both"/>
        <w:rPr>
          <w:b/>
          <w:bCs/>
          <w:sz w:val="22"/>
          <w:szCs w:val="22"/>
        </w:rPr>
      </w:pPr>
      <w:r w:rsidRPr="00DF2F37">
        <w:rPr>
          <w:b/>
          <w:bCs/>
          <w:sz w:val="22"/>
          <w:szCs w:val="22"/>
        </w:rPr>
        <w:t xml:space="preserve">Муниципальная программа "Формирование современной городской среды ДГО" </w:t>
      </w:r>
    </w:p>
    <w:p w:rsidR="006E2507" w:rsidRDefault="006E2507" w:rsidP="006E2507">
      <w:pPr>
        <w:jc w:val="both"/>
        <w:rPr>
          <w:sz w:val="28"/>
          <w:szCs w:val="28"/>
        </w:rPr>
      </w:pPr>
    </w:p>
    <w:p w:rsidR="006E2507" w:rsidRPr="006E2507" w:rsidRDefault="006E2507" w:rsidP="006E2507">
      <w:pPr>
        <w:jc w:val="both"/>
        <w:rPr>
          <w:sz w:val="22"/>
          <w:szCs w:val="22"/>
        </w:rPr>
      </w:pPr>
      <w:r w:rsidRPr="006E2507">
        <w:rPr>
          <w:sz w:val="22"/>
          <w:szCs w:val="22"/>
        </w:rPr>
        <w:t>В 2021 году в рамках реализации муниципальной программы «Формирование современной городской среды» на 2018 - 2024 годы было благоустроено 7 дворовых и 4 общественных территории:</w:t>
      </w:r>
    </w:p>
    <w:p w:rsidR="006E2507" w:rsidRPr="006E2507" w:rsidRDefault="006E2507" w:rsidP="006E2507">
      <w:pPr>
        <w:jc w:val="both"/>
        <w:rPr>
          <w:sz w:val="22"/>
          <w:szCs w:val="22"/>
        </w:rPr>
      </w:pPr>
      <w:r w:rsidRPr="006E2507">
        <w:rPr>
          <w:sz w:val="22"/>
          <w:szCs w:val="22"/>
        </w:rPr>
        <w:t>Дворовые территорий:</w:t>
      </w:r>
    </w:p>
    <w:p w:rsidR="006E2507" w:rsidRPr="006E2507" w:rsidRDefault="006E2507" w:rsidP="006E2507">
      <w:pPr>
        <w:jc w:val="both"/>
        <w:rPr>
          <w:sz w:val="22"/>
          <w:szCs w:val="22"/>
        </w:rPr>
      </w:pPr>
      <w:r w:rsidRPr="006E2507">
        <w:rPr>
          <w:sz w:val="22"/>
          <w:szCs w:val="22"/>
        </w:rPr>
        <w:t xml:space="preserve">По соглашению с управляющей компанией ООО «Жилищная компания» </w:t>
      </w:r>
    </w:p>
    <w:p w:rsidR="006E2507" w:rsidRPr="006E2507" w:rsidRDefault="006E2507" w:rsidP="006E2507">
      <w:pPr>
        <w:jc w:val="both"/>
        <w:rPr>
          <w:sz w:val="22"/>
          <w:szCs w:val="22"/>
        </w:rPr>
      </w:pPr>
      <w:r w:rsidRPr="006E2507">
        <w:rPr>
          <w:sz w:val="22"/>
          <w:szCs w:val="22"/>
        </w:rPr>
        <w:t xml:space="preserve">Соглашение №1/2021 от 18.02.2021 г. на </w:t>
      </w:r>
      <w:r w:rsidRPr="006E2507">
        <w:rPr>
          <w:b/>
          <w:sz w:val="22"/>
          <w:szCs w:val="22"/>
        </w:rPr>
        <w:t xml:space="preserve">5 533 683,63 </w:t>
      </w:r>
      <w:r w:rsidRPr="006E2507">
        <w:rPr>
          <w:sz w:val="22"/>
          <w:szCs w:val="22"/>
        </w:rPr>
        <w:t xml:space="preserve">руб.: </w:t>
      </w:r>
    </w:p>
    <w:p w:rsidR="006E2507" w:rsidRPr="006E2507" w:rsidRDefault="006E2507" w:rsidP="006E2507">
      <w:pPr>
        <w:jc w:val="both"/>
        <w:rPr>
          <w:sz w:val="22"/>
          <w:szCs w:val="22"/>
        </w:rPr>
      </w:pPr>
      <w:r w:rsidRPr="006E2507">
        <w:rPr>
          <w:sz w:val="22"/>
          <w:szCs w:val="22"/>
        </w:rPr>
        <w:t>- г. Дальнереченск, ул. Ленина, д. 75;</w:t>
      </w:r>
    </w:p>
    <w:p w:rsidR="006E2507" w:rsidRPr="006E2507" w:rsidRDefault="006E2507" w:rsidP="006E2507">
      <w:pPr>
        <w:jc w:val="both"/>
        <w:rPr>
          <w:sz w:val="22"/>
          <w:szCs w:val="22"/>
        </w:rPr>
      </w:pPr>
      <w:r w:rsidRPr="006E2507">
        <w:rPr>
          <w:sz w:val="22"/>
          <w:szCs w:val="22"/>
        </w:rPr>
        <w:t>- г. Дальнереченск, Ленина, д. 84;</w:t>
      </w:r>
    </w:p>
    <w:p w:rsidR="006E2507" w:rsidRPr="006E2507" w:rsidRDefault="006E2507" w:rsidP="006E2507">
      <w:pPr>
        <w:jc w:val="both"/>
        <w:rPr>
          <w:sz w:val="22"/>
          <w:szCs w:val="22"/>
        </w:rPr>
      </w:pPr>
      <w:r w:rsidRPr="006E2507">
        <w:rPr>
          <w:sz w:val="22"/>
          <w:szCs w:val="22"/>
        </w:rPr>
        <w:t>- г. Дальнереченск, ул. Михаила Личенко, д. 31;</w:t>
      </w:r>
    </w:p>
    <w:p w:rsidR="006E2507" w:rsidRPr="006E2507" w:rsidRDefault="006E2507" w:rsidP="006E2507">
      <w:pPr>
        <w:jc w:val="both"/>
        <w:rPr>
          <w:sz w:val="22"/>
          <w:szCs w:val="22"/>
        </w:rPr>
      </w:pPr>
      <w:r w:rsidRPr="006E2507">
        <w:rPr>
          <w:sz w:val="22"/>
          <w:szCs w:val="22"/>
        </w:rPr>
        <w:t>- г. Дальнереченск, Советская, д. 23;</w:t>
      </w:r>
    </w:p>
    <w:p w:rsidR="006E2507" w:rsidRPr="006E2507" w:rsidRDefault="006E2507" w:rsidP="006E2507">
      <w:pPr>
        <w:jc w:val="both"/>
        <w:rPr>
          <w:sz w:val="22"/>
          <w:szCs w:val="22"/>
        </w:rPr>
      </w:pPr>
      <w:r w:rsidRPr="006E2507">
        <w:rPr>
          <w:sz w:val="22"/>
          <w:szCs w:val="22"/>
        </w:rPr>
        <w:lastRenderedPageBreak/>
        <w:t>В рамках подписанного соглашения были проведены работы по асфальтированию дворового пр</w:t>
      </w:r>
      <w:r w:rsidR="00CC27BA">
        <w:rPr>
          <w:sz w:val="22"/>
          <w:szCs w:val="22"/>
        </w:rPr>
        <w:t>о</w:t>
      </w:r>
      <w:r w:rsidRPr="006E2507">
        <w:rPr>
          <w:sz w:val="22"/>
          <w:szCs w:val="22"/>
        </w:rPr>
        <w:t>езда, установке бордюрных камней, устройству освещения, установке малых архитектурных форм (лавочек, урн для мусора).</w:t>
      </w:r>
    </w:p>
    <w:p w:rsidR="006E2507" w:rsidRPr="006E2507" w:rsidRDefault="006E2507" w:rsidP="006E2507">
      <w:pPr>
        <w:jc w:val="both"/>
        <w:rPr>
          <w:sz w:val="22"/>
          <w:szCs w:val="22"/>
        </w:rPr>
      </w:pPr>
      <w:r w:rsidRPr="006E2507">
        <w:rPr>
          <w:sz w:val="22"/>
          <w:szCs w:val="22"/>
        </w:rPr>
        <w:t xml:space="preserve">Соглашение №10-2021-00645 от 16.02.2021 г. на </w:t>
      </w:r>
      <w:r w:rsidRPr="006E2507">
        <w:rPr>
          <w:b/>
          <w:sz w:val="22"/>
          <w:szCs w:val="22"/>
        </w:rPr>
        <w:t xml:space="preserve">1 634 930,09 </w:t>
      </w:r>
      <w:r w:rsidRPr="006E2507">
        <w:rPr>
          <w:sz w:val="22"/>
          <w:szCs w:val="22"/>
        </w:rPr>
        <w:t>руб.:</w:t>
      </w:r>
    </w:p>
    <w:p w:rsidR="006E2507" w:rsidRPr="006E2507" w:rsidRDefault="006E2507" w:rsidP="006E2507">
      <w:pPr>
        <w:tabs>
          <w:tab w:val="left" w:pos="7336"/>
        </w:tabs>
        <w:jc w:val="both"/>
        <w:rPr>
          <w:sz w:val="22"/>
          <w:szCs w:val="22"/>
        </w:rPr>
      </w:pPr>
      <w:r w:rsidRPr="006E2507">
        <w:rPr>
          <w:sz w:val="22"/>
          <w:szCs w:val="22"/>
        </w:rPr>
        <w:t>- г. Дальнереченск, ул. Михаила Личенко, д. 21;</w:t>
      </w:r>
      <w:r w:rsidRPr="006E2507">
        <w:rPr>
          <w:sz w:val="22"/>
          <w:szCs w:val="22"/>
        </w:rPr>
        <w:tab/>
      </w:r>
    </w:p>
    <w:p w:rsidR="006E2507" w:rsidRPr="006E2507" w:rsidRDefault="006E2507" w:rsidP="006E2507">
      <w:pPr>
        <w:jc w:val="both"/>
        <w:rPr>
          <w:sz w:val="22"/>
          <w:szCs w:val="22"/>
        </w:rPr>
      </w:pPr>
      <w:r w:rsidRPr="006E2507">
        <w:rPr>
          <w:sz w:val="22"/>
          <w:szCs w:val="22"/>
        </w:rPr>
        <w:t>В рамках подписанного соглашения были проведены работы по асфальтированию дворового пр</w:t>
      </w:r>
      <w:r w:rsidR="00CC27BA">
        <w:rPr>
          <w:sz w:val="22"/>
          <w:szCs w:val="22"/>
        </w:rPr>
        <w:t>о</w:t>
      </w:r>
      <w:r w:rsidRPr="006E2507">
        <w:rPr>
          <w:sz w:val="22"/>
          <w:szCs w:val="22"/>
        </w:rPr>
        <w:t>езда, установке бордюрных камней, устройству освещения, установке малых архитектурных форм (лавочек, урн для мусора).</w:t>
      </w:r>
    </w:p>
    <w:p w:rsidR="006E2507" w:rsidRPr="006E2507" w:rsidRDefault="006E2507" w:rsidP="006E2507">
      <w:pPr>
        <w:jc w:val="both"/>
        <w:rPr>
          <w:sz w:val="22"/>
          <w:szCs w:val="22"/>
        </w:rPr>
      </w:pPr>
      <w:r w:rsidRPr="006E2507">
        <w:rPr>
          <w:sz w:val="22"/>
          <w:szCs w:val="22"/>
        </w:rPr>
        <w:t>По соглашению с ИП Порошина Е.Н.</w:t>
      </w:r>
    </w:p>
    <w:p w:rsidR="006E2507" w:rsidRPr="006E2507" w:rsidRDefault="006E2507" w:rsidP="006E2507">
      <w:pPr>
        <w:jc w:val="both"/>
        <w:rPr>
          <w:sz w:val="22"/>
          <w:szCs w:val="22"/>
        </w:rPr>
      </w:pPr>
      <w:r w:rsidRPr="006E2507">
        <w:rPr>
          <w:sz w:val="22"/>
          <w:szCs w:val="22"/>
        </w:rPr>
        <w:t xml:space="preserve">Соглашение №10-2021-00645 от 17.02.2021 г. на </w:t>
      </w:r>
      <w:r w:rsidRPr="006E2507">
        <w:rPr>
          <w:b/>
          <w:sz w:val="22"/>
          <w:szCs w:val="22"/>
        </w:rPr>
        <w:t>1 386 523,42</w:t>
      </w:r>
      <w:r w:rsidRPr="006E2507">
        <w:rPr>
          <w:sz w:val="22"/>
          <w:szCs w:val="22"/>
        </w:rPr>
        <w:t xml:space="preserve"> руб.:</w:t>
      </w:r>
    </w:p>
    <w:p w:rsidR="006E2507" w:rsidRPr="006E2507" w:rsidRDefault="006E2507" w:rsidP="006E2507">
      <w:pPr>
        <w:jc w:val="both"/>
        <w:rPr>
          <w:sz w:val="22"/>
          <w:szCs w:val="22"/>
        </w:rPr>
      </w:pPr>
      <w:r w:rsidRPr="006E2507">
        <w:rPr>
          <w:sz w:val="22"/>
          <w:szCs w:val="22"/>
        </w:rPr>
        <w:t>-г. Дальнереченск, ул. Михаила Личенко, д. 30;</w:t>
      </w:r>
    </w:p>
    <w:p w:rsidR="006E2507" w:rsidRPr="006E2507" w:rsidRDefault="006E2507" w:rsidP="006E2507">
      <w:pPr>
        <w:jc w:val="both"/>
        <w:rPr>
          <w:sz w:val="22"/>
          <w:szCs w:val="22"/>
        </w:rPr>
      </w:pPr>
      <w:r w:rsidRPr="006E2507">
        <w:rPr>
          <w:sz w:val="22"/>
          <w:szCs w:val="22"/>
        </w:rPr>
        <w:t>В рамках подписанного соглашения были проведены работы по асфальтированию дворового презда, установке бордюрных камней, устройству освещения, установке малых архитектурных форм (лавочек, урн для мусора).</w:t>
      </w:r>
    </w:p>
    <w:p w:rsidR="006E2507" w:rsidRPr="006E2507" w:rsidRDefault="006E2507" w:rsidP="006E2507">
      <w:pPr>
        <w:jc w:val="both"/>
        <w:rPr>
          <w:sz w:val="22"/>
          <w:szCs w:val="22"/>
        </w:rPr>
      </w:pPr>
      <w:r w:rsidRPr="006E2507">
        <w:rPr>
          <w:sz w:val="22"/>
          <w:szCs w:val="22"/>
        </w:rPr>
        <w:t>По соглашению с ТСЖ «Наш дом-9»:</w:t>
      </w:r>
    </w:p>
    <w:p w:rsidR="006E2507" w:rsidRPr="006E2507" w:rsidRDefault="006E2507" w:rsidP="006E2507">
      <w:pPr>
        <w:jc w:val="both"/>
        <w:rPr>
          <w:sz w:val="22"/>
          <w:szCs w:val="22"/>
        </w:rPr>
      </w:pPr>
      <w:r w:rsidRPr="006E2507">
        <w:rPr>
          <w:sz w:val="22"/>
          <w:szCs w:val="22"/>
        </w:rPr>
        <w:t xml:space="preserve">Соглашение №2/2021 от 17.02.2021 г. на </w:t>
      </w:r>
      <w:r w:rsidRPr="006E2507">
        <w:rPr>
          <w:b/>
          <w:sz w:val="22"/>
          <w:szCs w:val="22"/>
        </w:rPr>
        <w:t>1 578 202,29</w:t>
      </w:r>
      <w:r w:rsidRPr="006E2507">
        <w:rPr>
          <w:sz w:val="22"/>
          <w:szCs w:val="22"/>
        </w:rPr>
        <w:t xml:space="preserve"> руб.:</w:t>
      </w:r>
    </w:p>
    <w:p w:rsidR="006E2507" w:rsidRPr="006E2507" w:rsidRDefault="006E2507" w:rsidP="006E2507">
      <w:pPr>
        <w:jc w:val="both"/>
        <w:rPr>
          <w:sz w:val="22"/>
          <w:szCs w:val="22"/>
        </w:rPr>
      </w:pPr>
      <w:r w:rsidRPr="006E2507">
        <w:rPr>
          <w:sz w:val="22"/>
          <w:szCs w:val="22"/>
        </w:rPr>
        <w:t>- г. Дальнереченск, ул. Владивостокская, д. 9;</w:t>
      </w:r>
    </w:p>
    <w:p w:rsidR="006E2507" w:rsidRPr="006E2507" w:rsidRDefault="006E2507" w:rsidP="006E2507">
      <w:pPr>
        <w:jc w:val="both"/>
        <w:rPr>
          <w:sz w:val="22"/>
          <w:szCs w:val="22"/>
        </w:rPr>
      </w:pPr>
      <w:r w:rsidRPr="006E2507">
        <w:rPr>
          <w:sz w:val="22"/>
          <w:szCs w:val="22"/>
        </w:rPr>
        <w:t>В рамках подписанного соглашения были проведены работы по асфальтированию дворового презда, установке бордюрных камней, устройству освещения, установке малых архитектурных форм (лавочек, урн для мусора).</w:t>
      </w:r>
    </w:p>
    <w:p w:rsidR="006E2507" w:rsidRPr="006E2507" w:rsidRDefault="006E2507" w:rsidP="006E2507">
      <w:pPr>
        <w:jc w:val="both"/>
        <w:rPr>
          <w:sz w:val="22"/>
          <w:szCs w:val="22"/>
        </w:rPr>
      </w:pPr>
      <w:r w:rsidRPr="006E2507">
        <w:rPr>
          <w:sz w:val="22"/>
          <w:szCs w:val="22"/>
        </w:rPr>
        <w:t>4 общественные территории:</w:t>
      </w:r>
    </w:p>
    <w:p w:rsidR="006E2507" w:rsidRPr="006E2507" w:rsidRDefault="006E2507" w:rsidP="006E2507">
      <w:pPr>
        <w:jc w:val="both"/>
        <w:rPr>
          <w:sz w:val="22"/>
          <w:szCs w:val="22"/>
        </w:rPr>
      </w:pPr>
      <w:r w:rsidRPr="006E2507">
        <w:rPr>
          <w:sz w:val="22"/>
          <w:szCs w:val="22"/>
        </w:rPr>
        <w:t xml:space="preserve">По муниципальным контрактам № 0820300018121000005-1 от 09.03.2021 г. с </w:t>
      </w:r>
    </w:p>
    <w:p w:rsidR="006E2507" w:rsidRPr="006E2507" w:rsidRDefault="006E2507" w:rsidP="006E2507">
      <w:pPr>
        <w:jc w:val="both"/>
        <w:rPr>
          <w:sz w:val="22"/>
          <w:szCs w:val="22"/>
        </w:rPr>
      </w:pPr>
      <w:r w:rsidRPr="006E2507">
        <w:rPr>
          <w:sz w:val="22"/>
          <w:szCs w:val="22"/>
        </w:rPr>
        <w:t xml:space="preserve">ООО "Дальнефтеснаб" на </w:t>
      </w:r>
      <w:r w:rsidRPr="006E2507">
        <w:rPr>
          <w:b/>
          <w:sz w:val="22"/>
          <w:szCs w:val="22"/>
        </w:rPr>
        <w:t>5 571 092,09</w:t>
      </w:r>
      <w:r w:rsidRPr="006E2507">
        <w:rPr>
          <w:sz w:val="22"/>
          <w:szCs w:val="22"/>
        </w:rPr>
        <w:t xml:space="preserve"> руб., №0820300018121000099-1 от 31.05.2021 г. с ООО "Торговое оборудование" на </w:t>
      </w:r>
      <w:r w:rsidRPr="006E2507">
        <w:rPr>
          <w:b/>
          <w:sz w:val="22"/>
          <w:szCs w:val="22"/>
        </w:rPr>
        <w:t>839 714,74</w:t>
      </w:r>
      <w:r w:rsidRPr="006E2507">
        <w:rPr>
          <w:sz w:val="22"/>
          <w:szCs w:val="22"/>
        </w:rPr>
        <w:t xml:space="preserve"> руб., №75 от 26.05.2021 г. с ООО "Дальавтоматика"на </w:t>
      </w:r>
      <w:r w:rsidRPr="006E2507">
        <w:rPr>
          <w:b/>
          <w:sz w:val="22"/>
          <w:szCs w:val="22"/>
        </w:rPr>
        <w:t>221 445,90</w:t>
      </w:r>
      <w:r w:rsidRPr="006E2507">
        <w:rPr>
          <w:sz w:val="22"/>
          <w:szCs w:val="22"/>
        </w:rPr>
        <w:t xml:space="preserve"> руб.:  </w:t>
      </w:r>
    </w:p>
    <w:p w:rsidR="006E2507" w:rsidRPr="006E2507" w:rsidRDefault="006E2507" w:rsidP="006E2507">
      <w:pPr>
        <w:jc w:val="both"/>
        <w:rPr>
          <w:sz w:val="22"/>
          <w:szCs w:val="22"/>
        </w:rPr>
      </w:pPr>
      <w:r w:rsidRPr="006E2507">
        <w:rPr>
          <w:sz w:val="22"/>
          <w:szCs w:val="22"/>
        </w:rPr>
        <w:t xml:space="preserve"> - г. Дальнереченск, Центральная, 11 сквер  им. Сибирцева;</w:t>
      </w:r>
    </w:p>
    <w:p w:rsidR="006E2507" w:rsidRPr="006E2507" w:rsidRDefault="006E2507" w:rsidP="006E2507">
      <w:pPr>
        <w:jc w:val="both"/>
        <w:rPr>
          <w:sz w:val="22"/>
          <w:szCs w:val="22"/>
        </w:rPr>
      </w:pPr>
      <w:r w:rsidRPr="006E2507">
        <w:rPr>
          <w:sz w:val="22"/>
          <w:szCs w:val="22"/>
        </w:rPr>
        <w:t xml:space="preserve">В рамках заключённых контрактов были проведены работы по отсыпке территории сквера, устройству части дренажной системы, устройству освещения и системы видеонаблюдения. </w:t>
      </w:r>
    </w:p>
    <w:p w:rsidR="006E2507" w:rsidRPr="006E2507" w:rsidRDefault="006E2507" w:rsidP="006E2507">
      <w:pPr>
        <w:jc w:val="both"/>
        <w:rPr>
          <w:sz w:val="22"/>
          <w:szCs w:val="22"/>
        </w:rPr>
      </w:pPr>
      <w:r w:rsidRPr="006E2507">
        <w:rPr>
          <w:sz w:val="22"/>
          <w:szCs w:val="22"/>
        </w:rPr>
        <w:t xml:space="preserve">По муниципальным контрактам № 0820300018121000004-1 от 09.03.2021 г. на </w:t>
      </w:r>
      <w:r w:rsidRPr="006E2507">
        <w:rPr>
          <w:b/>
          <w:sz w:val="22"/>
          <w:szCs w:val="22"/>
        </w:rPr>
        <w:t>841 146,94</w:t>
      </w:r>
      <w:r w:rsidRPr="006E2507">
        <w:rPr>
          <w:sz w:val="22"/>
          <w:szCs w:val="22"/>
        </w:rPr>
        <w:t xml:space="preserve"> руб. и №75 от 01.04.2021 г. с ИП Христофоров В.А. на </w:t>
      </w:r>
      <w:r w:rsidRPr="006E2507">
        <w:rPr>
          <w:b/>
          <w:sz w:val="22"/>
          <w:szCs w:val="22"/>
        </w:rPr>
        <w:t>4 226,87</w:t>
      </w:r>
      <w:r w:rsidRPr="006E2507">
        <w:rPr>
          <w:sz w:val="22"/>
          <w:szCs w:val="22"/>
        </w:rPr>
        <w:t xml:space="preserve"> руб.:</w:t>
      </w:r>
    </w:p>
    <w:p w:rsidR="006E2507" w:rsidRPr="006E2507" w:rsidRDefault="006E2507" w:rsidP="006E2507">
      <w:pPr>
        <w:jc w:val="both"/>
        <w:rPr>
          <w:sz w:val="22"/>
          <w:szCs w:val="22"/>
        </w:rPr>
      </w:pPr>
      <w:r w:rsidRPr="006E2507">
        <w:rPr>
          <w:sz w:val="22"/>
          <w:szCs w:val="22"/>
        </w:rPr>
        <w:t>- г. Дальнереченск, с. Лазо, ул. Калинина, 40 Площадь;</w:t>
      </w:r>
    </w:p>
    <w:p w:rsidR="006E2507" w:rsidRPr="006E2507" w:rsidRDefault="006E2507" w:rsidP="006E2507">
      <w:pPr>
        <w:jc w:val="both"/>
        <w:rPr>
          <w:sz w:val="22"/>
          <w:szCs w:val="22"/>
        </w:rPr>
      </w:pPr>
      <w:r w:rsidRPr="006E2507">
        <w:rPr>
          <w:sz w:val="22"/>
          <w:szCs w:val="22"/>
        </w:rPr>
        <w:t>В рамках заключённого контракта произведено асфальтирование общественной территории (площадь с. Лазо).</w:t>
      </w:r>
    </w:p>
    <w:p w:rsidR="006E2507" w:rsidRPr="006E2507" w:rsidRDefault="006E2507" w:rsidP="006E2507">
      <w:pPr>
        <w:ind w:firstLine="142"/>
        <w:jc w:val="both"/>
        <w:rPr>
          <w:sz w:val="22"/>
          <w:szCs w:val="22"/>
        </w:rPr>
      </w:pPr>
      <w:r w:rsidRPr="006E2507">
        <w:rPr>
          <w:sz w:val="22"/>
          <w:szCs w:val="22"/>
        </w:rPr>
        <w:t xml:space="preserve">По муниципальному контракту </w:t>
      </w:r>
      <w:r w:rsidRPr="006E2507">
        <w:rPr>
          <w:bCs/>
          <w:color w:val="000000"/>
          <w:sz w:val="22"/>
          <w:szCs w:val="22"/>
        </w:rPr>
        <w:t>№ 0820300018121000080-1</w:t>
      </w:r>
      <w:r w:rsidRPr="006E2507">
        <w:rPr>
          <w:sz w:val="22"/>
          <w:szCs w:val="22"/>
        </w:rPr>
        <w:t xml:space="preserve"> от 30.04.2021 г. с ООО «Архимет» на </w:t>
      </w:r>
      <w:r w:rsidRPr="006E2507">
        <w:rPr>
          <w:b/>
          <w:sz w:val="22"/>
          <w:szCs w:val="22"/>
        </w:rPr>
        <w:t>1 603881,58</w:t>
      </w:r>
      <w:r w:rsidRPr="006E2507">
        <w:rPr>
          <w:sz w:val="22"/>
          <w:szCs w:val="22"/>
        </w:rPr>
        <w:t xml:space="preserve"> руб.</w:t>
      </w:r>
    </w:p>
    <w:p w:rsidR="006E2507" w:rsidRPr="006E2507" w:rsidRDefault="006E2507" w:rsidP="006E2507">
      <w:pPr>
        <w:ind w:firstLine="142"/>
        <w:jc w:val="both"/>
        <w:rPr>
          <w:sz w:val="22"/>
          <w:szCs w:val="22"/>
        </w:rPr>
      </w:pPr>
      <w:r w:rsidRPr="006E2507">
        <w:rPr>
          <w:sz w:val="22"/>
          <w:szCs w:val="22"/>
        </w:rPr>
        <w:t>- г. Дальнереченск, ул. Киевская, 2А;</w:t>
      </w:r>
    </w:p>
    <w:p w:rsidR="006E2507" w:rsidRPr="006E2507" w:rsidRDefault="006E2507" w:rsidP="006E2507">
      <w:pPr>
        <w:ind w:firstLine="142"/>
        <w:jc w:val="both"/>
        <w:rPr>
          <w:sz w:val="22"/>
          <w:szCs w:val="22"/>
        </w:rPr>
      </w:pPr>
      <w:r w:rsidRPr="006E2507">
        <w:rPr>
          <w:sz w:val="22"/>
          <w:szCs w:val="22"/>
        </w:rPr>
        <w:t>- г. Дальнереченск, ул. Ясная, 21;</w:t>
      </w:r>
    </w:p>
    <w:p w:rsidR="006E2507" w:rsidRPr="006E2507" w:rsidRDefault="006E2507" w:rsidP="006E2507">
      <w:pPr>
        <w:ind w:firstLine="142"/>
        <w:jc w:val="both"/>
        <w:rPr>
          <w:sz w:val="22"/>
          <w:szCs w:val="22"/>
        </w:rPr>
      </w:pPr>
      <w:r w:rsidRPr="006E2507">
        <w:rPr>
          <w:sz w:val="22"/>
          <w:szCs w:val="22"/>
        </w:rPr>
        <w:t xml:space="preserve">В рамках заключенного контракта произведена установка детских игровых комплексов. </w:t>
      </w:r>
    </w:p>
    <w:p w:rsidR="006E2507" w:rsidRPr="006E2507" w:rsidRDefault="006E2507" w:rsidP="006E2507">
      <w:pPr>
        <w:jc w:val="both"/>
        <w:rPr>
          <w:sz w:val="22"/>
          <w:szCs w:val="22"/>
        </w:rPr>
      </w:pPr>
      <w:r w:rsidRPr="006E2507">
        <w:rPr>
          <w:sz w:val="22"/>
          <w:szCs w:val="22"/>
        </w:rPr>
        <w:t xml:space="preserve"> </w:t>
      </w:r>
      <w:r>
        <w:rPr>
          <w:sz w:val="22"/>
          <w:szCs w:val="22"/>
        </w:rPr>
        <w:tab/>
      </w:r>
      <w:r w:rsidRPr="006E2507">
        <w:rPr>
          <w:sz w:val="22"/>
          <w:szCs w:val="22"/>
        </w:rPr>
        <w:t xml:space="preserve">Итого в рамках реализации муниципальной программы заключено муниципальных контрактов и соглашений на сумму </w:t>
      </w:r>
      <w:r w:rsidRPr="006E2507">
        <w:rPr>
          <w:b/>
          <w:sz w:val="22"/>
          <w:szCs w:val="22"/>
        </w:rPr>
        <w:t>19 214847,55</w:t>
      </w:r>
      <w:r w:rsidRPr="006E2507">
        <w:rPr>
          <w:sz w:val="22"/>
          <w:szCs w:val="22"/>
        </w:rPr>
        <w:t xml:space="preserve"> руб.</w:t>
      </w:r>
    </w:p>
    <w:p w:rsidR="006E2507" w:rsidRPr="006E2507" w:rsidRDefault="006E2507" w:rsidP="006E2507">
      <w:pPr>
        <w:jc w:val="both"/>
        <w:rPr>
          <w:sz w:val="22"/>
          <w:szCs w:val="22"/>
        </w:rPr>
      </w:pPr>
      <w:r w:rsidRPr="006E2507">
        <w:rPr>
          <w:sz w:val="22"/>
          <w:szCs w:val="22"/>
        </w:rPr>
        <w:t xml:space="preserve">На экспертизу проектно-сметной документации: </w:t>
      </w:r>
      <w:r w:rsidRPr="006E2507">
        <w:rPr>
          <w:b/>
          <w:sz w:val="22"/>
          <w:szCs w:val="22"/>
        </w:rPr>
        <w:t>112 800,53</w:t>
      </w:r>
      <w:r w:rsidRPr="006E2507">
        <w:rPr>
          <w:sz w:val="22"/>
          <w:szCs w:val="22"/>
        </w:rPr>
        <w:t xml:space="preserve"> руб. </w:t>
      </w:r>
    </w:p>
    <w:p w:rsidR="006E2507" w:rsidRPr="006E2507" w:rsidRDefault="006E2507" w:rsidP="006E2507">
      <w:pPr>
        <w:jc w:val="both"/>
        <w:rPr>
          <w:b/>
          <w:sz w:val="22"/>
          <w:szCs w:val="22"/>
        </w:rPr>
      </w:pPr>
      <w:r w:rsidRPr="006E2507">
        <w:rPr>
          <w:sz w:val="22"/>
          <w:szCs w:val="22"/>
        </w:rPr>
        <w:t xml:space="preserve">      </w:t>
      </w:r>
      <w:r w:rsidRPr="006E2507">
        <w:rPr>
          <w:b/>
          <w:sz w:val="22"/>
          <w:szCs w:val="22"/>
        </w:rPr>
        <w:t>Цифровизация объектов благоустройства</w:t>
      </w:r>
    </w:p>
    <w:p w:rsidR="006E2507" w:rsidRPr="006E2507" w:rsidRDefault="006E2507" w:rsidP="006E2507">
      <w:pPr>
        <w:jc w:val="both"/>
        <w:rPr>
          <w:sz w:val="22"/>
          <w:szCs w:val="22"/>
        </w:rPr>
      </w:pPr>
      <w:r w:rsidRPr="006E2507">
        <w:rPr>
          <w:sz w:val="22"/>
          <w:szCs w:val="22"/>
        </w:rPr>
        <w:t>В рамках реализации муниципальной программы заключён муниципальный контракт №75 от 26.05.2021 г. с ООО "Дальавтоматика" по которому произведены работы на установку системы видеонаблюдения в сквере им. Сибирцева.</w:t>
      </w:r>
    </w:p>
    <w:p w:rsidR="00DF2F37" w:rsidRDefault="00DF2F37" w:rsidP="003746CA">
      <w:pPr>
        <w:jc w:val="both"/>
        <w:rPr>
          <w:b/>
          <w:bCs/>
          <w:sz w:val="22"/>
          <w:szCs w:val="22"/>
        </w:rPr>
      </w:pPr>
    </w:p>
    <w:p w:rsidR="00CD5AC6" w:rsidRDefault="00DF2F37" w:rsidP="00103D0A">
      <w:pPr>
        <w:ind w:firstLine="708"/>
        <w:jc w:val="both"/>
        <w:rPr>
          <w:sz w:val="22"/>
          <w:szCs w:val="22"/>
        </w:rPr>
      </w:pPr>
      <w:r w:rsidRPr="00DF2F37">
        <w:rPr>
          <w:b/>
          <w:bCs/>
          <w:sz w:val="22"/>
          <w:szCs w:val="22"/>
        </w:rPr>
        <w:t xml:space="preserve">Муниципальная программа "Обеспечение жильем молодых семей Дальнереченского городского округа" на 2019-2021 годы </w:t>
      </w:r>
    </w:p>
    <w:p w:rsidR="00103D0A" w:rsidRDefault="00103D0A" w:rsidP="00103D0A">
      <w:pPr>
        <w:ind w:left="131" w:right="118"/>
        <w:jc w:val="both"/>
        <w:rPr>
          <w:color w:val="000000"/>
          <w:sz w:val="26"/>
        </w:rPr>
      </w:pPr>
    </w:p>
    <w:p w:rsidR="00103D0A" w:rsidRPr="00103D0A" w:rsidRDefault="00103D0A" w:rsidP="00103D0A">
      <w:pPr>
        <w:ind w:right="118" w:firstLine="708"/>
        <w:jc w:val="both"/>
        <w:rPr>
          <w:color w:val="000000"/>
          <w:sz w:val="22"/>
          <w:szCs w:val="22"/>
        </w:rPr>
      </w:pPr>
      <w:r w:rsidRPr="00103D0A">
        <w:rPr>
          <w:color w:val="000000"/>
          <w:sz w:val="22"/>
          <w:szCs w:val="22"/>
        </w:rPr>
        <w:t xml:space="preserve">    Целью программы является оказание поддержки в улучшении жилищных условий молодым семьям, проживающим на территории  Дальнереченского городского округа,  признанным нуждающимися в жилых помещениях.</w:t>
      </w:r>
    </w:p>
    <w:p w:rsidR="00103D0A" w:rsidRPr="001A7058" w:rsidRDefault="00103D0A" w:rsidP="00103D0A">
      <w:pPr>
        <w:jc w:val="both"/>
        <w:rPr>
          <w:color w:val="000000"/>
          <w:sz w:val="22"/>
          <w:szCs w:val="22"/>
        </w:rPr>
      </w:pPr>
      <w:r w:rsidRPr="00103D0A">
        <w:rPr>
          <w:color w:val="000000"/>
          <w:sz w:val="22"/>
          <w:szCs w:val="22"/>
        </w:rPr>
        <w:t xml:space="preserve">           Оценка степени достижений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w:t>
      </w:r>
      <w:r w:rsidRPr="001A7058">
        <w:rPr>
          <w:color w:val="000000"/>
          <w:sz w:val="22"/>
          <w:szCs w:val="22"/>
        </w:rPr>
        <w:t>их плановых значений.</w:t>
      </w:r>
    </w:p>
    <w:p w:rsidR="00103D0A" w:rsidRPr="001A7058" w:rsidRDefault="00103D0A" w:rsidP="00103D0A">
      <w:pPr>
        <w:jc w:val="both"/>
        <w:rPr>
          <w:color w:val="000000"/>
          <w:sz w:val="22"/>
          <w:szCs w:val="22"/>
        </w:rPr>
      </w:pPr>
      <w:r w:rsidRPr="001A7058">
        <w:rPr>
          <w:color w:val="000000"/>
          <w:sz w:val="22"/>
          <w:szCs w:val="22"/>
        </w:rPr>
        <w:t xml:space="preserve">           Сопоставление фактически достигнутых значений индикаторов муниципальной программы и их плановых значений приведены в таблице.</w:t>
      </w:r>
    </w:p>
    <w:p w:rsidR="00103D0A" w:rsidRPr="001A7058" w:rsidRDefault="00103D0A" w:rsidP="00103D0A">
      <w:pPr>
        <w:jc w:val="both"/>
        <w:rPr>
          <w:color w:val="000000"/>
          <w:sz w:val="22"/>
          <w:szCs w:val="22"/>
        </w:rPr>
      </w:pPr>
      <w:r w:rsidRPr="001A7058">
        <w:rPr>
          <w:color w:val="000000"/>
          <w:sz w:val="22"/>
          <w:szCs w:val="22"/>
        </w:rPr>
        <w:t xml:space="preserve">           На реализацию Подпрограммы на 2021 год  запланировано 3 029,796 тыс.руб. в том числе:  </w:t>
      </w:r>
    </w:p>
    <w:p w:rsidR="00103D0A" w:rsidRPr="001A7058" w:rsidRDefault="00103D0A" w:rsidP="00103D0A">
      <w:pPr>
        <w:jc w:val="both"/>
        <w:rPr>
          <w:color w:val="000000"/>
          <w:sz w:val="22"/>
          <w:szCs w:val="22"/>
        </w:rPr>
      </w:pPr>
      <w:r w:rsidRPr="001A7058">
        <w:rPr>
          <w:color w:val="000000"/>
          <w:sz w:val="22"/>
          <w:szCs w:val="22"/>
        </w:rPr>
        <w:lastRenderedPageBreak/>
        <w:t xml:space="preserve">из федерального бюджета – </w:t>
      </w:r>
      <w:r w:rsidRPr="001A7058">
        <w:rPr>
          <w:sz w:val="22"/>
          <w:szCs w:val="22"/>
        </w:rPr>
        <w:t xml:space="preserve">1 222,19812 </w:t>
      </w:r>
      <w:r w:rsidRPr="001A7058">
        <w:rPr>
          <w:color w:val="000000"/>
          <w:sz w:val="22"/>
          <w:szCs w:val="22"/>
        </w:rPr>
        <w:t>тыс.руб.</w:t>
      </w:r>
    </w:p>
    <w:p w:rsidR="00103D0A" w:rsidRPr="001A7058" w:rsidRDefault="00103D0A" w:rsidP="00103D0A">
      <w:pPr>
        <w:jc w:val="both"/>
        <w:rPr>
          <w:color w:val="000000"/>
          <w:sz w:val="22"/>
          <w:szCs w:val="22"/>
        </w:rPr>
      </w:pPr>
      <w:r w:rsidRPr="001A7058">
        <w:rPr>
          <w:color w:val="000000"/>
          <w:sz w:val="22"/>
          <w:szCs w:val="22"/>
        </w:rPr>
        <w:t>из краевого бюджета -</w:t>
      </w:r>
      <w:r w:rsidRPr="001A7058">
        <w:rPr>
          <w:sz w:val="22"/>
          <w:szCs w:val="22"/>
        </w:rPr>
        <w:t xml:space="preserve">927,78588 </w:t>
      </w:r>
      <w:r w:rsidRPr="001A7058">
        <w:rPr>
          <w:color w:val="000000"/>
          <w:sz w:val="22"/>
          <w:szCs w:val="22"/>
        </w:rPr>
        <w:t>тыс.руб.</w:t>
      </w:r>
    </w:p>
    <w:p w:rsidR="00103D0A" w:rsidRPr="001A7058" w:rsidRDefault="00103D0A" w:rsidP="00103D0A">
      <w:pPr>
        <w:jc w:val="both"/>
        <w:rPr>
          <w:color w:val="000000"/>
          <w:sz w:val="22"/>
          <w:szCs w:val="22"/>
        </w:rPr>
      </w:pPr>
      <w:r w:rsidRPr="001A7058">
        <w:rPr>
          <w:color w:val="000000"/>
          <w:sz w:val="22"/>
          <w:szCs w:val="22"/>
        </w:rPr>
        <w:t xml:space="preserve">из местного бюджета- </w:t>
      </w:r>
      <w:r w:rsidRPr="001A7058">
        <w:rPr>
          <w:sz w:val="22"/>
          <w:szCs w:val="22"/>
        </w:rPr>
        <w:t xml:space="preserve">788,000 </w:t>
      </w:r>
      <w:r w:rsidRPr="001A7058">
        <w:rPr>
          <w:color w:val="000000"/>
          <w:sz w:val="22"/>
          <w:szCs w:val="22"/>
        </w:rPr>
        <w:t xml:space="preserve">тыс.руб. </w:t>
      </w:r>
    </w:p>
    <w:p w:rsidR="00103D0A" w:rsidRPr="001A7058" w:rsidRDefault="00103D0A" w:rsidP="00103D0A">
      <w:pPr>
        <w:jc w:val="both"/>
        <w:rPr>
          <w:color w:val="000000"/>
          <w:sz w:val="22"/>
          <w:szCs w:val="22"/>
        </w:rPr>
      </w:pPr>
      <w:r w:rsidRPr="001A7058">
        <w:rPr>
          <w:color w:val="000000"/>
          <w:sz w:val="22"/>
          <w:szCs w:val="22"/>
        </w:rPr>
        <w:t xml:space="preserve">          Кассовый расход составил 100%.</w:t>
      </w:r>
    </w:p>
    <w:p w:rsidR="00103D0A" w:rsidRPr="001A7058" w:rsidRDefault="00103D0A" w:rsidP="00103D0A">
      <w:pPr>
        <w:jc w:val="both"/>
        <w:rPr>
          <w:sz w:val="22"/>
          <w:szCs w:val="22"/>
        </w:rPr>
      </w:pPr>
      <w:r w:rsidRPr="001A7058">
        <w:rPr>
          <w:sz w:val="22"/>
          <w:szCs w:val="22"/>
        </w:rPr>
        <w:t xml:space="preserve"> Выполнение муниципальной программы «Обеспечение жильем молодых семей Дальнереченского городского округа» на 2021-2022 годы в 2021 году составило 100%, следовательно, муниципальная программа эффективная.</w:t>
      </w:r>
    </w:p>
    <w:p w:rsidR="00B21EE2" w:rsidRPr="001A7058" w:rsidRDefault="00B21EE2" w:rsidP="00B858E1">
      <w:pPr>
        <w:ind w:firstLine="708"/>
        <w:jc w:val="both"/>
        <w:rPr>
          <w:b/>
          <w:bCs/>
          <w:sz w:val="22"/>
          <w:szCs w:val="22"/>
        </w:rPr>
      </w:pPr>
    </w:p>
    <w:p w:rsidR="00DF2F37" w:rsidRPr="001A7058" w:rsidRDefault="00DF2F37" w:rsidP="00B858E1">
      <w:pPr>
        <w:ind w:firstLine="708"/>
        <w:jc w:val="both"/>
        <w:rPr>
          <w:b/>
          <w:bCs/>
          <w:sz w:val="22"/>
          <w:szCs w:val="22"/>
        </w:rPr>
      </w:pPr>
      <w:r w:rsidRPr="001A7058">
        <w:rPr>
          <w:b/>
          <w:bCs/>
          <w:sz w:val="22"/>
          <w:szCs w:val="22"/>
        </w:rPr>
        <w:t>Муниципальная программа "Переселение граждан из аварийного жилищного фонда в Дальн</w:t>
      </w:r>
      <w:r w:rsidR="00B858E1" w:rsidRPr="001A7058">
        <w:rPr>
          <w:b/>
          <w:bCs/>
          <w:sz w:val="22"/>
          <w:szCs w:val="22"/>
        </w:rPr>
        <w:t xml:space="preserve">ереченском городском округе" </w:t>
      </w:r>
      <w:r w:rsidRPr="001A7058">
        <w:rPr>
          <w:b/>
          <w:bCs/>
          <w:sz w:val="22"/>
          <w:szCs w:val="22"/>
        </w:rPr>
        <w:t xml:space="preserve"> </w:t>
      </w:r>
    </w:p>
    <w:p w:rsidR="001A7058" w:rsidRPr="001A7058" w:rsidRDefault="001A7058" w:rsidP="001A7058">
      <w:pPr>
        <w:pStyle w:val="ConsPlusCell"/>
        <w:ind w:right="174"/>
        <w:rPr>
          <w:rFonts w:ascii="Times New Roman" w:hAnsi="Times New Roman" w:cs="Times New Roman"/>
          <w:color w:val="000000"/>
          <w:sz w:val="22"/>
          <w:szCs w:val="22"/>
        </w:rPr>
      </w:pPr>
      <w:r w:rsidRPr="001A7058">
        <w:rPr>
          <w:rFonts w:ascii="Times New Roman" w:hAnsi="Times New Roman" w:cs="Times New Roman"/>
          <w:color w:val="000000"/>
          <w:sz w:val="22"/>
          <w:szCs w:val="22"/>
        </w:rPr>
        <w:t xml:space="preserve">           Целью программы является расселение жилого помещения по адресу: г.Дальнереченск, ул.Пионерская, д.13 кв.4,  расположенного в аварийном многоквартирном доме, признанным аварийным и подлежащим сносу в связи с физическим износом в процессе эксплуатации до 01 января 2017 года, путем приобретения благоустроенного жилого помещения, у лиц, не являющихся застройщиком.</w:t>
      </w:r>
    </w:p>
    <w:p w:rsidR="001A7058" w:rsidRPr="001A7058" w:rsidRDefault="001A7058" w:rsidP="001A7058">
      <w:pPr>
        <w:ind w:right="118" w:firstLine="708"/>
        <w:jc w:val="both"/>
        <w:rPr>
          <w:color w:val="000000"/>
          <w:sz w:val="22"/>
          <w:szCs w:val="22"/>
        </w:rPr>
      </w:pPr>
      <w:r w:rsidRPr="001A7058">
        <w:rPr>
          <w:color w:val="000000"/>
          <w:sz w:val="22"/>
          <w:szCs w:val="22"/>
        </w:rPr>
        <w:t xml:space="preserve"> </w:t>
      </w:r>
    </w:p>
    <w:p w:rsidR="001A7058" w:rsidRPr="001A7058" w:rsidRDefault="001A7058" w:rsidP="001A7058">
      <w:pPr>
        <w:ind w:right="118" w:firstLine="708"/>
        <w:jc w:val="both"/>
        <w:rPr>
          <w:color w:val="000000"/>
          <w:sz w:val="22"/>
          <w:szCs w:val="22"/>
        </w:rPr>
      </w:pPr>
      <w:r w:rsidRPr="001A7058">
        <w:rPr>
          <w:color w:val="000000"/>
          <w:sz w:val="22"/>
          <w:szCs w:val="22"/>
        </w:rPr>
        <w:t xml:space="preserve">    Оценка степени достижений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w:t>
      </w:r>
    </w:p>
    <w:p w:rsidR="001A7058" w:rsidRPr="001A7058" w:rsidRDefault="001A7058" w:rsidP="001A7058">
      <w:pPr>
        <w:jc w:val="both"/>
        <w:rPr>
          <w:color w:val="000000"/>
          <w:sz w:val="22"/>
          <w:szCs w:val="22"/>
        </w:rPr>
      </w:pPr>
      <w:r w:rsidRPr="001A7058">
        <w:rPr>
          <w:color w:val="000000"/>
          <w:sz w:val="22"/>
          <w:szCs w:val="22"/>
        </w:rPr>
        <w:t xml:space="preserve">           Сопоставление фактически достигнутых значений индикаторов муниципальной программы и их плановых значений приведены в таблице.</w:t>
      </w:r>
    </w:p>
    <w:p w:rsidR="001A7058" w:rsidRPr="001A7058" w:rsidRDefault="001A7058" w:rsidP="001A7058">
      <w:pPr>
        <w:jc w:val="both"/>
        <w:rPr>
          <w:color w:val="000000"/>
          <w:sz w:val="22"/>
          <w:szCs w:val="22"/>
        </w:rPr>
      </w:pPr>
      <w:r w:rsidRPr="001A7058">
        <w:rPr>
          <w:color w:val="000000"/>
          <w:sz w:val="22"/>
          <w:szCs w:val="22"/>
        </w:rPr>
        <w:t xml:space="preserve">         </w:t>
      </w:r>
      <w:r>
        <w:rPr>
          <w:color w:val="000000"/>
          <w:sz w:val="22"/>
          <w:szCs w:val="22"/>
        </w:rPr>
        <w:t xml:space="preserve">    </w:t>
      </w:r>
      <w:r w:rsidRPr="001A7058">
        <w:rPr>
          <w:color w:val="000000"/>
          <w:sz w:val="22"/>
          <w:szCs w:val="22"/>
        </w:rPr>
        <w:t xml:space="preserve">На реализацию программы на 2021 год  запланировано 2 100,000 тыс.руб. в том числе:  </w:t>
      </w:r>
    </w:p>
    <w:p w:rsidR="001A7058" w:rsidRPr="001A7058" w:rsidRDefault="001A7058" w:rsidP="001A7058">
      <w:pPr>
        <w:jc w:val="both"/>
        <w:rPr>
          <w:color w:val="000000"/>
          <w:sz w:val="22"/>
          <w:szCs w:val="22"/>
        </w:rPr>
      </w:pPr>
      <w:r w:rsidRPr="001A7058">
        <w:rPr>
          <w:color w:val="000000"/>
          <w:sz w:val="22"/>
          <w:szCs w:val="22"/>
        </w:rPr>
        <w:t xml:space="preserve">из Фонда содействия реформированию  – </w:t>
      </w:r>
      <w:r w:rsidRPr="001A7058">
        <w:rPr>
          <w:sz w:val="22"/>
          <w:szCs w:val="22"/>
        </w:rPr>
        <w:t xml:space="preserve">1790,3804 </w:t>
      </w:r>
      <w:r w:rsidRPr="001A7058">
        <w:rPr>
          <w:color w:val="000000"/>
          <w:sz w:val="22"/>
          <w:szCs w:val="22"/>
        </w:rPr>
        <w:t>тыс.руб.</w:t>
      </w:r>
    </w:p>
    <w:p w:rsidR="001A7058" w:rsidRPr="001A7058" w:rsidRDefault="001A7058" w:rsidP="001A7058">
      <w:pPr>
        <w:jc w:val="both"/>
        <w:rPr>
          <w:color w:val="000000"/>
          <w:sz w:val="22"/>
          <w:szCs w:val="22"/>
        </w:rPr>
      </w:pPr>
      <w:r w:rsidRPr="001A7058">
        <w:rPr>
          <w:color w:val="000000"/>
          <w:sz w:val="22"/>
          <w:szCs w:val="22"/>
        </w:rPr>
        <w:t>из краевого бюджета -</w:t>
      </w:r>
      <w:r w:rsidRPr="001A7058">
        <w:rPr>
          <w:sz w:val="22"/>
          <w:szCs w:val="22"/>
        </w:rPr>
        <w:t xml:space="preserve">307,9396 </w:t>
      </w:r>
      <w:r w:rsidRPr="001A7058">
        <w:rPr>
          <w:color w:val="000000"/>
          <w:sz w:val="22"/>
          <w:szCs w:val="22"/>
        </w:rPr>
        <w:t>тыс.руб.</w:t>
      </w:r>
    </w:p>
    <w:p w:rsidR="001A7058" w:rsidRPr="001A7058" w:rsidRDefault="001A7058" w:rsidP="001A7058">
      <w:pPr>
        <w:jc w:val="both"/>
        <w:rPr>
          <w:color w:val="000000"/>
          <w:sz w:val="22"/>
          <w:szCs w:val="22"/>
        </w:rPr>
      </w:pPr>
      <w:r w:rsidRPr="001A7058">
        <w:rPr>
          <w:color w:val="000000"/>
          <w:sz w:val="22"/>
          <w:szCs w:val="22"/>
        </w:rPr>
        <w:t xml:space="preserve">из местного бюджета- </w:t>
      </w:r>
      <w:r w:rsidRPr="001A7058">
        <w:rPr>
          <w:sz w:val="22"/>
          <w:szCs w:val="22"/>
        </w:rPr>
        <w:t xml:space="preserve">1,68000 </w:t>
      </w:r>
      <w:r w:rsidRPr="001A7058">
        <w:rPr>
          <w:color w:val="000000"/>
          <w:sz w:val="22"/>
          <w:szCs w:val="22"/>
        </w:rPr>
        <w:t xml:space="preserve">тыс.руб. </w:t>
      </w:r>
    </w:p>
    <w:p w:rsidR="001A7058" w:rsidRPr="001A7058" w:rsidRDefault="001A7058" w:rsidP="001A7058">
      <w:pPr>
        <w:jc w:val="both"/>
        <w:rPr>
          <w:color w:val="000000"/>
          <w:sz w:val="22"/>
          <w:szCs w:val="22"/>
        </w:rPr>
      </w:pPr>
      <w:r w:rsidRPr="001A7058">
        <w:rPr>
          <w:color w:val="000000"/>
          <w:sz w:val="22"/>
          <w:szCs w:val="22"/>
        </w:rPr>
        <w:t xml:space="preserve">          Кассовый расход составил 100%.</w:t>
      </w:r>
    </w:p>
    <w:p w:rsidR="001A7058" w:rsidRPr="001A7058" w:rsidRDefault="001A7058" w:rsidP="001A7058">
      <w:pPr>
        <w:jc w:val="both"/>
        <w:rPr>
          <w:sz w:val="22"/>
          <w:szCs w:val="22"/>
        </w:rPr>
      </w:pPr>
      <w:r>
        <w:rPr>
          <w:sz w:val="22"/>
          <w:szCs w:val="22"/>
        </w:rPr>
        <w:t xml:space="preserve">        </w:t>
      </w:r>
      <w:r w:rsidRPr="001A7058">
        <w:rPr>
          <w:sz w:val="22"/>
          <w:szCs w:val="22"/>
        </w:rPr>
        <w:t xml:space="preserve">          Выполнение муниципальной программы </w:t>
      </w:r>
      <w:r w:rsidRPr="001A7058">
        <w:rPr>
          <w:bCs/>
          <w:spacing w:val="-1"/>
          <w:sz w:val="22"/>
          <w:szCs w:val="22"/>
        </w:rPr>
        <w:t xml:space="preserve">«Переселение граждан из аварийного жилищного фонда в Дальнереченском городском округе» на 2021-2022 годы </w:t>
      </w:r>
      <w:r w:rsidRPr="001A7058">
        <w:rPr>
          <w:sz w:val="22"/>
          <w:szCs w:val="22"/>
        </w:rPr>
        <w:t>составило 100%, следовательно, муниципальная программа эффективная.</w:t>
      </w:r>
    </w:p>
    <w:p w:rsidR="001A7058" w:rsidRPr="001A7058" w:rsidRDefault="001A7058" w:rsidP="001A7058">
      <w:pPr>
        <w:jc w:val="both"/>
        <w:rPr>
          <w:sz w:val="22"/>
          <w:szCs w:val="22"/>
        </w:rPr>
      </w:pPr>
    </w:p>
    <w:p w:rsidR="001A7058" w:rsidRPr="00B06799" w:rsidRDefault="001A7058" w:rsidP="00B858E1">
      <w:pPr>
        <w:ind w:firstLine="708"/>
        <w:jc w:val="both"/>
        <w:rPr>
          <w:sz w:val="22"/>
          <w:szCs w:val="22"/>
        </w:rPr>
      </w:pPr>
      <w:r w:rsidRPr="00B06799">
        <w:rPr>
          <w:b/>
          <w:bCs/>
          <w:color w:val="000000"/>
          <w:sz w:val="22"/>
          <w:szCs w:val="22"/>
        </w:rPr>
        <w:t>Муниципальная программа "Управление муниципальными финансами Дальнереченского городского округа"</w:t>
      </w:r>
    </w:p>
    <w:p w:rsidR="00DF2F37" w:rsidRPr="00B06799" w:rsidRDefault="00DF2F37" w:rsidP="00B858E1">
      <w:pPr>
        <w:ind w:firstLine="708"/>
        <w:jc w:val="both"/>
        <w:rPr>
          <w:sz w:val="22"/>
          <w:szCs w:val="22"/>
        </w:rPr>
      </w:pPr>
      <w:r w:rsidRPr="00B06799">
        <w:rPr>
          <w:sz w:val="22"/>
          <w:szCs w:val="22"/>
        </w:rPr>
        <w:t>В ходе реализации муниципальной программы в течение 2021 года достигнуты запланированные значения следующих показателей:</w:t>
      </w:r>
    </w:p>
    <w:p w:rsidR="00DF2F37" w:rsidRPr="00B06799" w:rsidRDefault="00DF2F37" w:rsidP="00DF2F37">
      <w:pPr>
        <w:jc w:val="both"/>
        <w:rPr>
          <w:sz w:val="22"/>
          <w:szCs w:val="22"/>
        </w:rPr>
      </w:pPr>
      <w:r w:rsidRPr="00B06799">
        <w:rPr>
          <w:sz w:val="22"/>
          <w:szCs w:val="22"/>
        </w:rPr>
        <w:t>- процент исполнения расходных обязательств Дальнереченского городского округа составил 96,3%;</w:t>
      </w:r>
    </w:p>
    <w:p w:rsidR="00DF2F37" w:rsidRPr="00B06799" w:rsidRDefault="00DF2F37" w:rsidP="00DF2F37">
      <w:pPr>
        <w:jc w:val="both"/>
        <w:rPr>
          <w:sz w:val="22"/>
          <w:szCs w:val="22"/>
        </w:rPr>
      </w:pPr>
      <w:r w:rsidRPr="00B06799">
        <w:rPr>
          <w:sz w:val="22"/>
          <w:szCs w:val="22"/>
        </w:rPr>
        <w:t>- просроченная кредиторская задолженность бюджета Дальнереченского городского округа на начало года – отсутствует;</w:t>
      </w:r>
    </w:p>
    <w:p w:rsidR="00DF2F37" w:rsidRPr="00B06799" w:rsidRDefault="00DF2F37" w:rsidP="00DF2F37">
      <w:pPr>
        <w:jc w:val="both"/>
        <w:rPr>
          <w:sz w:val="22"/>
          <w:szCs w:val="22"/>
        </w:rPr>
      </w:pPr>
      <w:r w:rsidRPr="00B06799">
        <w:rPr>
          <w:sz w:val="22"/>
          <w:szCs w:val="22"/>
        </w:rPr>
        <w:t>- уровень долговой нагрузки на бюджет Дальнереченского городского округа составил 6,3%;</w:t>
      </w:r>
    </w:p>
    <w:p w:rsidR="00DF2F37" w:rsidRPr="00B06799" w:rsidRDefault="00DF2F37" w:rsidP="00DF2F37">
      <w:pPr>
        <w:jc w:val="both"/>
        <w:rPr>
          <w:sz w:val="22"/>
          <w:szCs w:val="22"/>
        </w:rPr>
      </w:pPr>
      <w:r w:rsidRPr="00B06799">
        <w:rPr>
          <w:sz w:val="22"/>
          <w:szCs w:val="22"/>
        </w:rPr>
        <w:t>- динамика изменений муниципального долга - 77,1%;</w:t>
      </w:r>
    </w:p>
    <w:p w:rsidR="00DF2F37" w:rsidRPr="00B06799" w:rsidRDefault="00DF2F37" w:rsidP="00DF2F37">
      <w:pPr>
        <w:jc w:val="both"/>
        <w:rPr>
          <w:sz w:val="22"/>
          <w:szCs w:val="22"/>
        </w:rPr>
      </w:pPr>
      <w:r w:rsidRPr="00B06799">
        <w:rPr>
          <w:sz w:val="22"/>
          <w:szCs w:val="22"/>
        </w:rPr>
        <w:t>- отношение объема расходов на обслуживание муниципального долга Дальнереченского городского округа к объему расходов бюджета Дальнереченского городского округа за исключением расходов, которые осуществляются за счет субвенций, предоставляемых из бюджетов вышестоящих уровней – 0,2%;</w:t>
      </w:r>
    </w:p>
    <w:p w:rsidR="00DF2F37" w:rsidRPr="00B06799" w:rsidRDefault="00DF2F37" w:rsidP="00DF2F37">
      <w:pPr>
        <w:jc w:val="both"/>
        <w:rPr>
          <w:sz w:val="22"/>
          <w:szCs w:val="22"/>
        </w:rPr>
      </w:pPr>
      <w:r w:rsidRPr="00B06799">
        <w:rPr>
          <w:sz w:val="22"/>
          <w:szCs w:val="22"/>
        </w:rPr>
        <w:t>- просроченная задолженность по долговым обязательствам Дальнереченского городского округа – отсутствует;</w:t>
      </w:r>
    </w:p>
    <w:p w:rsidR="00DF2F37" w:rsidRPr="00B06799" w:rsidRDefault="00DF2F37" w:rsidP="00DF2F37">
      <w:pPr>
        <w:jc w:val="both"/>
        <w:rPr>
          <w:sz w:val="22"/>
          <w:szCs w:val="22"/>
        </w:rPr>
      </w:pPr>
      <w:r w:rsidRPr="00B06799">
        <w:rPr>
          <w:sz w:val="22"/>
          <w:szCs w:val="22"/>
        </w:rPr>
        <w:t>- процент исполнения бюджета Дальнереченского городского округа по налоговым и неналоговым доходам составил 101,4%;</w:t>
      </w:r>
    </w:p>
    <w:p w:rsidR="00DF2F37" w:rsidRPr="00B06799" w:rsidRDefault="00DF2F37" w:rsidP="00DF2F37">
      <w:pPr>
        <w:jc w:val="both"/>
        <w:rPr>
          <w:sz w:val="22"/>
          <w:szCs w:val="22"/>
        </w:rPr>
      </w:pPr>
      <w:r w:rsidRPr="00B06799">
        <w:rPr>
          <w:sz w:val="22"/>
          <w:szCs w:val="22"/>
        </w:rPr>
        <w:t>- доля муниципальных учреждений, выполнивших муниципальное задание на 100%, в общем количестве муниципальных учреждений Дальнереченского городского округа, которым установлены муниципальные задания составила 100%;</w:t>
      </w:r>
    </w:p>
    <w:p w:rsidR="00DF2F37" w:rsidRPr="00B06799" w:rsidRDefault="00DF2F37" w:rsidP="00DF2F37">
      <w:pPr>
        <w:jc w:val="both"/>
        <w:rPr>
          <w:sz w:val="22"/>
          <w:szCs w:val="22"/>
        </w:rPr>
      </w:pPr>
      <w:r w:rsidRPr="00B06799">
        <w:rPr>
          <w:sz w:val="22"/>
          <w:szCs w:val="22"/>
        </w:rPr>
        <w:t>- доля муниципальных учреждений Дальнереченского городского округа, информация о деятельности которых за отчетный финансовый год опубликована на официальном сайте для размещения информации о государственных (муниципальных) учреждениях (www.bus.gov.ru) – 100%;</w:t>
      </w:r>
    </w:p>
    <w:p w:rsidR="00DF2F37" w:rsidRPr="00B06799" w:rsidRDefault="00DF2F37" w:rsidP="00DF2F37">
      <w:pPr>
        <w:jc w:val="both"/>
        <w:rPr>
          <w:sz w:val="22"/>
          <w:szCs w:val="22"/>
        </w:rPr>
      </w:pPr>
      <w:r w:rsidRPr="00B06799">
        <w:rPr>
          <w:sz w:val="22"/>
          <w:szCs w:val="22"/>
        </w:rPr>
        <w:t>- наличие информации о бюджете Дальнереченского городского округа и отчета об его исполнении в доступной для граждан форме на официальном сайте Дальнереченского городского округа (http://dalnerokrug.ru);</w:t>
      </w:r>
    </w:p>
    <w:p w:rsidR="00DF2F37" w:rsidRPr="00B06799" w:rsidRDefault="00DF2F37" w:rsidP="00DF2F37">
      <w:pPr>
        <w:jc w:val="both"/>
        <w:rPr>
          <w:sz w:val="22"/>
          <w:szCs w:val="22"/>
        </w:rPr>
      </w:pPr>
      <w:r w:rsidRPr="00B06799">
        <w:rPr>
          <w:sz w:val="22"/>
          <w:szCs w:val="22"/>
        </w:rPr>
        <w:lastRenderedPageBreak/>
        <w:t>- доля муниципальных учреждений Дальнереченского городского округа, охваченных финансовым контролем, в общем объеме муниципальных учреждений Дальнереченского городского округа составила 53,8%.</w:t>
      </w:r>
    </w:p>
    <w:p w:rsidR="00DF2F37" w:rsidRPr="00B06799" w:rsidRDefault="00DF2F37" w:rsidP="00DF2F37">
      <w:pPr>
        <w:jc w:val="both"/>
        <w:rPr>
          <w:sz w:val="22"/>
          <w:szCs w:val="22"/>
        </w:rPr>
      </w:pPr>
      <w:r w:rsidRPr="00B06799">
        <w:rPr>
          <w:sz w:val="22"/>
          <w:szCs w:val="22"/>
        </w:rPr>
        <w:t xml:space="preserve">Не достигнуто запланированное значение показателя - Доля расходов бюджета Дальнереченского городского округа, формируемых в рамках муниципальных программ Дальнереченского городского округа в общем объеме расходов бюджета Дальнереченского городского округа, запланировано значение &gt;=77%, фактически - 71,8%. Причина – в рамках непрограммных мероприятий запланирована оплата исполнительных документов в сумме 42513,8 тыс.руб.. </w:t>
      </w:r>
    </w:p>
    <w:p w:rsidR="00DF2F37" w:rsidRPr="00B06799" w:rsidRDefault="00DF2F37" w:rsidP="00DF2F37">
      <w:pPr>
        <w:jc w:val="both"/>
        <w:rPr>
          <w:sz w:val="22"/>
          <w:szCs w:val="22"/>
        </w:rPr>
      </w:pPr>
      <w:r w:rsidRPr="00B06799">
        <w:rPr>
          <w:sz w:val="22"/>
          <w:szCs w:val="22"/>
        </w:rPr>
        <w:t xml:space="preserve">Предусмотренные муниципальной программой основные мероприятия, контрольные события выполнены в следующем объеме. В течение 2021 года: </w:t>
      </w:r>
    </w:p>
    <w:p w:rsidR="00DF2F37" w:rsidRPr="00B06799" w:rsidRDefault="00DF2F37" w:rsidP="00DF2F37">
      <w:pPr>
        <w:jc w:val="both"/>
        <w:rPr>
          <w:sz w:val="22"/>
          <w:szCs w:val="22"/>
        </w:rPr>
      </w:pPr>
      <w:r w:rsidRPr="00B06799">
        <w:rPr>
          <w:sz w:val="22"/>
          <w:szCs w:val="22"/>
        </w:rPr>
        <w:t>- в рамках задачи «Совершенствование бюджетного планирования и исполнения бюджета Дальнереченского городского округа» выполнены следующие контрольные события: утвержден перечень муниципальных программ ДГО (постановление администрации ДГО от 01.09.2021 № 800); актуализация правовых актов Дальнереченского  городского округа в сфере бюджетного процесса Дальнереченского городского округа; проект бюджета на 2022 финансовый год и плановый период 2023-2024 годы сформирован своевременно и качественно (15.11.2021), отчетность об исполнении бюджета Дальнереченского городского округа за 2020 год сформирована своевременно и качественно до 20.02.2021, отчетность за 2021 год на стадии формирования, срок сдачи до 21.02.2022; выплата заработной платы работникам муниципальных учреждений Дальнереченского городского округа, включая работников органов местного самоуправления, и уплата начислений на оплату труда производилась своевременно; оплата коммунальных услуг муниципальными учреждениями Дальнереченского городского округа производилась своевременно; мониторинг просроченной кредиторской и дебиторской задолженности проводился ежеквартально.</w:t>
      </w:r>
    </w:p>
    <w:p w:rsidR="00DF2F37" w:rsidRPr="00B06799" w:rsidRDefault="00DF2F37" w:rsidP="00DF2F37">
      <w:pPr>
        <w:jc w:val="both"/>
        <w:rPr>
          <w:sz w:val="22"/>
          <w:szCs w:val="22"/>
        </w:rPr>
      </w:pPr>
      <w:r w:rsidRPr="00B06799">
        <w:rPr>
          <w:sz w:val="22"/>
          <w:szCs w:val="22"/>
        </w:rPr>
        <w:t>- в рамках задачи «Эффективное управление муниципальным долгом» выполнены следующие контрольные события: проведен анализ привлечения заимствований с целью установления наиболее оптимальной начальной цены контракта и установления наилучших периодов проведения аукционов, проведение анализа рыночных ставок, проведение анализа наиболее активных участников кредитных рынков с целью привлечения новых участников аукционов; ежемесячно проводился мониторинг задолженности бюджета Дальнереченского городского округа по долговым обязательствам.</w:t>
      </w:r>
    </w:p>
    <w:p w:rsidR="00DF2F37" w:rsidRPr="00B06799" w:rsidRDefault="00DF2F37" w:rsidP="00DF2F37">
      <w:pPr>
        <w:jc w:val="both"/>
        <w:rPr>
          <w:sz w:val="22"/>
          <w:szCs w:val="22"/>
        </w:rPr>
      </w:pPr>
      <w:r w:rsidRPr="00B06799">
        <w:rPr>
          <w:sz w:val="22"/>
          <w:szCs w:val="22"/>
        </w:rPr>
        <w:t>- в рамках задачи «Эффективное управление доходами» выполнены следующие контрольные события: мониторинг и реализация плана мероприятий по увеличению налоговой базы по имущественным налогам и НДФЛ; доведены плановых заданий по доходам до главных администраторов доходов бюджета Дальнереченского  городского округа; ежеквартально проводился анализ исполнения бюджета Дальнереченского городского округа по налоговым и неналоговым доходам.</w:t>
      </w:r>
    </w:p>
    <w:p w:rsidR="00DF2F37" w:rsidRPr="00B06799" w:rsidRDefault="00DF2F37" w:rsidP="00DF2F37">
      <w:pPr>
        <w:jc w:val="both"/>
        <w:rPr>
          <w:sz w:val="22"/>
          <w:szCs w:val="22"/>
        </w:rPr>
      </w:pPr>
      <w:r w:rsidRPr="00B06799">
        <w:rPr>
          <w:sz w:val="22"/>
          <w:szCs w:val="22"/>
        </w:rPr>
        <w:t>- в рамках задачи «Повышение результативности бюджетных расходов» выполнены следующие контрольные события: проведена оценка эффективности реализации муниципальных программ Дальнереченского городского округа; проведен анализ потребности в предоставлении муниципальных услуг (выполнении муниципальных работ); осуществлялся мониторинг и контроль за выполнением муниципальных заданий муниципальными учреждениями Дальнереченского  городского округа; проведен мониторинг качества предоставления муниципальных услуг, предоставляемых муниципальными учреждениями Дальнереченского городского округа.</w:t>
      </w:r>
    </w:p>
    <w:p w:rsidR="00DF2F37" w:rsidRPr="00B06799" w:rsidRDefault="00DF2F37" w:rsidP="00DF2F37">
      <w:pPr>
        <w:jc w:val="both"/>
        <w:rPr>
          <w:sz w:val="22"/>
          <w:szCs w:val="22"/>
        </w:rPr>
      </w:pPr>
      <w:r w:rsidRPr="00B06799">
        <w:rPr>
          <w:sz w:val="22"/>
          <w:szCs w:val="22"/>
        </w:rPr>
        <w:t>- в рамках задачи «Прозрачность (открытость) бюджетных данных» выполнены следующие контрольные события: актуализированы данные о муниципальных услугах (работах), муниципальных заданиях муниципальных учреждениях Дальнереченского городского округа на официальном сайте Российской Федерации для размещения информации о государственных и муниципальных учреждениях (bus.gov.ru); размещена информация о проведении контрольных мероприятий и их результатах на официальном сайте Дальнереченского городского округа.</w:t>
      </w:r>
    </w:p>
    <w:p w:rsidR="00DF2F37" w:rsidRPr="00B06799" w:rsidRDefault="00DF2F37" w:rsidP="00DF2F37">
      <w:pPr>
        <w:jc w:val="both"/>
        <w:rPr>
          <w:sz w:val="22"/>
          <w:szCs w:val="22"/>
        </w:rPr>
      </w:pPr>
      <w:r w:rsidRPr="00B06799">
        <w:rPr>
          <w:sz w:val="22"/>
          <w:szCs w:val="22"/>
        </w:rPr>
        <w:t>- в рамках задачи «Совершенствование системы муниципального финансового контроля» выполнены следующие контрольные события: внесены изменения в Порядок осуществления внутреннего муниципального финансового контроля, утвержденного постановлением администрации ДГО от 23.07.2020 № 586 (изменения по постановлению администрации ДГО от 25.03.2021 № 282-па); проведены контрольные мероприятия в соответствии с планом контрольных мероприятий.</w:t>
      </w:r>
    </w:p>
    <w:p w:rsidR="00DF2F37" w:rsidRPr="00B06799" w:rsidRDefault="00DF2F37" w:rsidP="00DF2F37">
      <w:pPr>
        <w:jc w:val="both"/>
        <w:rPr>
          <w:sz w:val="22"/>
          <w:szCs w:val="22"/>
        </w:rPr>
      </w:pPr>
      <w:r w:rsidRPr="00B06799">
        <w:rPr>
          <w:sz w:val="22"/>
          <w:szCs w:val="22"/>
        </w:rPr>
        <w:t xml:space="preserve">Показатели реализации данной Программы зависят в большей степени от слаженной работы участников Программы - отраслевых (функциональных) органов администрации Дальнереченского городского округа, главных распорядителей бюджетных средств (ГРБС). В течение всего срока реализации муниципальной программы мероприятия выполняются без определенной очередности. Основные меры правового регулирования в рамках реализации Программы состоят в формировании </w:t>
      </w:r>
      <w:r w:rsidRPr="00B06799">
        <w:rPr>
          <w:sz w:val="22"/>
          <w:szCs w:val="22"/>
        </w:rPr>
        <w:lastRenderedPageBreak/>
        <w:t>и развитии нормативной правовой базы в сфере управления муниципальными финансами, принимаемые и корректируемые ежегодно либо по мере необходимости в соответствии с муниципальными правовыми актами Дальнереченского городского округа.</w:t>
      </w:r>
    </w:p>
    <w:p w:rsidR="00DF2F37" w:rsidRPr="00B06799" w:rsidRDefault="00DF2F37" w:rsidP="00DF2F37">
      <w:pPr>
        <w:jc w:val="both"/>
        <w:rPr>
          <w:sz w:val="22"/>
          <w:szCs w:val="22"/>
        </w:rPr>
      </w:pPr>
      <w:r w:rsidRPr="00B06799">
        <w:rPr>
          <w:sz w:val="22"/>
          <w:szCs w:val="22"/>
        </w:rPr>
        <w:t>Значительная часть мероприятий Программы осуществляется без выделения бюджетных средств. На решение задачи «Эффективное управление муниципальным долгом» по целевой статье «Процентные платежи по муниципальному долгу» запланированы бюджетные средства в размере 1322,335 тыс.руб., фактически освоено 1211,8762 тыс.руб. по причине привлечения в 2021 году бюджетного кредита вместо кредита от кредитной организации, ставка бюджетного кредита (0,1%) существенно ниже ставки кредита от кредитной организации (10,5%-12,5%).</w:t>
      </w:r>
    </w:p>
    <w:p w:rsidR="00DF2F37" w:rsidRPr="00B06799" w:rsidRDefault="00DF2F37" w:rsidP="00DF2F37">
      <w:pPr>
        <w:jc w:val="both"/>
        <w:rPr>
          <w:sz w:val="22"/>
          <w:szCs w:val="22"/>
        </w:rPr>
      </w:pPr>
      <w:r w:rsidRPr="00B06799">
        <w:rPr>
          <w:sz w:val="22"/>
          <w:szCs w:val="22"/>
        </w:rPr>
        <w:t xml:space="preserve">В течение 2021 года в муниципальную программу внесены изменения: </w:t>
      </w:r>
    </w:p>
    <w:p w:rsidR="00DF2F37" w:rsidRPr="00B06799" w:rsidRDefault="00DF2F37" w:rsidP="00DF2F37">
      <w:pPr>
        <w:jc w:val="both"/>
        <w:rPr>
          <w:sz w:val="22"/>
          <w:szCs w:val="22"/>
        </w:rPr>
      </w:pPr>
      <w:r w:rsidRPr="00B06799">
        <w:rPr>
          <w:sz w:val="22"/>
          <w:szCs w:val="22"/>
        </w:rPr>
        <w:t>- от 30.06.2021 № 607-па – программа приведена в соответствие с требованиями Порядка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от 09.09.2020 № 756, а также в связи с изменением ГРБС согласно решению Думы ДГО от 22.06.2021 № 60 «О внесении изменений и дополнений в решение Думы Дальнереченского городского округа от 24.12.2020 года № 79 «О бюджете Дальнереченского городского округа на 2021 год и плановый период 2022-2023 г.г.»;</w:t>
      </w:r>
    </w:p>
    <w:p w:rsidR="00DF2F37" w:rsidRPr="00B06799" w:rsidRDefault="00DF2F37" w:rsidP="00DF2F37">
      <w:pPr>
        <w:jc w:val="both"/>
        <w:rPr>
          <w:sz w:val="22"/>
          <w:szCs w:val="22"/>
        </w:rPr>
      </w:pPr>
      <w:r w:rsidRPr="00B06799">
        <w:rPr>
          <w:sz w:val="22"/>
          <w:szCs w:val="22"/>
        </w:rPr>
        <w:t>- от 08.10.2021 № 940-па – в части уменьшения объема бюджетных ассигнований муниципальной программы согласно решению Думы ДГО от 30.09.2021 № 99 «О внесении изменений и дополнений в решение Думы Дальнереченского городского округа от 24.12.2020 года № 79 «О бюджете Дальнереченского городского округа на 2021 год и плановый период 2022-2023 г.г.».</w:t>
      </w:r>
    </w:p>
    <w:p w:rsidR="00DF2F37" w:rsidRPr="00B06799" w:rsidRDefault="00DF2F37" w:rsidP="003746CA">
      <w:pPr>
        <w:jc w:val="both"/>
        <w:rPr>
          <w:sz w:val="22"/>
          <w:szCs w:val="22"/>
        </w:rPr>
      </w:pPr>
    </w:p>
    <w:p w:rsidR="00DF2F37" w:rsidRPr="00B06799" w:rsidRDefault="00DF2F37" w:rsidP="00B858E1">
      <w:pPr>
        <w:ind w:firstLine="708"/>
        <w:jc w:val="both"/>
        <w:rPr>
          <w:b/>
          <w:bCs/>
          <w:sz w:val="22"/>
          <w:szCs w:val="22"/>
        </w:rPr>
      </w:pPr>
      <w:r w:rsidRPr="00B06799">
        <w:rPr>
          <w:b/>
          <w:bCs/>
          <w:sz w:val="22"/>
          <w:szCs w:val="22"/>
        </w:rPr>
        <w:t>Муниципальная программа "Укрепление общественного здоровья"</w:t>
      </w:r>
    </w:p>
    <w:p w:rsidR="00DF2F37" w:rsidRPr="00B06799" w:rsidRDefault="00DF2F37" w:rsidP="003746CA">
      <w:pPr>
        <w:jc w:val="both"/>
        <w:rPr>
          <w:sz w:val="22"/>
          <w:szCs w:val="22"/>
        </w:rPr>
      </w:pPr>
    </w:p>
    <w:p w:rsidR="00B34330" w:rsidRPr="00B06799" w:rsidRDefault="00B34330" w:rsidP="00B34330">
      <w:pPr>
        <w:ind w:firstLine="709"/>
        <w:jc w:val="both"/>
        <w:rPr>
          <w:sz w:val="22"/>
          <w:szCs w:val="22"/>
        </w:rPr>
      </w:pPr>
      <w:r w:rsidRPr="00B06799">
        <w:rPr>
          <w:sz w:val="22"/>
          <w:szCs w:val="22"/>
        </w:rPr>
        <w:t xml:space="preserve">В целях реализации муниципальной программы </w:t>
      </w:r>
      <w:r w:rsidRPr="00B06799">
        <w:rPr>
          <w:b/>
          <w:sz w:val="22"/>
          <w:szCs w:val="22"/>
        </w:rPr>
        <w:t>«Укрепление общественного здоровья»</w:t>
      </w:r>
      <w:r w:rsidRPr="00B06799">
        <w:rPr>
          <w:b/>
          <w:color w:val="C00000"/>
          <w:sz w:val="22"/>
          <w:szCs w:val="22"/>
        </w:rPr>
        <w:t xml:space="preserve"> </w:t>
      </w:r>
      <w:r w:rsidRPr="00B06799">
        <w:rPr>
          <w:sz w:val="22"/>
          <w:szCs w:val="22"/>
        </w:rPr>
        <w:t>на 2020-2024 годы в 2021 году запланировано в</w:t>
      </w:r>
      <w:r w:rsidRPr="00B06799">
        <w:rPr>
          <w:color w:val="C00000"/>
          <w:sz w:val="22"/>
          <w:szCs w:val="22"/>
        </w:rPr>
        <w:t xml:space="preserve"> </w:t>
      </w:r>
      <w:r w:rsidRPr="00B06799">
        <w:rPr>
          <w:sz w:val="22"/>
          <w:szCs w:val="22"/>
        </w:rPr>
        <w:t xml:space="preserve">сумме 50,0 тыс.руб., исполнено в сумме 20,0 тыс.руб. в том числе: </w:t>
      </w:r>
    </w:p>
    <w:p w:rsidR="00B34330" w:rsidRPr="00B06799" w:rsidRDefault="00B34330" w:rsidP="00B34330">
      <w:pPr>
        <w:ind w:firstLine="709"/>
        <w:jc w:val="both"/>
        <w:rPr>
          <w:sz w:val="22"/>
          <w:szCs w:val="22"/>
        </w:rPr>
      </w:pPr>
      <w:r w:rsidRPr="00B06799">
        <w:rPr>
          <w:sz w:val="22"/>
          <w:szCs w:val="22"/>
        </w:rPr>
        <w:t xml:space="preserve">- проведение лекций, бесед классных часов опросов (анкетирование среди детей с  привлечением врачей педиатров, психиатров, наркологов, сотрудников полиции  на сумму 3,0 тыс. руб. организация  и проведение летней оздоровительной кампании, в том числе спортивных походов и пеших экскурсий на сумму 2,0 всего по плану  на сумму 5,0 тыс.руб., не проведены в связи  с пандемией по ограничениям инфекции  </w:t>
      </w:r>
      <w:r w:rsidRPr="00B06799">
        <w:rPr>
          <w:sz w:val="22"/>
          <w:szCs w:val="22"/>
          <w:lang w:val="en-US"/>
        </w:rPr>
        <w:t>COVID</w:t>
      </w:r>
      <w:r w:rsidRPr="00B06799">
        <w:rPr>
          <w:sz w:val="22"/>
          <w:szCs w:val="22"/>
        </w:rPr>
        <w:t xml:space="preserve">-19.  </w:t>
      </w:r>
    </w:p>
    <w:p w:rsidR="00B34330" w:rsidRPr="00B06799" w:rsidRDefault="00B34330" w:rsidP="00B34330">
      <w:pPr>
        <w:ind w:firstLine="709"/>
        <w:jc w:val="both"/>
        <w:rPr>
          <w:sz w:val="22"/>
          <w:szCs w:val="22"/>
        </w:rPr>
      </w:pPr>
      <w:r w:rsidRPr="00B06799">
        <w:rPr>
          <w:sz w:val="22"/>
          <w:szCs w:val="22"/>
        </w:rPr>
        <w:t xml:space="preserve">- на организацию ежегодных  массовых  профилактических акций, направленных на формирование здорового образа жизни 5,0 тыс.руб., в связи с ограничениями возникшими с пандемией по </w:t>
      </w:r>
      <w:r w:rsidRPr="00B06799">
        <w:rPr>
          <w:sz w:val="22"/>
          <w:szCs w:val="22"/>
          <w:lang w:val="en-US"/>
        </w:rPr>
        <w:t>COVID</w:t>
      </w:r>
      <w:r w:rsidRPr="00B06799">
        <w:rPr>
          <w:sz w:val="22"/>
          <w:szCs w:val="22"/>
        </w:rPr>
        <w:t xml:space="preserve"> инфекции мероприятия не исполнены. </w:t>
      </w:r>
    </w:p>
    <w:p w:rsidR="00B34330" w:rsidRPr="00B06799" w:rsidRDefault="00B34330" w:rsidP="00B34330">
      <w:pPr>
        <w:ind w:firstLine="709"/>
        <w:jc w:val="both"/>
        <w:rPr>
          <w:sz w:val="22"/>
          <w:szCs w:val="22"/>
        </w:rPr>
      </w:pPr>
      <w:r w:rsidRPr="00B06799">
        <w:rPr>
          <w:sz w:val="22"/>
          <w:szCs w:val="22"/>
        </w:rPr>
        <w:t xml:space="preserve">- по мероприятиям изготовление и распространение наглядной агитации, организации выставок,  организации ежегодных массовых профилактических акций, направленных на формирование здорового образа жизни всего запланировано  в сумме  20,0 тыс.руб., заключены договоры и исполнено: через   ИП Марченко П.Е. в сумме 6,0 тыс.руб.- изготовление табличек, ИП Пилькова С.В.  в сумме 2,1 тыс.руб. - покупка шаров,  ИП Эндиберя Е.В. в сумме 5,0 тыс.руб. -приобретение сувениров для проведения мероприятий;  Ип Марченко П.Е.  в сумме 6,9  тыс.руб.- приобретение грамот, дипломов. </w:t>
      </w:r>
    </w:p>
    <w:p w:rsidR="00B34330" w:rsidRPr="00B06799" w:rsidRDefault="00B34330" w:rsidP="00B34330">
      <w:pPr>
        <w:ind w:firstLine="709"/>
        <w:jc w:val="both"/>
        <w:rPr>
          <w:sz w:val="22"/>
          <w:szCs w:val="22"/>
        </w:rPr>
      </w:pPr>
      <w:r w:rsidRPr="00B06799">
        <w:rPr>
          <w:sz w:val="22"/>
          <w:szCs w:val="22"/>
        </w:rPr>
        <w:t>- по созданию пешеходного  и велосипедного маршрута на территории Дальнереченского городского округа планировалось освоить 25,0 тыс. руб., не</w:t>
      </w:r>
      <w:r w:rsidR="00CC27BA">
        <w:rPr>
          <w:sz w:val="22"/>
          <w:szCs w:val="22"/>
        </w:rPr>
        <w:t xml:space="preserve"> </w:t>
      </w:r>
      <w:r w:rsidRPr="00B06799">
        <w:rPr>
          <w:sz w:val="22"/>
          <w:szCs w:val="22"/>
        </w:rPr>
        <w:t xml:space="preserve">исполненно в связи с ограничениями возникшими с пандемией по </w:t>
      </w:r>
      <w:r w:rsidRPr="00B06799">
        <w:rPr>
          <w:sz w:val="22"/>
          <w:szCs w:val="22"/>
          <w:lang w:val="en-US"/>
        </w:rPr>
        <w:t>COVID</w:t>
      </w:r>
      <w:r w:rsidRPr="00B06799">
        <w:rPr>
          <w:sz w:val="22"/>
          <w:szCs w:val="22"/>
        </w:rPr>
        <w:t xml:space="preserve"> инфекции в 2021 году. </w:t>
      </w:r>
    </w:p>
    <w:p w:rsidR="00B34330" w:rsidRPr="00B06799" w:rsidRDefault="00B34330" w:rsidP="00B34330">
      <w:pPr>
        <w:ind w:firstLine="709"/>
        <w:jc w:val="both"/>
        <w:rPr>
          <w:sz w:val="22"/>
          <w:szCs w:val="22"/>
        </w:rPr>
      </w:pPr>
      <w:r w:rsidRPr="00B06799">
        <w:rPr>
          <w:sz w:val="22"/>
          <w:szCs w:val="22"/>
        </w:rPr>
        <w:t xml:space="preserve">Процент исполнения муниципальной программы составил 40 процентов. </w:t>
      </w:r>
    </w:p>
    <w:p w:rsidR="00B34330" w:rsidRPr="00B06799" w:rsidRDefault="00B34330" w:rsidP="003746CA">
      <w:pPr>
        <w:jc w:val="both"/>
        <w:rPr>
          <w:sz w:val="22"/>
          <w:szCs w:val="22"/>
        </w:rPr>
      </w:pPr>
    </w:p>
    <w:p w:rsidR="002E30E8" w:rsidRPr="00B06799" w:rsidRDefault="002E30E8" w:rsidP="00B21EE2">
      <w:pPr>
        <w:ind w:firstLine="708"/>
        <w:jc w:val="both"/>
        <w:rPr>
          <w:b/>
          <w:bCs/>
          <w:sz w:val="22"/>
          <w:szCs w:val="22"/>
        </w:rPr>
      </w:pPr>
      <w:r w:rsidRPr="00B06799">
        <w:rPr>
          <w:b/>
          <w:bCs/>
          <w:sz w:val="22"/>
          <w:szCs w:val="22"/>
        </w:rPr>
        <w:t>Муниципальная программа "Профилактика правонарушений на территории Дальнереченского городского округа"</w:t>
      </w:r>
      <w:r w:rsidR="00B21EE2" w:rsidRPr="00B06799">
        <w:rPr>
          <w:b/>
          <w:bCs/>
          <w:sz w:val="22"/>
          <w:szCs w:val="22"/>
        </w:rPr>
        <w:t xml:space="preserve"> </w:t>
      </w:r>
      <w:r w:rsidRPr="00B06799">
        <w:rPr>
          <w:b/>
          <w:bCs/>
          <w:sz w:val="22"/>
          <w:szCs w:val="22"/>
        </w:rPr>
        <w:t xml:space="preserve"> </w:t>
      </w:r>
    </w:p>
    <w:p w:rsidR="002E30E8" w:rsidRPr="00B06799" w:rsidRDefault="002E30E8" w:rsidP="003746CA">
      <w:pPr>
        <w:jc w:val="both"/>
        <w:rPr>
          <w:b/>
          <w:bCs/>
          <w:sz w:val="22"/>
          <w:szCs w:val="22"/>
        </w:rPr>
      </w:pPr>
    </w:p>
    <w:p w:rsidR="00B06799" w:rsidRPr="00B06799" w:rsidRDefault="00B06799" w:rsidP="00B06799">
      <w:pPr>
        <w:ind w:firstLine="709"/>
        <w:jc w:val="both"/>
        <w:rPr>
          <w:sz w:val="22"/>
          <w:szCs w:val="22"/>
        </w:rPr>
      </w:pPr>
      <w:r w:rsidRPr="00B06799">
        <w:rPr>
          <w:sz w:val="22"/>
          <w:szCs w:val="22"/>
        </w:rPr>
        <w:t>В целях реализации муниципальной программы «Профилактика правонарушений на территории Дальнереченского городского округа на 2021 – 2023 годы», администрацией Дальнереченского городского округа на 2021 год было запланировано:</w:t>
      </w:r>
    </w:p>
    <w:p w:rsidR="00B06799" w:rsidRPr="00B06799" w:rsidRDefault="00B06799" w:rsidP="00B06799">
      <w:pPr>
        <w:ind w:firstLine="709"/>
        <w:jc w:val="both"/>
        <w:rPr>
          <w:sz w:val="22"/>
          <w:szCs w:val="22"/>
        </w:rPr>
      </w:pPr>
      <w:r w:rsidRPr="00B06799">
        <w:rPr>
          <w:sz w:val="22"/>
          <w:szCs w:val="22"/>
        </w:rPr>
        <w:t>-  на проведение мероприятий по противодействию распространения наркотиков  -  40 000,00 рублей;</w:t>
      </w:r>
    </w:p>
    <w:p w:rsidR="00B06799" w:rsidRPr="00B06799" w:rsidRDefault="00B06799" w:rsidP="00B06799">
      <w:pPr>
        <w:ind w:firstLine="709"/>
        <w:jc w:val="both"/>
        <w:rPr>
          <w:sz w:val="22"/>
          <w:szCs w:val="22"/>
        </w:rPr>
      </w:pPr>
      <w:r w:rsidRPr="00B06799">
        <w:rPr>
          <w:sz w:val="22"/>
          <w:szCs w:val="22"/>
        </w:rPr>
        <w:t>- на проведение мероприятий по профилактике экстремизма и терроризма, профилактике правонарушений и борьбе с преступностью – 80 000,00 рублей.</w:t>
      </w:r>
    </w:p>
    <w:p w:rsidR="00B06799" w:rsidRPr="00B06799" w:rsidRDefault="00B06799" w:rsidP="00B06799">
      <w:pPr>
        <w:ind w:firstLine="709"/>
        <w:jc w:val="both"/>
        <w:rPr>
          <w:sz w:val="22"/>
          <w:szCs w:val="22"/>
        </w:rPr>
      </w:pPr>
      <w:r w:rsidRPr="00B06799">
        <w:rPr>
          <w:sz w:val="22"/>
          <w:szCs w:val="22"/>
        </w:rPr>
        <w:lastRenderedPageBreak/>
        <w:t>В рамках реализации вышеуказанных мероприятий через подведомственное учреждение МКУ «Управление ЖКХ Дальнереченского городского округа»  были заключены договора:</w:t>
      </w:r>
    </w:p>
    <w:p w:rsidR="00B06799" w:rsidRPr="00B06799" w:rsidRDefault="00B06799" w:rsidP="00B06799">
      <w:pPr>
        <w:ind w:firstLine="709"/>
        <w:jc w:val="both"/>
        <w:rPr>
          <w:sz w:val="22"/>
          <w:szCs w:val="22"/>
        </w:rPr>
      </w:pPr>
      <w:r w:rsidRPr="00B06799">
        <w:rPr>
          <w:sz w:val="22"/>
          <w:szCs w:val="22"/>
        </w:rPr>
        <w:t>- Договор № 30/08-08.2021 г. от 30.08.2021 г. с ООО «Универсад» на сумму 11 562,00 рублей,  на приобретение гербицидов (Граунд  Био 6 литров), которые были использованы  Антинаркотической комиссией в составе специалистов отдела спорта администрации Дальнереченского городского округа  и представителей МВД г. Дальнереченска  в  период с августа по октябрь  2021 года  для  уничтожения дикорастущей  конопли на территории Дальнереченского городского округа.</w:t>
      </w:r>
    </w:p>
    <w:p w:rsidR="00B06799" w:rsidRPr="00B06799" w:rsidRDefault="00B06799" w:rsidP="00B06799">
      <w:pPr>
        <w:ind w:firstLine="708"/>
        <w:jc w:val="both"/>
        <w:rPr>
          <w:sz w:val="22"/>
          <w:szCs w:val="22"/>
        </w:rPr>
      </w:pPr>
      <w:r w:rsidRPr="00B06799">
        <w:rPr>
          <w:sz w:val="22"/>
          <w:szCs w:val="22"/>
        </w:rPr>
        <w:t>- Договор № 34 от 20.10.2021 года с ИП Марченко П.Е. на сумму 20 000,00 рублей, на изготовление листовок, которые были распространенны  в общественных местах, местах скопления людей на территории г. Дальнереченска.</w:t>
      </w:r>
    </w:p>
    <w:p w:rsidR="00B06799" w:rsidRPr="00B06799" w:rsidRDefault="00B06799" w:rsidP="00B06799">
      <w:pPr>
        <w:ind w:firstLine="708"/>
        <w:jc w:val="both"/>
        <w:rPr>
          <w:sz w:val="22"/>
          <w:szCs w:val="22"/>
        </w:rPr>
      </w:pPr>
      <w:r w:rsidRPr="00B06799">
        <w:rPr>
          <w:sz w:val="22"/>
          <w:szCs w:val="22"/>
        </w:rPr>
        <w:t xml:space="preserve">Всего фактически освоено  в 2021 году  по двум направлениям 31 562,00 рублей. Неисполнение по вышеуказанной программе связано со сложной эпидемиологической ситуацией на территории г. Дальнереченска, вызванной распространением  новой коронавирусной инфекцией </w:t>
      </w:r>
      <w:r w:rsidRPr="00B06799">
        <w:rPr>
          <w:sz w:val="22"/>
          <w:szCs w:val="22"/>
          <w:lang w:val="en-US"/>
        </w:rPr>
        <w:t>COVID</w:t>
      </w:r>
      <w:r w:rsidRPr="00B06799">
        <w:rPr>
          <w:sz w:val="22"/>
          <w:szCs w:val="22"/>
        </w:rPr>
        <w:t xml:space="preserve"> -119.  </w:t>
      </w:r>
    </w:p>
    <w:p w:rsidR="00B06799" w:rsidRPr="00B06799" w:rsidRDefault="00B06799" w:rsidP="003746CA">
      <w:pPr>
        <w:jc w:val="both"/>
        <w:rPr>
          <w:b/>
          <w:bCs/>
          <w:sz w:val="22"/>
          <w:szCs w:val="22"/>
        </w:rPr>
      </w:pPr>
    </w:p>
    <w:p w:rsidR="00B34330" w:rsidRPr="00B06799" w:rsidRDefault="00B34330" w:rsidP="00B34330">
      <w:pPr>
        <w:jc w:val="both"/>
        <w:rPr>
          <w:sz w:val="22"/>
          <w:szCs w:val="22"/>
        </w:rPr>
      </w:pPr>
      <w:r w:rsidRPr="00B06799">
        <w:rPr>
          <w:sz w:val="22"/>
          <w:szCs w:val="22"/>
        </w:rPr>
        <w:t xml:space="preserve">В целях реализации данной программы МКУ «Управление образования» Дальнереческого городского округа  должны были выполнить </w:t>
      </w:r>
    </w:p>
    <w:p w:rsidR="00B34330" w:rsidRPr="00B06799" w:rsidRDefault="00B34330" w:rsidP="00B34330">
      <w:pPr>
        <w:jc w:val="both"/>
        <w:rPr>
          <w:sz w:val="22"/>
          <w:szCs w:val="22"/>
        </w:rPr>
      </w:pPr>
      <w:r w:rsidRPr="00B06799">
        <w:rPr>
          <w:sz w:val="22"/>
          <w:szCs w:val="22"/>
        </w:rPr>
        <w:t xml:space="preserve"> следующие мероприятия:</w:t>
      </w:r>
    </w:p>
    <w:p w:rsidR="00B34330" w:rsidRPr="00B06799" w:rsidRDefault="00B34330" w:rsidP="00B34330">
      <w:pPr>
        <w:jc w:val="both"/>
        <w:rPr>
          <w:sz w:val="22"/>
          <w:szCs w:val="22"/>
        </w:rPr>
      </w:pPr>
      <w:r w:rsidRPr="00B06799">
        <w:rPr>
          <w:sz w:val="22"/>
          <w:szCs w:val="22"/>
        </w:rPr>
        <w:t>1.</w:t>
      </w:r>
      <w:r w:rsidRPr="00B06799">
        <w:rPr>
          <w:sz w:val="22"/>
          <w:szCs w:val="22"/>
        </w:rPr>
        <w:tab/>
        <w:t>Смотры-конкурсы на лучшую организацию работы по профилактике наркомании среди образовательных учреждений.</w:t>
      </w:r>
    </w:p>
    <w:p w:rsidR="00B34330" w:rsidRPr="00B06799" w:rsidRDefault="00B34330" w:rsidP="00B34330">
      <w:pPr>
        <w:jc w:val="both"/>
        <w:rPr>
          <w:sz w:val="22"/>
          <w:szCs w:val="22"/>
        </w:rPr>
      </w:pPr>
      <w:r w:rsidRPr="00B06799">
        <w:rPr>
          <w:sz w:val="22"/>
          <w:szCs w:val="22"/>
        </w:rPr>
        <w:t>2.</w:t>
      </w:r>
      <w:r w:rsidRPr="00B06799">
        <w:rPr>
          <w:sz w:val="22"/>
          <w:szCs w:val="22"/>
        </w:rPr>
        <w:tab/>
        <w:t>Организация конкурсов, направленных на профилактику незаконного потребления наркотических средств и психотропных веществ, среди учащихся образовательных учреждений.</w:t>
      </w:r>
    </w:p>
    <w:p w:rsidR="00B34330" w:rsidRPr="00B06799" w:rsidRDefault="00B34330" w:rsidP="00B34330">
      <w:pPr>
        <w:jc w:val="both"/>
        <w:rPr>
          <w:sz w:val="22"/>
          <w:szCs w:val="22"/>
        </w:rPr>
      </w:pPr>
      <w:r w:rsidRPr="00B06799">
        <w:rPr>
          <w:sz w:val="22"/>
          <w:szCs w:val="22"/>
        </w:rPr>
        <w:t>3.</w:t>
      </w:r>
      <w:r w:rsidRPr="00B06799">
        <w:rPr>
          <w:sz w:val="22"/>
          <w:szCs w:val="22"/>
        </w:rPr>
        <w:tab/>
        <w:t>Изготовление печатной продукции по профилактики наркомании, алкоголизма, употреблению психотропных веществ и пропаганде здорового образа жизни для образовательных учреждений.</w:t>
      </w:r>
    </w:p>
    <w:p w:rsidR="00B34330" w:rsidRPr="00B06799" w:rsidRDefault="00B34330" w:rsidP="00B34330">
      <w:pPr>
        <w:jc w:val="both"/>
        <w:rPr>
          <w:sz w:val="22"/>
          <w:szCs w:val="22"/>
        </w:rPr>
      </w:pPr>
      <w:r w:rsidRPr="00B06799">
        <w:rPr>
          <w:sz w:val="22"/>
          <w:szCs w:val="22"/>
        </w:rPr>
        <w:tab/>
        <w:t xml:space="preserve">        Данные мероприятия не были выполнены в связи с ограничительными мерами по предотвращению распространения на территории Приморского края новой коронавирусной</w:t>
      </w:r>
      <w:r w:rsidR="00FD604E">
        <w:rPr>
          <w:sz w:val="22"/>
          <w:szCs w:val="22"/>
        </w:rPr>
        <w:t xml:space="preserve"> </w:t>
      </w:r>
      <w:r w:rsidRPr="00B06799">
        <w:rPr>
          <w:sz w:val="22"/>
          <w:szCs w:val="22"/>
        </w:rPr>
        <w:t>инфекции  (COVID 19).</w:t>
      </w:r>
    </w:p>
    <w:p w:rsidR="002E30E8" w:rsidRPr="00B06799" w:rsidRDefault="002E30E8" w:rsidP="003746CA">
      <w:pPr>
        <w:jc w:val="both"/>
        <w:rPr>
          <w:b/>
          <w:bCs/>
          <w:sz w:val="22"/>
          <w:szCs w:val="22"/>
        </w:rPr>
      </w:pPr>
    </w:p>
    <w:p w:rsidR="002E30E8" w:rsidRPr="00B06799" w:rsidRDefault="002E30E8" w:rsidP="003746CA">
      <w:pPr>
        <w:jc w:val="both"/>
        <w:rPr>
          <w:b/>
          <w:bCs/>
          <w:sz w:val="22"/>
          <w:szCs w:val="22"/>
        </w:rPr>
      </w:pPr>
    </w:p>
    <w:p w:rsidR="00FD604E" w:rsidRDefault="00FD604E" w:rsidP="00FD604E">
      <w:pPr>
        <w:jc w:val="center"/>
        <w:rPr>
          <w:sz w:val="22"/>
          <w:szCs w:val="22"/>
        </w:rPr>
      </w:pPr>
      <w:bookmarkStart w:id="12" w:name="_GoBack"/>
      <w:bookmarkEnd w:id="12"/>
      <w:r w:rsidRPr="00EC132C">
        <w:rPr>
          <w:b/>
          <w:sz w:val="28"/>
          <w:szCs w:val="28"/>
        </w:rPr>
        <w:t>Оценка эффективности реализации программы</w:t>
      </w:r>
    </w:p>
    <w:p w:rsidR="00FD604E" w:rsidRPr="00B06799" w:rsidRDefault="00FD604E" w:rsidP="003746CA">
      <w:pPr>
        <w:jc w:val="both"/>
        <w:rPr>
          <w:sz w:val="22"/>
          <w:szCs w:val="22"/>
        </w:rPr>
      </w:pPr>
    </w:p>
    <w:p w:rsidR="006C5702" w:rsidRDefault="006C5702" w:rsidP="00FD604E">
      <w:pPr>
        <w:ind w:firstLine="708"/>
        <w:jc w:val="both"/>
        <w:rPr>
          <w:sz w:val="28"/>
          <w:szCs w:val="28"/>
        </w:rPr>
      </w:pPr>
    </w:p>
    <w:p w:rsidR="006C5702" w:rsidRPr="00C758AE" w:rsidRDefault="006C5702" w:rsidP="006C5702">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муниципальной программы "Развитие транспортного комплекса на территории Дальнереченского городского округа"</w:t>
      </w:r>
      <w:r w:rsidRPr="00C758AE">
        <w:rPr>
          <w:sz w:val="22"/>
          <w:szCs w:val="22"/>
        </w:rPr>
        <w:t xml:space="preserve"> выполнено за 2021 год на 99,93 % как в части расходных обязательств за счет бюджетных ассигнований бюджета Дальнереченского городского округа, так и на иные цели по субсидиям из федерального и краевого бюджета.</w:t>
      </w:r>
    </w:p>
    <w:p w:rsidR="006C5702" w:rsidRPr="00C758AE" w:rsidRDefault="006C5702" w:rsidP="006C5702">
      <w:pPr>
        <w:ind w:firstLine="708"/>
        <w:jc w:val="both"/>
        <w:rPr>
          <w:sz w:val="22"/>
          <w:szCs w:val="22"/>
        </w:rPr>
      </w:pPr>
      <w:r w:rsidRPr="00C758AE">
        <w:rPr>
          <w:sz w:val="22"/>
          <w:szCs w:val="22"/>
        </w:rPr>
        <w:t xml:space="preserve">Эффективность реализации муниципальной программы за 2021 год  по итогам текущего финансового года признается эффективной </w:t>
      </w:r>
    </w:p>
    <w:p w:rsidR="006C5702" w:rsidRPr="00C758AE" w:rsidRDefault="006C5702" w:rsidP="006C5702">
      <w:pPr>
        <w:ind w:firstLine="708"/>
        <w:jc w:val="both"/>
        <w:rPr>
          <w:sz w:val="22"/>
          <w:szCs w:val="22"/>
        </w:rPr>
      </w:pPr>
    </w:p>
    <w:p w:rsidR="006C5702" w:rsidRPr="00C758AE" w:rsidRDefault="006C5702" w:rsidP="006C5702">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"Обеспечение доступным жильем и качественными услугами ЖКХ населения Дальнереченского городского округа" </w:t>
      </w:r>
      <w:r w:rsidRPr="00C758AE">
        <w:rPr>
          <w:sz w:val="22"/>
          <w:szCs w:val="22"/>
        </w:rPr>
        <w:t>выполнено за 2021 год на 99,36 % как в части расходных обязательств за счет бюджетных ассигнований бюджета Дальнереченского городского округа, так и на иные цели по субсидиям из федерального и краевого бюджета.</w:t>
      </w:r>
    </w:p>
    <w:p w:rsidR="006C5702" w:rsidRPr="00C758AE" w:rsidRDefault="006C5702" w:rsidP="006C5702">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FD604E">
      <w:pPr>
        <w:ind w:firstLine="708"/>
        <w:jc w:val="both"/>
        <w:rPr>
          <w:sz w:val="22"/>
          <w:szCs w:val="22"/>
        </w:rPr>
      </w:pPr>
    </w:p>
    <w:p w:rsidR="006C5702" w:rsidRPr="00C758AE" w:rsidRDefault="006C5702" w:rsidP="006C5702">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"Развитие образования Дальнереченского городского округа" </w:t>
      </w:r>
      <w:r w:rsidRPr="00C758AE">
        <w:rPr>
          <w:sz w:val="22"/>
          <w:szCs w:val="22"/>
        </w:rPr>
        <w:t>выполнено за 2021 год на 95,05  % как в части расходных обязательств за счет бюджетных ассигнований бюджета Дальнереченского городского округа, так и на иные цели по субсидиям из федерального и краевого бюджета.</w:t>
      </w:r>
    </w:p>
    <w:p w:rsidR="006C5702" w:rsidRPr="00C758AE" w:rsidRDefault="006C5702" w:rsidP="006C5702">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6C5702">
      <w:pPr>
        <w:ind w:firstLine="708"/>
        <w:jc w:val="both"/>
        <w:rPr>
          <w:sz w:val="22"/>
          <w:szCs w:val="22"/>
        </w:rPr>
      </w:pPr>
    </w:p>
    <w:p w:rsidR="006C5702" w:rsidRPr="00C758AE" w:rsidRDefault="006C5702" w:rsidP="006C5702">
      <w:pPr>
        <w:ind w:firstLine="708"/>
        <w:jc w:val="both"/>
        <w:rPr>
          <w:sz w:val="22"/>
          <w:szCs w:val="22"/>
        </w:rPr>
      </w:pPr>
      <w:r w:rsidRPr="00C758AE">
        <w:rPr>
          <w:sz w:val="22"/>
          <w:szCs w:val="22"/>
        </w:rPr>
        <w:lastRenderedPageBreak/>
        <w:t xml:space="preserve">Финансовое обеспечение реализации </w:t>
      </w:r>
      <w:r w:rsidRPr="00C758AE">
        <w:rPr>
          <w:b/>
          <w:sz w:val="22"/>
          <w:szCs w:val="22"/>
        </w:rPr>
        <w:t xml:space="preserve">муниципальной программы "Развитие культуры на территории Дальнереченского городского округа" </w:t>
      </w:r>
      <w:r w:rsidRPr="00C758AE">
        <w:rPr>
          <w:sz w:val="22"/>
          <w:szCs w:val="22"/>
        </w:rPr>
        <w:t>выполнено за 2021 год на 100  % как в части расходных обязательств за счет бюджетных ассигнований бюджета Дальнереченского городского округа, так и на иные цели по субсидиям из федерального и краевого бюджета.</w:t>
      </w:r>
    </w:p>
    <w:p w:rsidR="006C5702" w:rsidRPr="00C758AE" w:rsidRDefault="006C5702" w:rsidP="006C5702">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6C5702">
      <w:pPr>
        <w:ind w:firstLine="708"/>
        <w:jc w:val="both"/>
        <w:rPr>
          <w:sz w:val="22"/>
          <w:szCs w:val="22"/>
        </w:rPr>
      </w:pPr>
    </w:p>
    <w:p w:rsidR="006C5702" w:rsidRPr="00C758AE" w:rsidRDefault="006C5702" w:rsidP="006C5702">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"Развитие физической культуры и спорта Дальнереченского городского округа" </w:t>
      </w:r>
      <w:r w:rsidRPr="00C758AE">
        <w:rPr>
          <w:sz w:val="22"/>
          <w:szCs w:val="22"/>
        </w:rPr>
        <w:t>выполнено за 2021 год на 96,66  % как в части расходных обязательств за счет бюджетных ассигнований бюджета Дальнереченского городского округа, так и на иные цели по субсидиям из федерального и краевого бюджета.</w:t>
      </w:r>
    </w:p>
    <w:p w:rsidR="006C5702" w:rsidRPr="00C758AE" w:rsidRDefault="006C5702" w:rsidP="006C5702">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6C5702">
      <w:pPr>
        <w:ind w:firstLine="708"/>
        <w:jc w:val="both"/>
        <w:rPr>
          <w:sz w:val="22"/>
          <w:szCs w:val="22"/>
        </w:rPr>
      </w:pPr>
    </w:p>
    <w:p w:rsidR="006C5702" w:rsidRPr="00C758AE" w:rsidRDefault="006C5702" w:rsidP="006C5702">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"Информационное общество" </w:t>
      </w:r>
      <w:r w:rsidRPr="00C758AE">
        <w:rPr>
          <w:sz w:val="22"/>
          <w:szCs w:val="22"/>
        </w:rPr>
        <w:t>выполнено за 2021 год на 100 % как в части расходных обязательств за счет бюджетных ассигнований бюджета Дальнереченского городского округа.</w:t>
      </w:r>
    </w:p>
    <w:p w:rsidR="006C5702" w:rsidRPr="00C758AE" w:rsidRDefault="006C5702" w:rsidP="006C5702">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FD604E">
      <w:pPr>
        <w:ind w:firstLine="708"/>
        <w:jc w:val="both"/>
        <w:rPr>
          <w:sz w:val="22"/>
          <w:szCs w:val="22"/>
        </w:rPr>
      </w:pPr>
    </w:p>
    <w:p w:rsidR="006C5702" w:rsidRPr="00C758AE" w:rsidRDefault="006C5702" w:rsidP="006C5702">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"Защита населения и территории ДГО от чрезвычайных ситуаций природного и техногенного характера </w:t>
      </w:r>
      <w:r w:rsidRPr="00C758AE">
        <w:rPr>
          <w:sz w:val="22"/>
          <w:szCs w:val="22"/>
        </w:rPr>
        <w:t>выполнено за 2021 год на 99,57 % как в части расходных обязательств за счет бюджетных ассигнований бюджета Дальнереченского городского округа.</w:t>
      </w:r>
    </w:p>
    <w:p w:rsidR="006C5702" w:rsidRPr="00C758AE" w:rsidRDefault="006C5702" w:rsidP="006C5702">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6C5702">
      <w:pPr>
        <w:ind w:firstLine="708"/>
        <w:jc w:val="both"/>
        <w:rPr>
          <w:sz w:val="22"/>
          <w:szCs w:val="22"/>
        </w:rPr>
      </w:pPr>
    </w:p>
    <w:p w:rsidR="006C5702" w:rsidRPr="00C758AE" w:rsidRDefault="006C5702" w:rsidP="006C5702">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"Развитие малого и среднего предпринимательства на территории Дальнереченского городского округа"  </w:t>
      </w:r>
      <w:r w:rsidRPr="00C758AE">
        <w:rPr>
          <w:sz w:val="22"/>
          <w:szCs w:val="22"/>
        </w:rPr>
        <w:t>выполнено за 2021 год на 100  % как в части расходных обязательств за счет бюджетных ассигнований бюджета Дальнереченского городского округа.</w:t>
      </w:r>
    </w:p>
    <w:p w:rsidR="006C5702" w:rsidRPr="00C758AE" w:rsidRDefault="006C5702" w:rsidP="006C5702">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FD604E">
      <w:pPr>
        <w:ind w:firstLine="708"/>
        <w:jc w:val="both"/>
        <w:rPr>
          <w:sz w:val="22"/>
          <w:szCs w:val="22"/>
        </w:rPr>
      </w:pPr>
    </w:p>
    <w:p w:rsidR="006C5702" w:rsidRPr="00C758AE" w:rsidRDefault="006C5702" w:rsidP="006C5702">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w:t>
      </w:r>
      <w:r w:rsidR="00C758AE" w:rsidRPr="00C758AE">
        <w:rPr>
          <w:b/>
          <w:sz w:val="22"/>
          <w:szCs w:val="22"/>
        </w:rPr>
        <w:t xml:space="preserve">"Развитие муниципальной службы в администрации Дальнереченского городского округа" </w:t>
      </w:r>
      <w:r w:rsidRPr="00C758AE">
        <w:rPr>
          <w:sz w:val="22"/>
          <w:szCs w:val="22"/>
        </w:rPr>
        <w:t>выполнено за 2021 год на 100  % как в части расходных обязательств за счет бюджетных ассигнований бюджета Дальнереченского городского округа.</w:t>
      </w:r>
    </w:p>
    <w:p w:rsidR="006C5702" w:rsidRPr="00C758AE" w:rsidRDefault="006C5702" w:rsidP="006C5702">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6C5702">
      <w:pPr>
        <w:ind w:firstLine="708"/>
        <w:jc w:val="both"/>
        <w:rPr>
          <w:sz w:val="22"/>
          <w:szCs w:val="22"/>
        </w:rPr>
      </w:pPr>
    </w:p>
    <w:p w:rsidR="00C758AE" w:rsidRPr="00C758AE" w:rsidRDefault="00C758AE" w:rsidP="00C758AE">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"Формирование современной городской среды ДГО" </w:t>
      </w:r>
      <w:r w:rsidRPr="00C758AE">
        <w:rPr>
          <w:sz w:val="22"/>
          <w:szCs w:val="22"/>
        </w:rPr>
        <w:t>выполнено за 2021 год на 98,06 % как в части расходных обязательств за счет бюджетных ассигнований бюджета Дальнереченского городского округа, так и на иные цели по субсидиям из федерального и краевого бюджета.</w:t>
      </w:r>
    </w:p>
    <w:p w:rsidR="00C758AE" w:rsidRPr="00C758AE" w:rsidRDefault="00C758AE" w:rsidP="00C758AE">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FD604E">
      <w:pPr>
        <w:ind w:firstLine="708"/>
        <w:jc w:val="both"/>
        <w:rPr>
          <w:sz w:val="22"/>
          <w:szCs w:val="22"/>
        </w:rPr>
      </w:pPr>
    </w:p>
    <w:p w:rsidR="00C758AE" w:rsidRPr="00C758AE" w:rsidRDefault="00C758AE" w:rsidP="00C758AE">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муниципальной программы</w:t>
      </w:r>
      <w:r w:rsidRPr="00C758AE">
        <w:rPr>
          <w:sz w:val="22"/>
          <w:szCs w:val="22"/>
        </w:rPr>
        <w:t xml:space="preserve"> </w:t>
      </w:r>
      <w:r w:rsidRPr="00C758AE">
        <w:rPr>
          <w:b/>
          <w:sz w:val="22"/>
          <w:szCs w:val="22"/>
        </w:rPr>
        <w:t xml:space="preserve">"Обеспечение жильем молодых семей Дальнереченского городского округа" на 2019-2021 годы  </w:t>
      </w:r>
      <w:r w:rsidRPr="00C758AE">
        <w:rPr>
          <w:sz w:val="22"/>
          <w:szCs w:val="22"/>
        </w:rPr>
        <w:t>выполнено за 2021 год на   100 % как в части расходных обязательств за счет бюджетных ассигнований бюджета Дальнереченского городского округа, так и на иные цели по субсидиям из федерального и краевого бюджета.</w:t>
      </w:r>
    </w:p>
    <w:p w:rsidR="00C758AE" w:rsidRPr="00C758AE" w:rsidRDefault="00C758AE" w:rsidP="00C758AE">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6C5702" w:rsidRPr="00C758AE" w:rsidRDefault="006C5702" w:rsidP="00FD604E">
      <w:pPr>
        <w:ind w:firstLine="708"/>
        <w:jc w:val="both"/>
        <w:rPr>
          <w:sz w:val="22"/>
          <w:szCs w:val="22"/>
        </w:rPr>
      </w:pPr>
    </w:p>
    <w:p w:rsidR="00C758AE" w:rsidRPr="00C758AE" w:rsidRDefault="00C758AE" w:rsidP="00C758AE">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муниципальной программы</w:t>
      </w:r>
      <w:r w:rsidRPr="00C758AE">
        <w:rPr>
          <w:sz w:val="22"/>
          <w:szCs w:val="22"/>
        </w:rPr>
        <w:t xml:space="preserve"> </w:t>
      </w:r>
      <w:r w:rsidRPr="00C758AE">
        <w:rPr>
          <w:b/>
          <w:sz w:val="22"/>
          <w:szCs w:val="22"/>
        </w:rPr>
        <w:t xml:space="preserve">"Переселение граждан из аварийного жилищного фонда в Дальнереченском городском округе" </w:t>
      </w:r>
      <w:r w:rsidRPr="00C758AE">
        <w:rPr>
          <w:sz w:val="22"/>
          <w:szCs w:val="22"/>
        </w:rPr>
        <w:t xml:space="preserve">выполнено за 2021 год </w:t>
      </w:r>
      <w:r w:rsidRPr="00C758AE">
        <w:rPr>
          <w:sz w:val="22"/>
          <w:szCs w:val="22"/>
        </w:rPr>
        <w:lastRenderedPageBreak/>
        <w:t>на   100 % как в части расходных обязательств за счет бюджетных ассигнований бюджета Дальнереченского городского округа, так и на иные цели по субсидиям из федерального и краевого бюджета.</w:t>
      </w:r>
    </w:p>
    <w:p w:rsidR="00C758AE" w:rsidRPr="00C758AE" w:rsidRDefault="00C758AE" w:rsidP="00C758AE">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C758AE" w:rsidRPr="00C758AE" w:rsidRDefault="00C758AE" w:rsidP="00C758AE">
      <w:pPr>
        <w:ind w:firstLine="708"/>
        <w:jc w:val="both"/>
        <w:rPr>
          <w:sz w:val="22"/>
          <w:szCs w:val="22"/>
        </w:rPr>
      </w:pPr>
    </w:p>
    <w:p w:rsidR="00C758AE" w:rsidRPr="00C758AE" w:rsidRDefault="00C758AE" w:rsidP="00C758AE">
      <w:pPr>
        <w:ind w:firstLine="708"/>
        <w:jc w:val="both"/>
        <w:rPr>
          <w:sz w:val="22"/>
          <w:szCs w:val="22"/>
        </w:rPr>
      </w:pPr>
    </w:p>
    <w:p w:rsidR="00C758AE" w:rsidRPr="00C758AE" w:rsidRDefault="00C758AE" w:rsidP="00C758AE">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"Развитие муниципальной службы в администрации Дальнереченского городского округа" </w:t>
      </w:r>
      <w:r w:rsidRPr="00C758AE">
        <w:rPr>
          <w:sz w:val="22"/>
          <w:szCs w:val="22"/>
        </w:rPr>
        <w:t>выполнено за 2021 год на 100  % как в части расходных обязательств за счет бюджетных ассигнований бюджета Дальнереченского городского округа.</w:t>
      </w:r>
    </w:p>
    <w:p w:rsidR="00C758AE" w:rsidRPr="00C758AE" w:rsidRDefault="00C758AE" w:rsidP="00C758AE">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C758AE" w:rsidRPr="00C758AE" w:rsidRDefault="00C758AE" w:rsidP="00C758AE">
      <w:pPr>
        <w:ind w:firstLine="708"/>
        <w:jc w:val="both"/>
        <w:rPr>
          <w:sz w:val="22"/>
          <w:szCs w:val="22"/>
        </w:rPr>
      </w:pPr>
    </w:p>
    <w:p w:rsidR="00C758AE" w:rsidRPr="00C758AE" w:rsidRDefault="00C758AE" w:rsidP="00C758AE">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w:t>
      </w:r>
      <w:r w:rsidRPr="00C758AE">
        <w:rPr>
          <w:b/>
          <w:color w:val="000000" w:themeColor="text1"/>
          <w:sz w:val="22"/>
          <w:szCs w:val="22"/>
        </w:rPr>
        <w:t>"Управление муниципальными финансами Дальнереченского городского</w:t>
      </w:r>
      <w:r w:rsidRPr="00C758AE">
        <w:rPr>
          <w:b/>
          <w:sz w:val="22"/>
          <w:szCs w:val="22"/>
        </w:rPr>
        <w:t xml:space="preserve"> округа" </w:t>
      </w:r>
      <w:r w:rsidRPr="00C758AE">
        <w:rPr>
          <w:sz w:val="22"/>
          <w:szCs w:val="22"/>
        </w:rPr>
        <w:t>выполнено за 2021 год на 91,65  % как в части расходных обязательств за счет бюджетных ассигнований бюджета Дальнереченского городского округа.</w:t>
      </w:r>
    </w:p>
    <w:p w:rsidR="00C758AE" w:rsidRPr="00C758AE" w:rsidRDefault="00C758AE" w:rsidP="00C758AE">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эффективной</w:t>
      </w:r>
    </w:p>
    <w:p w:rsidR="00C758AE" w:rsidRPr="00C758AE" w:rsidRDefault="00C758AE" w:rsidP="00C758AE">
      <w:pPr>
        <w:ind w:firstLine="708"/>
        <w:jc w:val="both"/>
        <w:rPr>
          <w:sz w:val="22"/>
          <w:szCs w:val="22"/>
        </w:rPr>
      </w:pPr>
    </w:p>
    <w:p w:rsidR="00C758AE" w:rsidRPr="00C758AE" w:rsidRDefault="00C758AE" w:rsidP="00C758AE">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w:t>
      </w:r>
      <w:r w:rsidRPr="00C758AE">
        <w:rPr>
          <w:b/>
          <w:color w:val="000000" w:themeColor="text1"/>
          <w:sz w:val="22"/>
          <w:szCs w:val="22"/>
        </w:rPr>
        <w:t xml:space="preserve">"Укрепление общественного здоровья" </w:t>
      </w:r>
      <w:r w:rsidRPr="00C758AE">
        <w:rPr>
          <w:sz w:val="22"/>
          <w:szCs w:val="22"/>
        </w:rPr>
        <w:t>выполнено за 2021 год на 40 % как в части расходных обязательств за счет бюджетных ассигнований бюджета Дальнереченского городского округа.</w:t>
      </w:r>
    </w:p>
    <w:p w:rsidR="00C758AE" w:rsidRPr="00C758AE" w:rsidRDefault="00C758AE" w:rsidP="00C758AE">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не эффективной.</w:t>
      </w:r>
    </w:p>
    <w:p w:rsidR="00C758AE" w:rsidRPr="00C758AE" w:rsidRDefault="00C758AE" w:rsidP="00C758AE">
      <w:pPr>
        <w:ind w:firstLine="708"/>
        <w:jc w:val="both"/>
        <w:rPr>
          <w:sz w:val="22"/>
          <w:szCs w:val="22"/>
        </w:rPr>
      </w:pPr>
    </w:p>
    <w:p w:rsidR="00C758AE" w:rsidRPr="00C758AE" w:rsidRDefault="00C758AE" w:rsidP="00C758AE">
      <w:pPr>
        <w:ind w:firstLine="708"/>
        <w:jc w:val="both"/>
        <w:rPr>
          <w:sz w:val="22"/>
          <w:szCs w:val="22"/>
        </w:rPr>
      </w:pPr>
      <w:r w:rsidRPr="00C758AE">
        <w:rPr>
          <w:sz w:val="22"/>
          <w:szCs w:val="22"/>
        </w:rPr>
        <w:t xml:space="preserve">Финансовое обеспечение реализации </w:t>
      </w:r>
      <w:r w:rsidRPr="00C758AE">
        <w:rPr>
          <w:b/>
          <w:sz w:val="22"/>
          <w:szCs w:val="22"/>
        </w:rPr>
        <w:t xml:space="preserve">муниципальной программы </w:t>
      </w:r>
      <w:r w:rsidRPr="00C758AE">
        <w:rPr>
          <w:b/>
          <w:color w:val="000000" w:themeColor="text1"/>
          <w:sz w:val="22"/>
          <w:szCs w:val="22"/>
        </w:rPr>
        <w:t xml:space="preserve">"Профилактика правонарушений на территории Дальнереченского городского округа" </w:t>
      </w:r>
      <w:r w:rsidRPr="00C758AE">
        <w:rPr>
          <w:sz w:val="22"/>
          <w:szCs w:val="22"/>
        </w:rPr>
        <w:t>выполнено за 2021 год на 36,62 % как в части расходных обязательств за счет бюджетных ассигнований бюджета Дальнереченского городского округа.</w:t>
      </w:r>
    </w:p>
    <w:p w:rsidR="00C758AE" w:rsidRPr="00C758AE" w:rsidRDefault="00C758AE" w:rsidP="00C758AE">
      <w:pPr>
        <w:ind w:firstLine="708"/>
        <w:jc w:val="both"/>
        <w:rPr>
          <w:sz w:val="22"/>
          <w:szCs w:val="22"/>
        </w:rPr>
      </w:pPr>
      <w:r w:rsidRPr="00C758AE">
        <w:rPr>
          <w:sz w:val="22"/>
          <w:szCs w:val="22"/>
        </w:rPr>
        <w:t>Эффективность реализации муниципальной программы за 2021 год  по итогам текущего финансового года признается  не эффективной.</w:t>
      </w:r>
    </w:p>
    <w:p w:rsidR="00C758AE" w:rsidRPr="00C758AE" w:rsidRDefault="00C758AE" w:rsidP="00C758AE">
      <w:pPr>
        <w:ind w:firstLine="708"/>
        <w:jc w:val="both"/>
        <w:rPr>
          <w:sz w:val="22"/>
          <w:szCs w:val="22"/>
        </w:rPr>
      </w:pPr>
    </w:p>
    <w:p w:rsidR="00B34330" w:rsidRPr="00C758AE" w:rsidRDefault="00C758AE" w:rsidP="00FD604E">
      <w:pPr>
        <w:ind w:firstLine="708"/>
        <w:jc w:val="both"/>
        <w:rPr>
          <w:sz w:val="22"/>
          <w:szCs w:val="22"/>
        </w:rPr>
      </w:pPr>
      <w:r>
        <w:rPr>
          <w:sz w:val="22"/>
          <w:szCs w:val="22"/>
        </w:rPr>
        <w:t xml:space="preserve"> На основании выше изложенного ф</w:t>
      </w:r>
      <w:r w:rsidR="00FD604E" w:rsidRPr="00C758AE">
        <w:rPr>
          <w:sz w:val="22"/>
          <w:szCs w:val="22"/>
        </w:rPr>
        <w:t>инансовое обеспечение реализации муниципальных программы выполнено за 2021 год на 96,11 % как в части расходных обязательств за счет бюджетных ассигнований бюджета Дальнереченского городского округа, так и на иные цели по субсидиям из федерального и краевого бюджета.</w:t>
      </w:r>
    </w:p>
    <w:p w:rsidR="00B34330" w:rsidRPr="00C758AE" w:rsidRDefault="00FD604E" w:rsidP="00FD604E">
      <w:pPr>
        <w:ind w:firstLine="708"/>
        <w:jc w:val="both"/>
        <w:rPr>
          <w:sz w:val="22"/>
          <w:szCs w:val="22"/>
        </w:rPr>
      </w:pPr>
      <w:r w:rsidRPr="00C758AE">
        <w:rPr>
          <w:sz w:val="22"/>
          <w:szCs w:val="22"/>
        </w:rPr>
        <w:t>Эффективность реализации муниципальной программы</w:t>
      </w:r>
      <w:r w:rsidR="006C5702" w:rsidRPr="00C758AE">
        <w:rPr>
          <w:sz w:val="22"/>
          <w:szCs w:val="22"/>
        </w:rPr>
        <w:t xml:space="preserve"> за 2021 год  </w:t>
      </w:r>
      <w:r w:rsidRPr="00C758AE">
        <w:rPr>
          <w:sz w:val="22"/>
          <w:szCs w:val="22"/>
        </w:rPr>
        <w:t xml:space="preserve">по итогам текущего финансового года признается </w:t>
      </w:r>
      <w:r w:rsidR="006C5702" w:rsidRPr="00C758AE">
        <w:rPr>
          <w:sz w:val="22"/>
          <w:szCs w:val="22"/>
        </w:rPr>
        <w:t xml:space="preserve">эффективной </w:t>
      </w:r>
    </w:p>
    <w:p w:rsidR="00B34330" w:rsidRPr="00B06799" w:rsidRDefault="00B34330" w:rsidP="003746CA">
      <w:pPr>
        <w:jc w:val="both"/>
        <w:rPr>
          <w:sz w:val="22"/>
          <w:szCs w:val="22"/>
        </w:rPr>
      </w:pPr>
    </w:p>
    <w:p w:rsidR="00B34330" w:rsidRPr="00B06799" w:rsidRDefault="00B34330" w:rsidP="003746CA">
      <w:pPr>
        <w:jc w:val="both"/>
        <w:rPr>
          <w:sz w:val="22"/>
          <w:szCs w:val="22"/>
        </w:rPr>
      </w:pPr>
    </w:p>
    <w:p w:rsidR="002E30E8" w:rsidRPr="00DF2F37" w:rsidRDefault="002E30E8" w:rsidP="003746CA">
      <w:pPr>
        <w:jc w:val="both"/>
        <w:rPr>
          <w:sz w:val="22"/>
          <w:szCs w:val="22"/>
        </w:rPr>
      </w:pPr>
    </w:p>
    <w:p w:rsidR="00033DC2" w:rsidRPr="00DF2F37" w:rsidRDefault="00C96162" w:rsidP="003746CA">
      <w:pPr>
        <w:jc w:val="both"/>
        <w:rPr>
          <w:sz w:val="22"/>
          <w:szCs w:val="22"/>
        </w:rPr>
      </w:pPr>
      <w:r w:rsidRPr="00DF2F37">
        <w:rPr>
          <w:sz w:val="22"/>
          <w:szCs w:val="22"/>
        </w:rPr>
        <w:t xml:space="preserve">Начальник </w:t>
      </w:r>
      <w:r w:rsidR="001816FB" w:rsidRPr="00DF2F37">
        <w:rPr>
          <w:sz w:val="22"/>
          <w:szCs w:val="22"/>
        </w:rPr>
        <w:t>отдела экономики</w:t>
      </w:r>
      <w:r w:rsidR="00BC1EFA">
        <w:rPr>
          <w:sz w:val="22"/>
          <w:szCs w:val="22"/>
        </w:rPr>
        <w:t xml:space="preserve"> </w:t>
      </w:r>
      <w:r w:rsidR="001816FB" w:rsidRPr="00DF2F37">
        <w:rPr>
          <w:sz w:val="22"/>
          <w:szCs w:val="22"/>
        </w:rPr>
        <w:t xml:space="preserve">и прогнозирования      </w:t>
      </w:r>
      <w:r w:rsidR="00033DC2" w:rsidRPr="00DF2F37">
        <w:rPr>
          <w:sz w:val="22"/>
          <w:szCs w:val="22"/>
        </w:rPr>
        <w:t xml:space="preserve">       </w:t>
      </w:r>
      <w:r w:rsidR="00C51EA8">
        <w:rPr>
          <w:sz w:val="22"/>
          <w:szCs w:val="22"/>
        </w:rPr>
        <w:t xml:space="preserve">                                      </w:t>
      </w:r>
      <w:r w:rsidR="00033DC2" w:rsidRPr="00DF2F37">
        <w:rPr>
          <w:sz w:val="22"/>
          <w:szCs w:val="22"/>
        </w:rPr>
        <w:t xml:space="preserve">     А.В. Кузнецова</w:t>
      </w:r>
    </w:p>
    <w:sectPr w:rsidR="00033DC2" w:rsidRPr="00DF2F37" w:rsidSect="0047182F">
      <w:pgSz w:w="11906" w:h="16838"/>
      <w:pgMar w:top="720" w:right="851" w:bottom="72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81E" w:rsidRDefault="0079081E" w:rsidP="00C51EA8">
      <w:r>
        <w:separator/>
      </w:r>
    </w:p>
  </w:endnote>
  <w:endnote w:type="continuationSeparator" w:id="1">
    <w:p w:rsidR="0079081E" w:rsidRDefault="0079081E" w:rsidP="00C51E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81E" w:rsidRDefault="0079081E" w:rsidP="00C51EA8">
      <w:r>
        <w:separator/>
      </w:r>
    </w:p>
  </w:footnote>
  <w:footnote w:type="continuationSeparator" w:id="1">
    <w:p w:rsidR="0079081E" w:rsidRDefault="0079081E" w:rsidP="00C51E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505502"/>
      <w:docPartObj>
        <w:docPartGallery w:val="Page Numbers (Top of Page)"/>
        <w:docPartUnique/>
      </w:docPartObj>
    </w:sdtPr>
    <w:sdtContent>
      <w:p w:rsidR="00357026" w:rsidRDefault="00EB068A">
        <w:pPr>
          <w:pStyle w:val="ad"/>
          <w:jc w:val="right"/>
        </w:pPr>
        <w:fldSimple w:instr=" PAGE   \* MERGEFORMAT ">
          <w:r w:rsidR="00BC1EFA">
            <w:rPr>
              <w:noProof/>
            </w:rPr>
            <w:t>57</w:t>
          </w:r>
        </w:fldSimple>
      </w:p>
    </w:sdtContent>
  </w:sdt>
  <w:p w:rsidR="00357026" w:rsidRDefault="0035702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F4D5F"/>
    <w:multiLevelType w:val="hybridMultilevel"/>
    <w:tmpl w:val="D0EEC912"/>
    <w:lvl w:ilvl="0" w:tplc="04190001">
      <w:start w:val="46"/>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C5E1E03"/>
    <w:multiLevelType w:val="hybridMultilevel"/>
    <w:tmpl w:val="025CDC30"/>
    <w:lvl w:ilvl="0" w:tplc="E292870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
    <w:nsid w:val="42E17C32"/>
    <w:multiLevelType w:val="hybridMultilevel"/>
    <w:tmpl w:val="86FCE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A6DA1"/>
    <w:rsid w:val="00000323"/>
    <w:rsid w:val="0000066F"/>
    <w:rsid w:val="0000108F"/>
    <w:rsid w:val="00001A9B"/>
    <w:rsid w:val="00005AB6"/>
    <w:rsid w:val="000142D1"/>
    <w:rsid w:val="00014787"/>
    <w:rsid w:val="000152DF"/>
    <w:rsid w:val="0001635D"/>
    <w:rsid w:val="00016C67"/>
    <w:rsid w:val="00017BA6"/>
    <w:rsid w:val="00020AB3"/>
    <w:rsid w:val="000214EC"/>
    <w:rsid w:val="00021553"/>
    <w:rsid w:val="00023D9F"/>
    <w:rsid w:val="00024B3C"/>
    <w:rsid w:val="0002558C"/>
    <w:rsid w:val="000265A4"/>
    <w:rsid w:val="00026A68"/>
    <w:rsid w:val="00030991"/>
    <w:rsid w:val="00033336"/>
    <w:rsid w:val="00033DC2"/>
    <w:rsid w:val="000344F6"/>
    <w:rsid w:val="00035C97"/>
    <w:rsid w:val="00036892"/>
    <w:rsid w:val="0004153F"/>
    <w:rsid w:val="0004174D"/>
    <w:rsid w:val="000503ED"/>
    <w:rsid w:val="00052BA1"/>
    <w:rsid w:val="0005778C"/>
    <w:rsid w:val="000577A2"/>
    <w:rsid w:val="00057CE8"/>
    <w:rsid w:val="000602FC"/>
    <w:rsid w:val="0006321C"/>
    <w:rsid w:val="00065C8F"/>
    <w:rsid w:val="00070ED4"/>
    <w:rsid w:val="000712A7"/>
    <w:rsid w:val="0007309B"/>
    <w:rsid w:val="000762EB"/>
    <w:rsid w:val="00077D55"/>
    <w:rsid w:val="00082142"/>
    <w:rsid w:val="00084BFF"/>
    <w:rsid w:val="00090BD9"/>
    <w:rsid w:val="00090D1B"/>
    <w:rsid w:val="00094BB9"/>
    <w:rsid w:val="000A03B5"/>
    <w:rsid w:val="000A14D9"/>
    <w:rsid w:val="000A1E92"/>
    <w:rsid w:val="000A2846"/>
    <w:rsid w:val="000A3DD8"/>
    <w:rsid w:val="000A56AF"/>
    <w:rsid w:val="000A74A1"/>
    <w:rsid w:val="000B45AB"/>
    <w:rsid w:val="000B4702"/>
    <w:rsid w:val="000C10C2"/>
    <w:rsid w:val="000C7441"/>
    <w:rsid w:val="000D030D"/>
    <w:rsid w:val="000D31F7"/>
    <w:rsid w:val="000D3C82"/>
    <w:rsid w:val="000D3D3E"/>
    <w:rsid w:val="000D7B62"/>
    <w:rsid w:val="000E0050"/>
    <w:rsid w:val="000E148F"/>
    <w:rsid w:val="000E1A36"/>
    <w:rsid w:val="000E2251"/>
    <w:rsid w:val="000F07E9"/>
    <w:rsid w:val="00100BE8"/>
    <w:rsid w:val="00103D0A"/>
    <w:rsid w:val="001063B7"/>
    <w:rsid w:val="00112FA2"/>
    <w:rsid w:val="00113561"/>
    <w:rsid w:val="00114987"/>
    <w:rsid w:val="001153CD"/>
    <w:rsid w:val="00122781"/>
    <w:rsid w:val="00122FFD"/>
    <w:rsid w:val="001244D9"/>
    <w:rsid w:val="00124C5E"/>
    <w:rsid w:val="00125D95"/>
    <w:rsid w:val="00126E30"/>
    <w:rsid w:val="0013071A"/>
    <w:rsid w:val="00133135"/>
    <w:rsid w:val="001353DA"/>
    <w:rsid w:val="00136823"/>
    <w:rsid w:val="001373A6"/>
    <w:rsid w:val="00137413"/>
    <w:rsid w:val="0014263F"/>
    <w:rsid w:val="0015181D"/>
    <w:rsid w:val="00152D6F"/>
    <w:rsid w:val="001532E9"/>
    <w:rsid w:val="0015776C"/>
    <w:rsid w:val="00160B84"/>
    <w:rsid w:val="00165E75"/>
    <w:rsid w:val="00167DE2"/>
    <w:rsid w:val="00171483"/>
    <w:rsid w:val="00174483"/>
    <w:rsid w:val="00174CC9"/>
    <w:rsid w:val="00176F82"/>
    <w:rsid w:val="00177BC3"/>
    <w:rsid w:val="001816FB"/>
    <w:rsid w:val="00181792"/>
    <w:rsid w:val="00184172"/>
    <w:rsid w:val="00185E0F"/>
    <w:rsid w:val="00186C5A"/>
    <w:rsid w:val="00187B68"/>
    <w:rsid w:val="001906E9"/>
    <w:rsid w:val="00191176"/>
    <w:rsid w:val="00192F8E"/>
    <w:rsid w:val="00194A33"/>
    <w:rsid w:val="00195185"/>
    <w:rsid w:val="001A08CE"/>
    <w:rsid w:val="001A1A71"/>
    <w:rsid w:val="001A2E7C"/>
    <w:rsid w:val="001A306C"/>
    <w:rsid w:val="001A3F27"/>
    <w:rsid w:val="001A405F"/>
    <w:rsid w:val="001A4789"/>
    <w:rsid w:val="001A47F7"/>
    <w:rsid w:val="001A7058"/>
    <w:rsid w:val="001B70C3"/>
    <w:rsid w:val="001B74AA"/>
    <w:rsid w:val="001C12D9"/>
    <w:rsid w:val="001C244A"/>
    <w:rsid w:val="001C30A1"/>
    <w:rsid w:val="001C5F08"/>
    <w:rsid w:val="001C669C"/>
    <w:rsid w:val="001D41E0"/>
    <w:rsid w:val="001D4370"/>
    <w:rsid w:val="001D67E8"/>
    <w:rsid w:val="001D6853"/>
    <w:rsid w:val="001E0365"/>
    <w:rsid w:val="001E0D02"/>
    <w:rsid w:val="001E2035"/>
    <w:rsid w:val="001E2BDD"/>
    <w:rsid w:val="001E3F6F"/>
    <w:rsid w:val="001F0357"/>
    <w:rsid w:val="001F0A4F"/>
    <w:rsid w:val="001F330C"/>
    <w:rsid w:val="001F3A65"/>
    <w:rsid w:val="001F3AE7"/>
    <w:rsid w:val="001F3CFE"/>
    <w:rsid w:val="001F5823"/>
    <w:rsid w:val="001F59AC"/>
    <w:rsid w:val="002011B6"/>
    <w:rsid w:val="00202482"/>
    <w:rsid w:val="002047A9"/>
    <w:rsid w:val="00205929"/>
    <w:rsid w:val="00206CDA"/>
    <w:rsid w:val="00207701"/>
    <w:rsid w:val="00214F87"/>
    <w:rsid w:val="0022047A"/>
    <w:rsid w:val="00221909"/>
    <w:rsid w:val="00225266"/>
    <w:rsid w:val="0022700D"/>
    <w:rsid w:val="00227122"/>
    <w:rsid w:val="00227175"/>
    <w:rsid w:val="00230CDD"/>
    <w:rsid w:val="00233648"/>
    <w:rsid w:val="00233A42"/>
    <w:rsid w:val="00234959"/>
    <w:rsid w:val="00234B0D"/>
    <w:rsid w:val="00234FF3"/>
    <w:rsid w:val="0023585F"/>
    <w:rsid w:val="0024180B"/>
    <w:rsid w:val="0024194F"/>
    <w:rsid w:val="00242674"/>
    <w:rsid w:val="00242FC5"/>
    <w:rsid w:val="00243684"/>
    <w:rsid w:val="00246F24"/>
    <w:rsid w:val="00247692"/>
    <w:rsid w:val="002515F2"/>
    <w:rsid w:val="00251B74"/>
    <w:rsid w:val="00251E15"/>
    <w:rsid w:val="00252EBF"/>
    <w:rsid w:val="00256FCA"/>
    <w:rsid w:val="00261E41"/>
    <w:rsid w:val="002643FB"/>
    <w:rsid w:val="00264FA7"/>
    <w:rsid w:val="00270DB2"/>
    <w:rsid w:val="00271774"/>
    <w:rsid w:val="00276117"/>
    <w:rsid w:val="0028436C"/>
    <w:rsid w:val="00292752"/>
    <w:rsid w:val="00292BD9"/>
    <w:rsid w:val="002939A9"/>
    <w:rsid w:val="00293CCF"/>
    <w:rsid w:val="0029509F"/>
    <w:rsid w:val="00295F7E"/>
    <w:rsid w:val="002A78EC"/>
    <w:rsid w:val="002B09EE"/>
    <w:rsid w:val="002B240B"/>
    <w:rsid w:val="002B27F0"/>
    <w:rsid w:val="002B5BB6"/>
    <w:rsid w:val="002C1B7B"/>
    <w:rsid w:val="002C22C2"/>
    <w:rsid w:val="002C6E5F"/>
    <w:rsid w:val="002D0915"/>
    <w:rsid w:val="002D14AC"/>
    <w:rsid w:val="002D496D"/>
    <w:rsid w:val="002D50CB"/>
    <w:rsid w:val="002D5E09"/>
    <w:rsid w:val="002D5FCA"/>
    <w:rsid w:val="002D664A"/>
    <w:rsid w:val="002D763C"/>
    <w:rsid w:val="002E076D"/>
    <w:rsid w:val="002E0EC7"/>
    <w:rsid w:val="002E30E8"/>
    <w:rsid w:val="002E3BB3"/>
    <w:rsid w:val="002E3C8D"/>
    <w:rsid w:val="002E69DA"/>
    <w:rsid w:val="002E7C28"/>
    <w:rsid w:val="002F0620"/>
    <w:rsid w:val="002F1E56"/>
    <w:rsid w:val="002F388A"/>
    <w:rsid w:val="002F3E89"/>
    <w:rsid w:val="002F4145"/>
    <w:rsid w:val="002F4A12"/>
    <w:rsid w:val="002F511C"/>
    <w:rsid w:val="002F5B87"/>
    <w:rsid w:val="0030164D"/>
    <w:rsid w:val="00301AEB"/>
    <w:rsid w:val="00307BE8"/>
    <w:rsid w:val="00310425"/>
    <w:rsid w:val="00311811"/>
    <w:rsid w:val="00313761"/>
    <w:rsid w:val="0031667A"/>
    <w:rsid w:val="00320F53"/>
    <w:rsid w:val="00322B89"/>
    <w:rsid w:val="00324721"/>
    <w:rsid w:val="00325219"/>
    <w:rsid w:val="003263AE"/>
    <w:rsid w:val="003277AD"/>
    <w:rsid w:val="0032798F"/>
    <w:rsid w:val="0033206D"/>
    <w:rsid w:val="00335612"/>
    <w:rsid w:val="00335D36"/>
    <w:rsid w:val="00336271"/>
    <w:rsid w:val="003365EF"/>
    <w:rsid w:val="003377B5"/>
    <w:rsid w:val="00340CE3"/>
    <w:rsid w:val="00341EBF"/>
    <w:rsid w:val="00342651"/>
    <w:rsid w:val="00342714"/>
    <w:rsid w:val="00343E58"/>
    <w:rsid w:val="00345150"/>
    <w:rsid w:val="00347E3C"/>
    <w:rsid w:val="0035004D"/>
    <w:rsid w:val="003536C0"/>
    <w:rsid w:val="003537A8"/>
    <w:rsid w:val="003537F3"/>
    <w:rsid w:val="00355088"/>
    <w:rsid w:val="003563DB"/>
    <w:rsid w:val="00357026"/>
    <w:rsid w:val="00360DD0"/>
    <w:rsid w:val="00361C60"/>
    <w:rsid w:val="00364A4F"/>
    <w:rsid w:val="00365DE2"/>
    <w:rsid w:val="003669AE"/>
    <w:rsid w:val="00366E3E"/>
    <w:rsid w:val="00370258"/>
    <w:rsid w:val="003721AF"/>
    <w:rsid w:val="00372E38"/>
    <w:rsid w:val="0037370B"/>
    <w:rsid w:val="003746CA"/>
    <w:rsid w:val="003750DC"/>
    <w:rsid w:val="003772AF"/>
    <w:rsid w:val="003773E0"/>
    <w:rsid w:val="00377E24"/>
    <w:rsid w:val="00377F3B"/>
    <w:rsid w:val="0038043B"/>
    <w:rsid w:val="00382BB0"/>
    <w:rsid w:val="00384F09"/>
    <w:rsid w:val="00387165"/>
    <w:rsid w:val="0039067F"/>
    <w:rsid w:val="00391188"/>
    <w:rsid w:val="00391755"/>
    <w:rsid w:val="00392AA9"/>
    <w:rsid w:val="003930E7"/>
    <w:rsid w:val="00393D6F"/>
    <w:rsid w:val="00394831"/>
    <w:rsid w:val="00396DC6"/>
    <w:rsid w:val="00397081"/>
    <w:rsid w:val="003A01F8"/>
    <w:rsid w:val="003A0498"/>
    <w:rsid w:val="003A3D3B"/>
    <w:rsid w:val="003A4DB5"/>
    <w:rsid w:val="003A6569"/>
    <w:rsid w:val="003A6981"/>
    <w:rsid w:val="003B086B"/>
    <w:rsid w:val="003B0CC5"/>
    <w:rsid w:val="003B0EAC"/>
    <w:rsid w:val="003B172D"/>
    <w:rsid w:val="003B243B"/>
    <w:rsid w:val="003B58E4"/>
    <w:rsid w:val="003B6C82"/>
    <w:rsid w:val="003C1C03"/>
    <w:rsid w:val="003C3A0F"/>
    <w:rsid w:val="003C4F8E"/>
    <w:rsid w:val="003C5A18"/>
    <w:rsid w:val="003D02FC"/>
    <w:rsid w:val="003D3046"/>
    <w:rsid w:val="003D3BFE"/>
    <w:rsid w:val="003D58D6"/>
    <w:rsid w:val="003D7867"/>
    <w:rsid w:val="003E0C63"/>
    <w:rsid w:val="003E325B"/>
    <w:rsid w:val="003E3AF1"/>
    <w:rsid w:val="003E6AFB"/>
    <w:rsid w:val="003F0ABC"/>
    <w:rsid w:val="003F759C"/>
    <w:rsid w:val="004014C6"/>
    <w:rsid w:val="0040673C"/>
    <w:rsid w:val="0040678B"/>
    <w:rsid w:val="0041022F"/>
    <w:rsid w:val="004143C4"/>
    <w:rsid w:val="00417172"/>
    <w:rsid w:val="0041743D"/>
    <w:rsid w:val="00417D64"/>
    <w:rsid w:val="00420B7D"/>
    <w:rsid w:val="00422468"/>
    <w:rsid w:val="00422A77"/>
    <w:rsid w:val="00422F52"/>
    <w:rsid w:val="004231A6"/>
    <w:rsid w:val="00425061"/>
    <w:rsid w:val="00427FE1"/>
    <w:rsid w:val="0043409C"/>
    <w:rsid w:val="004353E3"/>
    <w:rsid w:val="004369E9"/>
    <w:rsid w:val="00442101"/>
    <w:rsid w:val="00444133"/>
    <w:rsid w:val="00447D99"/>
    <w:rsid w:val="00451B0A"/>
    <w:rsid w:val="00454E17"/>
    <w:rsid w:val="004564AE"/>
    <w:rsid w:val="004572B3"/>
    <w:rsid w:val="00460163"/>
    <w:rsid w:val="00460F68"/>
    <w:rsid w:val="00461DD3"/>
    <w:rsid w:val="004652D1"/>
    <w:rsid w:val="00465E7A"/>
    <w:rsid w:val="0046680A"/>
    <w:rsid w:val="0047048A"/>
    <w:rsid w:val="0047182F"/>
    <w:rsid w:val="00471BFF"/>
    <w:rsid w:val="00474410"/>
    <w:rsid w:val="00484029"/>
    <w:rsid w:val="00485F66"/>
    <w:rsid w:val="004866BE"/>
    <w:rsid w:val="00491003"/>
    <w:rsid w:val="004A0BC6"/>
    <w:rsid w:val="004A0E1B"/>
    <w:rsid w:val="004A52F6"/>
    <w:rsid w:val="004A5AF4"/>
    <w:rsid w:val="004A60AE"/>
    <w:rsid w:val="004A6F51"/>
    <w:rsid w:val="004A73FD"/>
    <w:rsid w:val="004B17D2"/>
    <w:rsid w:val="004B1AAE"/>
    <w:rsid w:val="004B3F06"/>
    <w:rsid w:val="004C017C"/>
    <w:rsid w:val="004C5C2A"/>
    <w:rsid w:val="004C627B"/>
    <w:rsid w:val="004C6E16"/>
    <w:rsid w:val="004C7652"/>
    <w:rsid w:val="004D0E12"/>
    <w:rsid w:val="004D2964"/>
    <w:rsid w:val="004D42C6"/>
    <w:rsid w:val="004D660D"/>
    <w:rsid w:val="004E369D"/>
    <w:rsid w:val="004E624D"/>
    <w:rsid w:val="004E655A"/>
    <w:rsid w:val="004F216A"/>
    <w:rsid w:val="004F5057"/>
    <w:rsid w:val="004F5C51"/>
    <w:rsid w:val="004F6BE9"/>
    <w:rsid w:val="004F7889"/>
    <w:rsid w:val="0050063B"/>
    <w:rsid w:val="00501D85"/>
    <w:rsid w:val="005036D6"/>
    <w:rsid w:val="00505292"/>
    <w:rsid w:val="005059D4"/>
    <w:rsid w:val="00506CDD"/>
    <w:rsid w:val="00510782"/>
    <w:rsid w:val="0051206F"/>
    <w:rsid w:val="00512DDF"/>
    <w:rsid w:val="00514F93"/>
    <w:rsid w:val="00515036"/>
    <w:rsid w:val="00516A01"/>
    <w:rsid w:val="0052041B"/>
    <w:rsid w:val="0052165A"/>
    <w:rsid w:val="005221F3"/>
    <w:rsid w:val="005238D9"/>
    <w:rsid w:val="00526349"/>
    <w:rsid w:val="00527E8F"/>
    <w:rsid w:val="00531CC8"/>
    <w:rsid w:val="00532EA7"/>
    <w:rsid w:val="00533988"/>
    <w:rsid w:val="00533A1D"/>
    <w:rsid w:val="005348F2"/>
    <w:rsid w:val="00535039"/>
    <w:rsid w:val="005373B0"/>
    <w:rsid w:val="00550DFA"/>
    <w:rsid w:val="005512FB"/>
    <w:rsid w:val="0055311F"/>
    <w:rsid w:val="0055370B"/>
    <w:rsid w:val="0055601D"/>
    <w:rsid w:val="00557F0E"/>
    <w:rsid w:val="00560345"/>
    <w:rsid w:val="005654B9"/>
    <w:rsid w:val="00570A69"/>
    <w:rsid w:val="00571595"/>
    <w:rsid w:val="005716BF"/>
    <w:rsid w:val="005717B4"/>
    <w:rsid w:val="0057294C"/>
    <w:rsid w:val="00574F1B"/>
    <w:rsid w:val="00577512"/>
    <w:rsid w:val="00577602"/>
    <w:rsid w:val="0057798E"/>
    <w:rsid w:val="0058004B"/>
    <w:rsid w:val="00581328"/>
    <w:rsid w:val="00584201"/>
    <w:rsid w:val="005842C5"/>
    <w:rsid w:val="00584628"/>
    <w:rsid w:val="005853BA"/>
    <w:rsid w:val="0058577E"/>
    <w:rsid w:val="005909FD"/>
    <w:rsid w:val="00590C33"/>
    <w:rsid w:val="00591210"/>
    <w:rsid w:val="0059134E"/>
    <w:rsid w:val="005914BD"/>
    <w:rsid w:val="0059436B"/>
    <w:rsid w:val="00594E14"/>
    <w:rsid w:val="005A4C4A"/>
    <w:rsid w:val="005A4D69"/>
    <w:rsid w:val="005A5FEC"/>
    <w:rsid w:val="005A64C7"/>
    <w:rsid w:val="005B0015"/>
    <w:rsid w:val="005B458E"/>
    <w:rsid w:val="005B6950"/>
    <w:rsid w:val="005B757E"/>
    <w:rsid w:val="005B7A9A"/>
    <w:rsid w:val="005C003F"/>
    <w:rsid w:val="005C047F"/>
    <w:rsid w:val="005C07D1"/>
    <w:rsid w:val="005C0988"/>
    <w:rsid w:val="005C319D"/>
    <w:rsid w:val="005C3F20"/>
    <w:rsid w:val="005C46AA"/>
    <w:rsid w:val="005C5E82"/>
    <w:rsid w:val="005C672F"/>
    <w:rsid w:val="005C7EB2"/>
    <w:rsid w:val="005D0048"/>
    <w:rsid w:val="005D11F5"/>
    <w:rsid w:val="005D1BE6"/>
    <w:rsid w:val="005D35B8"/>
    <w:rsid w:val="005D43E3"/>
    <w:rsid w:val="005D4E49"/>
    <w:rsid w:val="005D581B"/>
    <w:rsid w:val="005E00BD"/>
    <w:rsid w:val="005E02F8"/>
    <w:rsid w:val="005E1DF4"/>
    <w:rsid w:val="005E2366"/>
    <w:rsid w:val="005E28F7"/>
    <w:rsid w:val="005E2CFA"/>
    <w:rsid w:val="005E52AC"/>
    <w:rsid w:val="005E5C65"/>
    <w:rsid w:val="005E608A"/>
    <w:rsid w:val="005E7722"/>
    <w:rsid w:val="005F1AB8"/>
    <w:rsid w:val="005F2CA4"/>
    <w:rsid w:val="005F39A4"/>
    <w:rsid w:val="005F4148"/>
    <w:rsid w:val="005F4206"/>
    <w:rsid w:val="005F47AE"/>
    <w:rsid w:val="00601A38"/>
    <w:rsid w:val="00602660"/>
    <w:rsid w:val="00606CAA"/>
    <w:rsid w:val="00614A94"/>
    <w:rsid w:val="00614FA0"/>
    <w:rsid w:val="0061743D"/>
    <w:rsid w:val="00617AD3"/>
    <w:rsid w:val="00622EB3"/>
    <w:rsid w:val="0062374E"/>
    <w:rsid w:val="006272AD"/>
    <w:rsid w:val="0062793F"/>
    <w:rsid w:val="00630D2C"/>
    <w:rsid w:val="006378F9"/>
    <w:rsid w:val="0064124A"/>
    <w:rsid w:val="006412BE"/>
    <w:rsid w:val="00642711"/>
    <w:rsid w:val="00644082"/>
    <w:rsid w:val="006441ED"/>
    <w:rsid w:val="00646103"/>
    <w:rsid w:val="0064638C"/>
    <w:rsid w:val="00646C38"/>
    <w:rsid w:val="00647587"/>
    <w:rsid w:val="006575FB"/>
    <w:rsid w:val="00660412"/>
    <w:rsid w:val="006615B5"/>
    <w:rsid w:val="00662ABB"/>
    <w:rsid w:val="00663B6C"/>
    <w:rsid w:val="00664060"/>
    <w:rsid w:val="00667AEA"/>
    <w:rsid w:val="00670F56"/>
    <w:rsid w:val="0067225A"/>
    <w:rsid w:val="00672E75"/>
    <w:rsid w:val="0067449B"/>
    <w:rsid w:val="006772D4"/>
    <w:rsid w:val="006775BA"/>
    <w:rsid w:val="00677607"/>
    <w:rsid w:val="0068070D"/>
    <w:rsid w:val="00683172"/>
    <w:rsid w:val="00684561"/>
    <w:rsid w:val="00684752"/>
    <w:rsid w:val="00684C69"/>
    <w:rsid w:val="00686795"/>
    <w:rsid w:val="00693636"/>
    <w:rsid w:val="006938C0"/>
    <w:rsid w:val="00693F39"/>
    <w:rsid w:val="0069701A"/>
    <w:rsid w:val="006975A5"/>
    <w:rsid w:val="006978BB"/>
    <w:rsid w:val="006A1708"/>
    <w:rsid w:val="006A1C1C"/>
    <w:rsid w:val="006A21C5"/>
    <w:rsid w:val="006A448F"/>
    <w:rsid w:val="006A44F5"/>
    <w:rsid w:val="006A62F0"/>
    <w:rsid w:val="006A7DB7"/>
    <w:rsid w:val="006B34CE"/>
    <w:rsid w:val="006B3FAA"/>
    <w:rsid w:val="006B7FF5"/>
    <w:rsid w:val="006C195B"/>
    <w:rsid w:val="006C21FC"/>
    <w:rsid w:val="006C2783"/>
    <w:rsid w:val="006C5702"/>
    <w:rsid w:val="006C61D5"/>
    <w:rsid w:val="006C6FD1"/>
    <w:rsid w:val="006C7894"/>
    <w:rsid w:val="006D34F2"/>
    <w:rsid w:val="006D7C64"/>
    <w:rsid w:val="006E0B62"/>
    <w:rsid w:val="006E2507"/>
    <w:rsid w:val="006E6239"/>
    <w:rsid w:val="006E76E9"/>
    <w:rsid w:val="006F0D1F"/>
    <w:rsid w:val="006F1966"/>
    <w:rsid w:val="006F2027"/>
    <w:rsid w:val="006F4E83"/>
    <w:rsid w:val="006F4ECB"/>
    <w:rsid w:val="006F7C31"/>
    <w:rsid w:val="00700348"/>
    <w:rsid w:val="007015C8"/>
    <w:rsid w:val="00702566"/>
    <w:rsid w:val="00703F86"/>
    <w:rsid w:val="00704829"/>
    <w:rsid w:val="007065F8"/>
    <w:rsid w:val="00710054"/>
    <w:rsid w:val="00710C18"/>
    <w:rsid w:val="007117B5"/>
    <w:rsid w:val="0071393B"/>
    <w:rsid w:val="007200BA"/>
    <w:rsid w:val="00723A59"/>
    <w:rsid w:val="00724339"/>
    <w:rsid w:val="00724E40"/>
    <w:rsid w:val="00727A1F"/>
    <w:rsid w:val="00731E7A"/>
    <w:rsid w:val="007341EB"/>
    <w:rsid w:val="007361B8"/>
    <w:rsid w:val="00740A0E"/>
    <w:rsid w:val="00741C70"/>
    <w:rsid w:val="00743D8B"/>
    <w:rsid w:val="007445DE"/>
    <w:rsid w:val="00744E21"/>
    <w:rsid w:val="00744EE3"/>
    <w:rsid w:val="00745AC4"/>
    <w:rsid w:val="007505D8"/>
    <w:rsid w:val="00751E46"/>
    <w:rsid w:val="0075271F"/>
    <w:rsid w:val="00752AFE"/>
    <w:rsid w:val="00752C2C"/>
    <w:rsid w:val="00754095"/>
    <w:rsid w:val="0075492E"/>
    <w:rsid w:val="007603E3"/>
    <w:rsid w:val="00760929"/>
    <w:rsid w:val="00765FE1"/>
    <w:rsid w:val="00766F2C"/>
    <w:rsid w:val="00767A63"/>
    <w:rsid w:val="00771533"/>
    <w:rsid w:val="007737D1"/>
    <w:rsid w:val="0077414A"/>
    <w:rsid w:val="00774153"/>
    <w:rsid w:val="00774317"/>
    <w:rsid w:val="007751D7"/>
    <w:rsid w:val="00775DB6"/>
    <w:rsid w:val="00776764"/>
    <w:rsid w:val="00783E30"/>
    <w:rsid w:val="00786B4C"/>
    <w:rsid w:val="007876B1"/>
    <w:rsid w:val="00787C41"/>
    <w:rsid w:val="0079081E"/>
    <w:rsid w:val="007913B5"/>
    <w:rsid w:val="0079222F"/>
    <w:rsid w:val="00794602"/>
    <w:rsid w:val="00795BC3"/>
    <w:rsid w:val="007A1D23"/>
    <w:rsid w:val="007A3711"/>
    <w:rsid w:val="007A42D8"/>
    <w:rsid w:val="007A4C80"/>
    <w:rsid w:val="007A5632"/>
    <w:rsid w:val="007A7CFD"/>
    <w:rsid w:val="007B216F"/>
    <w:rsid w:val="007B50BA"/>
    <w:rsid w:val="007B60B4"/>
    <w:rsid w:val="007B6931"/>
    <w:rsid w:val="007C0A59"/>
    <w:rsid w:val="007C1F11"/>
    <w:rsid w:val="007C3F10"/>
    <w:rsid w:val="007D2590"/>
    <w:rsid w:val="007D3E87"/>
    <w:rsid w:val="007D41D6"/>
    <w:rsid w:val="007D4EE9"/>
    <w:rsid w:val="007D6477"/>
    <w:rsid w:val="007D70B3"/>
    <w:rsid w:val="007F0E2C"/>
    <w:rsid w:val="007F5E87"/>
    <w:rsid w:val="007F698C"/>
    <w:rsid w:val="007F6D96"/>
    <w:rsid w:val="00800E80"/>
    <w:rsid w:val="00803A20"/>
    <w:rsid w:val="00805180"/>
    <w:rsid w:val="00807F2A"/>
    <w:rsid w:val="0081374D"/>
    <w:rsid w:val="00814C90"/>
    <w:rsid w:val="00815A08"/>
    <w:rsid w:val="0081624B"/>
    <w:rsid w:val="00817D46"/>
    <w:rsid w:val="008204C2"/>
    <w:rsid w:val="00821752"/>
    <w:rsid w:val="0082525D"/>
    <w:rsid w:val="0082562C"/>
    <w:rsid w:val="00827221"/>
    <w:rsid w:val="008300EE"/>
    <w:rsid w:val="00833516"/>
    <w:rsid w:val="008341B3"/>
    <w:rsid w:val="00834AE8"/>
    <w:rsid w:val="00834C20"/>
    <w:rsid w:val="008369A5"/>
    <w:rsid w:val="00836D71"/>
    <w:rsid w:val="0083744A"/>
    <w:rsid w:val="008405CE"/>
    <w:rsid w:val="008407AA"/>
    <w:rsid w:val="00840ED2"/>
    <w:rsid w:val="00841D0B"/>
    <w:rsid w:val="008424B8"/>
    <w:rsid w:val="00847677"/>
    <w:rsid w:val="00850527"/>
    <w:rsid w:val="00851EE4"/>
    <w:rsid w:val="00853731"/>
    <w:rsid w:val="00854A82"/>
    <w:rsid w:val="00854E1F"/>
    <w:rsid w:val="008576CD"/>
    <w:rsid w:val="00857E18"/>
    <w:rsid w:val="00862E2A"/>
    <w:rsid w:val="00862E4E"/>
    <w:rsid w:val="00865977"/>
    <w:rsid w:val="00866649"/>
    <w:rsid w:val="0086747C"/>
    <w:rsid w:val="008719B4"/>
    <w:rsid w:val="00871D7D"/>
    <w:rsid w:val="008768B7"/>
    <w:rsid w:val="00877189"/>
    <w:rsid w:val="00877669"/>
    <w:rsid w:val="0088040B"/>
    <w:rsid w:val="00881F24"/>
    <w:rsid w:val="0088476F"/>
    <w:rsid w:val="00894545"/>
    <w:rsid w:val="0089580A"/>
    <w:rsid w:val="00895958"/>
    <w:rsid w:val="00895DE7"/>
    <w:rsid w:val="008A15EC"/>
    <w:rsid w:val="008B188F"/>
    <w:rsid w:val="008B3380"/>
    <w:rsid w:val="008B4360"/>
    <w:rsid w:val="008B50E5"/>
    <w:rsid w:val="008B590A"/>
    <w:rsid w:val="008B68B2"/>
    <w:rsid w:val="008B7724"/>
    <w:rsid w:val="008C24A0"/>
    <w:rsid w:val="008C2BD6"/>
    <w:rsid w:val="008C53CE"/>
    <w:rsid w:val="008C5612"/>
    <w:rsid w:val="008C76D5"/>
    <w:rsid w:val="008D1107"/>
    <w:rsid w:val="008D13D1"/>
    <w:rsid w:val="008D1501"/>
    <w:rsid w:val="008D51DF"/>
    <w:rsid w:val="008D6847"/>
    <w:rsid w:val="008D7F01"/>
    <w:rsid w:val="008E68B4"/>
    <w:rsid w:val="008F0B7E"/>
    <w:rsid w:val="008F4F68"/>
    <w:rsid w:val="008F59BE"/>
    <w:rsid w:val="008F6052"/>
    <w:rsid w:val="008F680E"/>
    <w:rsid w:val="008F7D17"/>
    <w:rsid w:val="00900E48"/>
    <w:rsid w:val="009066FB"/>
    <w:rsid w:val="009069D7"/>
    <w:rsid w:val="00913538"/>
    <w:rsid w:val="00915A73"/>
    <w:rsid w:val="00915C23"/>
    <w:rsid w:val="00917236"/>
    <w:rsid w:val="00920302"/>
    <w:rsid w:val="00923C31"/>
    <w:rsid w:val="00924D73"/>
    <w:rsid w:val="0092571B"/>
    <w:rsid w:val="009276A4"/>
    <w:rsid w:val="00930B49"/>
    <w:rsid w:val="00932A0F"/>
    <w:rsid w:val="009354E9"/>
    <w:rsid w:val="00935625"/>
    <w:rsid w:val="009408B9"/>
    <w:rsid w:val="00943036"/>
    <w:rsid w:val="00944200"/>
    <w:rsid w:val="00945B68"/>
    <w:rsid w:val="009468B9"/>
    <w:rsid w:val="009509BE"/>
    <w:rsid w:val="009542AE"/>
    <w:rsid w:val="009559CA"/>
    <w:rsid w:val="00955B07"/>
    <w:rsid w:val="00956AD7"/>
    <w:rsid w:val="00957CBF"/>
    <w:rsid w:val="009624B3"/>
    <w:rsid w:val="009629D8"/>
    <w:rsid w:val="00965E40"/>
    <w:rsid w:val="00966F40"/>
    <w:rsid w:val="00970373"/>
    <w:rsid w:val="00972677"/>
    <w:rsid w:val="0097367A"/>
    <w:rsid w:val="00973FE9"/>
    <w:rsid w:val="00974B7D"/>
    <w:rsid w:val="00976A45"/>
    <w:rsid w:val="009816B8"/>
    <w:rsid w:val="009830C6"/>
    <w:rsid w:val="00983967"/>
    <w:rsid w:val="009839EE"/>
    <w:rsid w:val="009855C2"/>
    <w:rsid w:val="0099037D"/>
    <w:rsid w:val="00993225"/>
    <w:rsid w:val="0099395C"/>
    <w:rsid w:val="00994BCA"/>
    <w:rsid w:val="009A1E03"/>
    <w:rsid w:val="009A480C"/>
    <w:rsid w:val="009A4B1B"/>
    <w:rsid w:val="009A5B15"/>
    <w:rsid w:val="009A5F48"/>
    <w:rsid w:val="009A6783"/>
    <w:rsid w:val="009A7092"/>
    <w:rsid w:val="009B26CB"/>
    <w:rsid w:val="009B29CE"/>
    <w:rsid w:val="009B4CE9"/>
    <w:rsid w:val="009C0CE5"/>
    <w:rsid w:val="009C1109"/>
    <w:rsid w:val="009C3EBB"/>
    <w:rsid w:val="009D0C5F"/>
    <w:rsid w:val="009D475B"/>
    <w:rsid w:val="009D47ED"/>
    <w:rsid w:val="009E2485"/>
    <w:rsid w:val="009E39C8"/>
    <w:rsid w:val="009F14A0"/>
    <w:rsid w:val="009F5817"/>
    <w:rsid w:val="009F6571"/>
    <w:rsid w:val="009F6B78"/>
    <w:rsid w:val="009F6F01"/>
    <w:rsid w:val="009F7432"/>
    <w:rsid w:val="00A046B7"/>
    <w:rsid w:val="00A106C9"/>
    <w:rsid w:val="00A13131"/>
    <w:rsid w:val="00A15922"/>
    <w:rsid w:val="00A15E9E"/>
    <w:rsid w:val="00A20194"/>
    <w:rsid w:val="00A2170D"/>
    <w:rsid w:val="00A21F19"/>
    <w:rsid w:val="00A21FF2"/>
    <w:rsid w:val="00A22954"/>
    <w:rsid w:val="00A2386D"/>
    <w:rsid w:val="00A23EE9"/>
    <w:rsid w:val="00A24072"/>
    <w:rsid w:val="00A254A9"/>
    <w:rsid w:val="00A25676"/>
    <w:rsid w:val="00A27DB9"/>
    <w:rsid w:val="00A3494E"/>
    <w:rsid w:val="00A34A03"/>
    <w:rsid w:val="00A34FC5"/>
    <w:rsid w:val="00A36F61"/>
    <w:rsid w:val="00A37B44"/>
    <w:rsid w:val="00A40777"/>
    <w:rsid w:val="00A40DFB"/>
    <w:rsid w:val="00A430CC"/>
    <w:rsid w:val="00A43624"/>
    <w:rsid w:val="00A4388D"/>
    <w:rsid w:val="00A446A1"/>
    <w:rsid w:val="00A46141"/>
    <w:rsid w:val="00A5021C"/>
    <w:rsid w:val="00A504AA"/>
    <w:rsid w:val="00A51DC7"/>
    <w:rsid w:val="00A52D3D"/>
    <w:rsid w:val="00A53B3B"/>
    <w:rsid w:val="00A555F3"/>
    <w:rsid w:val="00A55666"/>
    <w:rsid w:val="00A63BAE"/>
    <w:rsid w:val="00A675A9"/>
    <w:rsid w:val="00A67C8B"/>
    <w:rsid w:val="00A7250E"/>
    <w:rsid w:val="00A740F6"/>
    <w:rsid w:val="00A756B8"/>
    <w:rsid w:val="00A77482"/>
    <w:rsid w:val="00A8071F"/>
    <w:rsid w:val="00A81C4F"/>
    <w:rsid w:val="00A823F0"/>
    <w:rsid w:val="00A85755"/>
    <w:rsid w:val="00A87BF9"/>
    <w:rsid w:val="00A9016C"/>
    <w:rsid w:val="00A90530"/>
    <w:rsid w:val="00A91E04"/>
    <w:rsid w:val="00A93B21"/>
    <w:rsid w:val="00A94682"/>
    <w:rsid w:val="00AA1872"/>
    <w:rsid w:val="00AA444F"/>
    <w:rsid w:val="00AA72B3"/>
    <w:rsid w:val="00AB3496"/>
    <w:rsid w:val="00AB3FA7"/>
    <w:rsid w:val="00AB4175"/>
    <w:rsid w:val="00AB5B0A"/>
    <w:rsid w:val="00AB612E"/>
    <w:rsid w:val="00AC29DF"/>
    <w:rsid w:val="00AC2DF3"/>
    <w:rsid w:val="00AC365B"/>
    <w:rsid w:val="00AC36BA"/>
    <w:rsid w:val="00AC72D5"/>
    <w:rsid w:val="00AC7729"/>
    <w:rsid w:val="00AC7828"/>
    <w:rsid w:val="00AC79D6"/>
    <w:rsid w:val="00AD02B9"/>
    <w:rsid w:val="00AD09F9"/>
    <w:rsid w:val="00AD1586"/>
    <w:rsid w:val="00AD1EE6"/>
    <w:rsid w:val="00AD2EEC"/>
    <w:rsid w:val="00AD2F76"/>
    <w:rsid w:val="00AD487A"/>
    <w:rsid w:val="00AD5319"/>
    <w:rsid w:val="00AD5ACE"/>
    <w:rsid w:val="00AE0C50"/>
    <w:rsid w:val="00AE253B"/>
    <w:rsid w:val="00AE4DB0"/>
    <w:rsid w:val="00AE5DF0"/>
    <w:rsid w:val="00AE7158"/>
    <w:rsid w:val="00AE7F2E"/>
    <w:rsid w:val="00AF1A44"/>
    <w:rsid w:val="00AF326C"/>
    <w:rsid w:val="00AF33A1"/>
    <w:rsid w:val="00AF5282"/>
    <w:rsid w:val="00AF5CE9"/>
    <w:rsid w:val="00B00635"/>
    <w:rsid w:val="00B00AF5"/>
    <w:rsid w:val="00B013B2"/>
    <w:rsid w:val="00B0158F"/>
    <w:rsid w:val="00B03767"/>
    <w:rsid w:val="00B04DB4"/>
    <w:rsid w:val="00B051FF"/>
    <w:rsid w:val="00B06799"/>
    <w:rsid w:val="00B13ECD"/>
    <w:rsid w:val="00B16043"/>
    <w:rsid w:val="00B20DF2"/>
    <w:rsid w:val="00B21EE2"/>
    <w:rsid w:val="00B22AA0"/>
    <w:rsid w:val="00B26857"/>
    <w:rsid w:val="00B26ECE"/>
    <w:rsid w:val="00B30F64"/>
    <w:rsid w:val="00B329BF"/>
    <w:rsid w:val="00B34330"/>
    <w:rsid w:val="00B34AE9"/>
    <w:rsid w:val="00B3762F"/>
    <w:rsid w:val="00B40089"/>
    <w:rsid w:val="00B40560"/>
    <w:rsid w:val="00B40585"/>
    <w:rsid w:val="00B42C6B"/>
    <w:rsid w:val="00B460B2"/>
    <w:rsid w:val="00B46E70"/>
    <w:rsid w:val="00B47CFD"/>
    <w:rsid w:val="00B53937"/>
    <w:rsid w:val="00B53FBB"/>
    <w:rsid w:val="00B54C46"/>
    <w:rsid w:val="00B56847"/>
    <w:rsid w:val="00B57A77"/>
    <w:rsid w:val="00B57B20"/>
    <w:rsid w:val="00B61E47"/>
    <w:rsid w:val="00B63DAA"/>
    <w:rsid w:val="00B656CE"/>
    <w:rsid w:val="00B703B7"/>
    <w:rsid w:val="00B7262D"/>
    <w:rsid w:val="00B7561E"/>
    <w:rsid w:val="00B76FF2"/>
    <w:rsid w:val="00B80731"/>
    <w:rsid w:val="00B80A6A"/>
    <w:rsid w:val="00B81928"/>
    <w:rsid w:val="00B81F41"/>
    <w:rsid w:val="00B82DB3"/>
    <w:rsid w:val="00B83718"/>
    <w:rsid w:val="00B841AF"/>
    <w:rsid w:val="00B858E1"/>
    <w:rsid w:val="00B85DD4"/>
    <w:rsid w:val="00B8686B"/>
    <w:rsid w:val="00B86920"/>
    <w:rsid w:val="00B93581"/>
    <w:rsid w:val="00B9466E"/>
    <w:rsid w:val="00BA0F09"/>
    <w:rsid w:val="00BA2240"/>
    <w:rsid w:val="00BA4827"/>
    <w:rsid w:val="00BA6A8C"/>
    <w:rsid w:val="00BA6DA1"/>
    <w:rsid w:val="00BB5373"/>
    <w:rsid w:val="00BB6D07"/>
    <w:rsid w:val="00BC1150"/>
    <w:rsid w:val="00BC1B95"/>
    <w:rsid w:val="00BC1EFA"/>
    <w:rsid w:val="00BC21D7"/>
    <w:rsid w:val="00BC4E57"/>
    <w:rsid w:val="00BD0B70"/>
    <w:rsid w:val="00BD183A"/>
    <w:rsid w:val="00BD3310"/>
    <w:rsid w:val="00BD3705"/>
    <w:rsid w:val="00BD686E"/>
    <w:rsid w:val="00BF3AB6"/>
    <w:rsid w:val="00BF447B"/>
    <w:rsid w:val="00BF4503"/>
    <w:rsid w:val="00C0588D"/>
    <w:rsid w:val="00C06A78"/>
    <w:rsid w:val="00C127AA"/>
    <w:rsid w:val="00C1322F"/>
    <w:rsid w:val="00C15FE3"/>
    <w:rsid w:val="00C169F1"/>
    <w:rsid w:val="00C252E8"/>
    <w:rsid w:val="00C25FC2"/>
    <w:rsid w:val="00C30C3A"/>
    <w:rsid w:val="00C31A58"/>
    <w:rsid w:val="00C3546A"/>
    <w:rsid w:val="00C370EE"/>
    <w:rsid w:val="00C40E33"/>
    <w:rsid w:val="00C41C7C"/>
    <w:rsid w:val="00C432F2"/>
    <w:rsid w:val="00C43743"/>
    <w:rsid w:val="00C43D65"/>
    <w:rsid w:val="00C46F82"/>
    <w:rsid w:val="00C47028"/>
    <w:rsid w:val="00C51A35"/>
    <w:rsid w:val="00C51EA8"/>
    <w:rsid w:val="00C5388A"/>
    <w:rsid w:val="00C5416A"/>
    <w:rsid w:val="00C55C75"/>
    <w:rsid w:val="00C57CC2"/>
    <w:rsid w:val="00C6155A"/>
    <w:rsid w:val="00C64DFB"/>
    <w:rsid w:val="00C65D97"/>
    <w:rsid w:val="00C66080"/>
    <w:rsid w:val="00C67EB8"/>
    <w:rsid w:val="00C71D11"/>
    <w:rsid w:val="00C74945"/>
    <w:rsid w:val="00C7499A"/>
    <w:rsid w:val="00C758AE"/>
    <w:rsid w:val="00C81F69"/>
    <w:rsid w:val="00C82433"/>
    <w:rsid w:val="00C83A89"/>
    <w:rsid w:val="00C845BD"/>
    <w:rsid w:val="00C85A14"/>
    <w:rsid w:val="00C86096"/>
    <w:rsid w:val="00C90DA1"/>
    <w:rsid w:val="00C9113F"/>
    <w:rsid w:val="00C91658"/>
    <w:rsid w:val="00C91B10"/>
    <w:rsid w:val="00C931F4"/>
    <w:rsid w:val="00C9363C"/>
    <w:rsid w:val="00C939B7"/>
    <w:rsid w:val="00C93C09"/>
    <w:rsid w:val="00C96162"/>
    <w:rsid w:val="00CA04EA"/>
    <w:rsid w:val="00CA2F83"/>
    <w:rsid w:val="00CA39B0"/>
    <w:rsid w:val="00CA61EE"/>
    <w:rsid w:val="00CB4F47"/>
    <w:rsid w:val="00CB53CA"/>
    <w:rsid w:val="00CB5776"/>
    <w:rsid w:val="00CB58BB"/>
    <w:rsid w:val="00CB600E"/>
    <w:rsid w:val="00CB7A47"/>
    <w:rsid w:val="00CC0936"/>
    <w:rsid w:val="00CC27BA"/>
    <w:rsid w:val="00CC34C4"/>
    <w:rsid w:val="00CC3F82"/>
    <w:rsid w:val="00CC43B4"/>
    <w:rsid w:val="00CC58A0"/>
    <w:rsid w:val="00CC5EA8"/>
    <w:rsid w:val="00CC6B52"/>
    <w:rsid w:val="00CC7B6D"/>
    <w:rsid w:val="00CD0C56"/>
    <w:rsid w:val="00CD1C7C"/>
    <w:rsid w:val="00CD2ED4"/>
    <w:rsid w:val="00CD3332"/>
    <w:rsid w:val="00CD3DF2"/>
    <w:rsid w:val="00CD42A5"/>
    <w:rsid w:val="00CD5AC6"/>
    <w:rsid w:val="00CD6C3D"/>
    <w:rsid w:val="00CD7628"/>
    <w:rsid w:val="00CD7A6E"/>
    <w:rsid w:val="00CE0F6D"/>
    <w:rsid w:val="00CE27DF"/>
    <w:rsid w:val="00CE3C5C"/>
    <w:rsid w:val="00CE4E3D"/>
    <w:rsid w:val="00CF2126"/>
    <w:rsid w:val="00CF3068"/>
    <w:rsid w:val="00CF3236"/>
    <w:rsid w:val="00CF762C"/>
    <w:rsid w:val="00D01D4D"/>
    <w:rsid w:val="00D022FC"/>
    <w:rsid w:val="00D05048"/>
    <w:rsid w:val="00D12E90"/>
    <w:rsid w:val="00D1324B"/>
    <w:rsid w:val="00D14127"/>
    <w:rsid w:val="00D1688D"/>
    <w:rsid w:val="00D1772D"/>
    <w:rsid w:val="00D207ED"/>
    <w:rsid w:val="00D20BF3"/>
    <w:rsid w:val="00D225A6"/>
    <w:rsid w:val="00D22798"/>
    <w:rsid w:val="00D230E1"/>
    <w:rsid w:val="00D2353F"/>
    <w:rsid w:val="00D26708"/>
    <w:rsid w:val="00D26962"/>
    <w:rsid w:val="00D26C46"/>
    <w:rsid w:val="00D27349"/>
    <w:rsid w:val="00D27689"/>
    <w:rsid w:val="00D27916"/>
    <w:rsid w:val="00D30385"/>
    <w:rsid w:val="00D30A5B"/>
    <w:rsid w:val="00D33B69"/>
    <w:rsid w:val="00D34B6F"/>
    <w:rsid w:val="00D36832"/>
    <w:rsid w:val="00D36F00"/>
    <w:rsid w:val="00D36F56"/>
    <w:rsid w:val="00D422B0"/>
    <w:rsid w:val="00D43B24"/>
    <w:rsid w:val="00D43B91"/>
    <w:rsid w:val="00D44105"/>
    <w:rsid w:val="00D46A4E"/>
    <w:rsid w:val="00D52C36"/>
    <w:rsid w:val="00D53A05"/>
    <w:rsid w:val="00D57098"/>
    <w:rsid w:val="00D61F35"/>
    <w:rsid w:val="00D64C8B"/>
    <w:rsid w:val="00D65758"/>
    <w:rsid w:val="00D66001"/>
    <w:rsid w:val="00D7148D"/>
    <w:rsid w:val="00D71F7F"/>
    <w:rsid w:val="00D741BD"/>
    <w:rsid w:val="00D76546"/>
    <w:rsid w:val="00D7737E"/>
    <w:rsid w:val="00D77FCE"/>
    <w:rsid w:val="00D80B27"/>
    <w:rsid w:val="00D80C9F"/>
    <w:rsid w:val="00D813B5"/>
    <w:rsid w:val="00D816CE"/>
    <w:rsid w:val="00D829A4"/>
    <w:rsid w:val="00D83775"/>
    <w:rsid w:val="00D84473"/>
    <w:rsid w:val="00D85A77"/>
    <w:rsid w:val="00D87D6D"/>
    <w:rsid w:val="00D9301D"/>
    <w:rsid w:val="00D9601A"/>
    <w:rsid w:val="00D969DD"/>
    <w:rsid w:val="00DA1438"/>
    <w:rsid w:val="00DA2D23"/>
    <w:rsid w:val="00DB0163"/>
    <w:rsid w:val="00DB04EA"/>
    <w:rsid w:val="00DB11DD"/>
    <w:rsid w:val="00DB1840"/>
    <w:rsid w:val="00DB26AA"/>
    <w:rsid w:val="00DB2CB6"/>
    <w:rsid w:val="00DB3223"/>
    <w:rsid w:val="00DB35FE"/>
    <w:rsid w:val="00DB4A84"/>
    <w:rsid w:val="00DB5D21"/>
    <w:rsid w:val="00DB6582"/>
    <w:rsid w:val="00DB6AE1"/>
    <w:rsid w:val="00DB6CA7"/>
    <w:rsid w:val="00DC19B0"/>
    <w:rsid w:val="00DC26CC"/>
    <w:rsid w:val="00DC2B35"/>
    <w:rsid w:val="00DC35CA"/>
    <w:rsid w:val="00DC5567"/>
    <w:rsid w:val="00DD188B"/>
    <w:rsid w:val="00DD220E"/>
    <w:rsid w:val="00DD3940"/>
    <w:rsid w:val="00DD6657"/>
    <w:rsid w:val="00DD6944"/>
    <w:rsid w:val="00DD7813"/>
    <w:rsid w:val="00DD78B0"/>
    <w:rsid w:val="00DE0A1A"/>
    <w:rsid w:val="00DE33CE"/>
    <w:rsid w:val="00DE66E9"/>
    <w:rsid w:val="00DF18E2"/>
    <w:rsid w:val="00DF213E"/>
    <w:rsid w:val="00DF22BA"/>
    <w:rsid w:val="00DF2859"/>
    <w:rsid w:val="00DF2C5D"/>
    <w:rsid w:val="00DF2F37"/>
    <w:rsid w:val="00E01FE7"/>
    <w:rsid w:val="00E03C90"/>
    <w:rsid w:val="00E05589"/>
    <w:rsid w:val="00E07913"/>
    <w:rsid w:val="00E10C98"/>
    <w:rsid w:val="00E145F5"/>
    <w:rsid w:val="00E14D8C"/>
    <w:rsid w:val="00E17235"/>
    <w:rsid w:val="00E235DC"/>
    <w:rsid w:val="00E25AC5"/>
    <w:rsid w:val="00E26A78"/>
    <w:rsid w:val="00E26AFC"/>
    <w:rsid w:val="00E3202C"/>
    <w:rsid w:val="00E33497"/>
    <w:rsid w:val="00E40420"/>
    <w:rsid w:val="00E410E2"/>
    <w:rsid w:val="00E41CE6"/>
    <w:rsid w:val="00E41DEE"/>
    <w:rsid w:val="00E476EF"/>
    <w:rsid w:val="00E50B37"/>
    <w:rsid w:val="00E51F15"/>
    <w:rsid w:val="00E53C91"/>
    <w:rsid w:val="00E54B2F"/>
    <w:rsid w:val="00E54D39"/>
    <w:rsid w:val="00E608E1"/>
    <w:rsid w:val="00E60B95"/>
    <w:rsid w:val="00E637DD"/>
    <w:rsid w:val="00E64FA8"/>
    <w:rsid w:val="00E70717"/>
    <w:rsid w:val="00E73B3A"/>
    <w:rsid w:val="00E74F44"/>
    <w:rsid w:val="00E74FE2"/>
    <w:rsid w:val="00E759DB"/>
    <w:rsid w:val="00E7703B"/>
    <w:rsid w:val="00E80653"/>
    <w:rsid w:val="00E826EA"/>
    <w:rsid w:val="00E84E82"/>
    <w:rsid w:val="00E85A32"/>
    <w:rsid w:val="00E90B65"/>
    <w:rsid w:val="00E92328"/>
    <w:rsid w:val="00E92555"/>
    <w:rsid w:val="00E92B71"/>
    <w:rsid w:val="00E978E0"/>
    <w:rsid w:val="00EA1859"/>
    <w:rsid w:val="00EA1B4D"/>
    <w:rsid w:val="00EA667D"/>
    <w:rsid w:val="00EA677C"/>
    <w:rsid w:val="00EB005E"/>
    <w:rsid w:val="00EB0550"/>
    <w:rsid w:val="00EB068A"/>
    <w:rsid w:val="00EB26CC"/>
    <w:rsid w:val="00EB2D3B"/>
    <w:rsid w:val="00EB352D"/>
    <w:rsid w:val="00EB478D"/>
    <w:rsid w:val="00EB6773"/>
    <w:rsid w:val="00EB7927"/>
    <w:rsid w:val="00EC410B"/>
    <w:rsid w:val="00EC589B"/>
    <w:rsid w:val="00ED17CA"/>
    <w:rsid w:val="00ED51F0"/>
    <w:rsid w:val="00ED77B8"/>
    <w:rsid w:val="00EE143D"/>
    <w:rsid w:val="00EE52CA"/>
    <w:rsid w:val="00EF010F"/>
    <w:rsid w:val="00EF2D36"/>
    <w:rsid w:val="00EF33A8"/>
    <w:rsid w:val="00EF5A4E"/>
    <w:rsid w:val="00F007F6"/>
    <w:rsid w:val="00F00B47"/>
    <w:rsid w:val="00F01B73"/>
    <w:rsid w:val="00F041F8"/>
    <w:rsid w:val="00F04DF9"/>
    <w:rsid w:val="00F064AE"/>
    <w:rsid w:val="00F077C9"/>
    <w:rsid w:val="00F1203C"/>
    <w:rsid w:val="00F12813"/>
    <w:rsid w:val="00F15C74"/>
    <w:rsid w:val="00F164E2"/>
    <w:rsid w:val="00F20AC6"/>
    <w:rsid w:val="00F2213E"/>
    <w:rsid w:val="00F23C3B"/>
    <w:rsid w:val="00F24325"/>
    <w:rsid w:val="00F302DF"/>
    <w:rsid w:val="00F303FF"/>
    <w:rsid w:val="00F33CDE"/>
    <w:rsid w:val="00F35CF0"/>
    <w:rsid w:val="00F37720"/>
    <w:rsid w:val="00F40F70"/>
    <w:rsid w:val="00F42579"/>
    <w:rsid w:val="00F45543"/>
    <w:rsid w:val="00F45BF4"/>
    <w:rsid w:val="00F52CC1"/>
    <w:rsid w:val="00F54F01"/>
    <w:rsid w:val="00F54F3B"/>
    <w:rsid w:val="00F56E71"/>
    <w:rsid w:val="00F60400"/>
    <w:rsid w:val="00F6092F"/>
    <w:rsid w:val="00F65A9F"/>
    <w:rsid w:val="00F66274"/>
    <w:rsid w:val="00F671E9"/>
    <w:rsid w:val="00F67B94"/>
    <w:rsid w:val="00F7082C"/>
    <w:rsid w:val="00F71865"/>
    <w:rsid w:val="00F738C9"/>
    <w:rsid w:val="00F759E8"/>
    <w:rsid w:val="00F763EC"/>
    <w:rsid w:val="00F80F79"/>
    <w:rsid w:val="00F819BC"/>
    <w:rsid w:val="00F84B48"/>
    <w:rsid w:val="00F858B2"/>
    <w:rsid w:val="00F91AC7"/>
    <w:rsid w:val="00F93B0D"/>
    <w:rsid w:val="00F93FD4"/>
    <w:rsid w:val="00F952D8"/>
    <w:rsid w:val="00F95B84"/>
    <w:rsid w:val="00F96EFF"/>
    <w:rsid w:val="00FA13EE"/>
    <w:rsid w:val="00FA1CD8"/>
    <w:rsid w:val="00FA40BD"/>
    <w:rsid w:val="00FA612B"/>
    <w:rsid w:val="00FB04A3"/>
    <w:rsid w:val="00FB1F3B"/>
    <w:rsid w:val="00FB21A1"/>
    <w:rsid w:val="00FC09EF"/>
    <w:rsid w:val="00FC163F"/>
    <w:rsid w:val="00FC1DA6"/>
    <w:rsid w:val="00FC2569"/>
    <w:rsid w:val="00FC268A"/>
    <w:rsid w:val="00FC5173"/>
    <w:rsid w:val="00FC54F1"/>
    <w:rsid w:val="00FC56C1"/>
    <w:rsid w:val="00FC66CD"/>
    <w:rsid w:val="00FD171E"/>
    <w:rsid w:val="00FD1F3B"/>
    <w:rsid w:val="00FD24C7"/>
    <w:rsid w:val="00FD261E"/>
    <w:rsid w:val="00FD2E09"/>
    <w:rsid w:val="00FD4B29"/>
    <w:rsid w:val="00FD4C0B"/>
    <w:rsid w:val="00FD51FB"/>
    <w:rsid w:val="00FD604E"/>
    <w:rsid w:val="00FD7408"/>
    <w:rsid w:val="00FE3026"/>
    <w:rsid w:val="00FE33E1"/>
    <w:rsid w:val="00FE3F4E"/>
    <w:rsid w:val="00FE435E"/>
    <w:rsid w:val="00FE69B5"/>
    <w:rsid w:val="00FF236F"/>
    <w:rsid w:val="00FF5619"/>
    <w:rsid w:val="00FF5947"/>
    <w:rsid w:val="00FF74B6"/>
    <w:rsid w:val="00FF7516"/>
    <w:rsid w:val="00FF7C0A"/>
    <w:rsid w:val="00FF7F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0C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BA6DA1"/>
    <w:pPr>
      <w:spacing w:before="100" w:beforeAutospacing="1" w:after="100" w:afterAutospacing="1"/>
    </w:pPr>
    <w:rPr>
      <w:rFonts w:ascii="Tahoma" w:hAnsi="Tahoma" w:cs="Tahoma"/>
      <w:sz w:val="20"/>
      <w:szCs w:val="20"/>
      <w:lang w:val="en-US" w:eastAsia="en-US"/>
    </w:rPr>
  </w:style>
  <w:style w:type="paragraph" w:styleId="2">
    <w:name w:val="Body Text 2"/>
    <w:basedOn w:val="a"/>
    <w:rsid w:val="00BA6DA1"/>
    <w:pPr>
      <w:spacing w:after="120" w:line="480" w:lineRule="auto"/>
    </w:pPr>
    <w:rPr>
      <w:rFonts w:eastAsia="Calibri"/>
    </w:rPr>
  </w:style>
  <w:style w:type="paragraph" w:customStyle="1" w:styleId="ConsPlusCell">
    <w:name w:val="ConsPlusCell"/>
    <w:rsid w:val="00BA6DA1"/>
    <w:pPr>
      <w:autoSpaceDE w:val="0"/>
      <w:autoSpaceDN w:val="0"/>
      <w:adjustRightInd w:val="0"/>
      <w:ind w:firstLine="709"/>
      <w:jc w:val="both"/>
    </w:pPr>
    <w:rPr>
      <w:rFonts w:ascii="Arial" w:hAnsi="Arial" w:cs="Arial"/>
    </w:rPr>
  </w:style>
  <w:style w:type="paragraph" w:customStyle="1" w:styleId="1">
    <w:name w:val="Абзац списка1"/>
    <w:basedOn w:val="a"/>
    <w:rsid w:val="00BA6DA1"/>
    <w:pPr>
      <w:spacing w:after="200" w:line="276" w:lineRule="auto"/>
      <w:ind w:left="720"/>
    </w:pPr>
    <w:rPr>
      <w:rFonts w:ascii="Calibri" w:hAnsi="Calibri" w:cs="Calibri"/>
      <w:sz w:val="22"/>
      <w:szCs w:val="22"/>
      <w:lang w:eastAsia="en-US"/>
    </w:rPr>
  </w:style>
  <w:style w:type="paragraph" w:customStyle="1" w:styleId="NoParagraphStyle">
    <w:name w:val="[No Paragraph Style]"/>
    <w:rsid w:val="00BA6DA1"/>
    <w:pPr>
      <w:widowControl w:val="0"/>
      <w:autoSpaceDE w:val="0"/>
      <w:autoSpaceDN w:val="0"/>
      <w:adjustRightInd w:val="0"/>
      <w:spacing w:line="288" w:lineRule="auto"/>
      <w:textAlignment w:val="center"/>
    </w:pPr>
    <w:rPr>
      <w:rFonts w:ascii="Times" w:hAnsi="Times" w:cs="Times"/>
      <w:color w:val="000000"/>
      <w:sz w:val="24"/>
      <w:szCs w:val="24"/>
      <w:lang w:val="en-US"/>
    </w:rPr>
  </w:style>
  <w:style w:type="paragraph" w:styleId="a4">
    <w:name w:val="Body Text Indent"/>
    <w:basedOn w:val="a"/>
    <w:link w:val="a5"/>
    <w:rsid w:val="00BA6DA1"/>
    <w:pPr>
      <w:spacing w:after="120"/>
      <w:ind w:left="283"/>
    </w:pPr>
  </w:style>
  <w:style w:type="paragraph" w:customStyle="1" w:styleId="10">
    <w:name w:val="Знак1"/>
    <w:basedOn w:val="a"/>
    <w:rsid w:val="00CA04EA"/>
    <w:pPr>
      <w:spacing w:before="100" w:beforeAutospacing="1" w:after="100" w:afterAutospacing="1"/>
    </w:pPr>
    <w:rPr>
      <w:rFonts w:ascii="Tahoma" w:hAnsi="Tahoma"/>
      <w:sz w:val="20"/>
      <w:szCs w:val="20"/>
      <w:lang w:val="en-US" w:eastAsia="en-US"/>
    </w:rPr>
  </w:style>
  <w:style w:type="paragraph" w:customStyle="1" w:styleId="20">
    <w:name w:val="Знак2"/>
    <w:basedOn w:val="a"/>
    <w:rsid w:val="00B40560"/>
    <w:pPr>
      <w:spacing w:before="100" w:beforeAutospacing="1" w:after="100" w:afterAutospacing="1"/>
    </w:pPr>
    <w:rPr>
      <w:rFonts w:ascii="Tahoma" w:hAnsi="Tahoma"/>
      <w:sz w:val="20"/>
      <w:szCs w:val="20"/>
      <w:lang w:val="en-US" w:eastAsia="en-US"/>
    </w:rPr>
  </w:style>
  <w:style w:type="paragraph" w:customStyle="1" w:styleId="a6">
    <w:name w:val="Знак Знак Знак"/>
    <w:basedOn w:val="a"/>
    <w:rsid w:val="006E6239"/>
    <w:pPr>
      <w:widowControl w:val="0"/>
      <w:adjustRightInd w:val="0"/>
      <w:spacing w:after="160" w:line="240" w:lineRule="exact"/>
      <w:jc w:val="right"/>
    </w:pPr>
    <w:rPr>
      <w:rFonts w:ascii="Arial" w:hAnsi="Arial" w:cs="Arial"/>
      <w:sz w:val="20"/>
      <w:szCs w:val="20"/>
      <w:lang w:val="en-GB" w:eastAsia="en-US"/>
    </w:rPr>
  </w:style>
  <w:style w:type="table" w:styleId="a7">
    <w:name w:val="Table Grid"/>
    <w:basedOn w:val="a1"/>
    <w:rsid w:val="00531C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Знак Знак Знак"/>
    <w:basedOn w:val="a"/>
    <w:rsid w:val="005909FD"/>
    <w:pPr>
      <w:spacing w:after="160" w:line="240" w:lineRule="exact"/>
    </w:pPr>
    <w:rPr>
      <w:rFonts w:ascii="Verdana" w:hAnsi="Verdana"/>
      <w:lang w:val="en-US" w:eastAsia="en-US"/>
    </w:rPr>
  </w:style>
  <w:style w:type="paragraph" w:styleId="a9">
    <w:name w:val="Normal (Web)"/>
    <w:basedOn w:val="a"/>
    <w:rsid w:val="00CD3DF2"/>
    <w:pPr>
      <w:spacing w:before="100" w:beforeAutospacing="1" w:after="100" w:afterAutospacing="1"/>
    </w:pPr>
  </w:style>
  <w:style w:type="paragraph" w:styleId="aa">
    <w:name w:val="Balloon Text"/>
    <w:basedOn w:val="a"/>
    <w:semiHidden/>
    <w:rsid w:val="00974B7D"/>
    <w:rPr>
      <w:rFonts w:ascii="Tahoma" w:hAnsi="Tahoma" w:cs="Tahoma"/>
      <w:sz w:val="16"/>
      <w:szCs w:val="16"/>
    </w:rPr>
  </w:style>
  <w:style w:type="paragraph" w:styleId="ab">
    <w:name w:val="List Paragraph"/>
    <w:basedOn w:val="a"/>
    <w:uiPriority w:val="34"/>
    <w:qFormat/>
    <w:rsid w:val="00DB6582"/>
    <w:pPr>
      <w:ind w:left="720"/>
      <w:contextualSpacing/>
    </w:pPr>
  </w:style>
  <w:style w:type="paragraph" w:styleId="ac">
    <w:name w:val="No Spacing"/>
    <w:uiPriority w:val="1"/>
    <w:qFormat/>
    <w:rsid w:val="00243684"/>
    <w:rPr>
      <w:rFonts w:ascii="Calibri" w:eastAsia="Calibri" w:hAnsi="Calibri"/>
      <w:sz w:val="22"/>
      <w:szCs w:val="22"/>
      <w:lang w:eastAsia="en-US"/>
    </w:rPr>
  </w:style>
  <w:style w:type="character" w:customStyle="1" w:styleId="FontStyle12">
    <w:name w:val="Font Style12"/>
    <w:basedOn w:val="a0"/>
    <w:rsid w:val="00243684"/>
    <w:rPr>
      <w:rFonts w:ascii="Times New Roman" w:hAnsi="Times New Roman" w:cs="Times New Roman"/>
      <w:b/>
      <w:bCs/>
      <w:spacing w:val="10"/>
      <w:sz w:val="22"/>
      <w:szCs w:val="22"/>
    </w:rPr>
  </w:style>
  <w:style w:type="paragraph" w:customStyle="1" w:styleId="11">
    <w:name w:val="Знак11"/>
    <w:basedOn w:val="a"/>
    <w:rsid w:val="00D26962"/>
    <w:pPr>
      <w:spacing w:before="100" w:beforeAutospacing="1" w:after="100" w:afterAutospacing="1"/>
    </w:pPr>
    <w:rPr>
      <w:rFonts w:ascii="Tahoma" w:hAnsi="Tahoma"/>
      <w:sz w:val="20"/>
      <w:szCs w:val="20"/>
      <w:lang w:val="en-US" w:eastAsia="en-US"/>
    </w:rPr>
  </w:style>
  <w:style w:type="paragraph" w:customStyle="1" w:styleId="ConsPlusTitle">
    <w:name w:val="ConsPlusTitle"/>
    <w:uiPriority w:val="99"/>
    <w:rsid w:val="00D26962"/>
    <w:pPr>
      <w:widowControl w:val="0"/>
      <w:autoSpaceDE w:val="0"/>
      <w:autoSpaceDN w:val="0"/>
      <w:adjustRightInd w:val="0"/>
    </w:pPr>
    <w:rPr>
      <w:rFonts w:ascii="Calibri" w:hAnsi="Calibri" w:cs="Calibri"/>
      <w:b/>
      <w:bCs/>
      <w:sz w:val="22"/>
      <w:szCs w:val="22"/>
    </w:rPr>
  </w:style>
  <w:style w:type="character" w:customStyle="1" w:styleId="a5">
    <w:name w:val="Основной текст с отступом Знак"/>
    <w:basedOn w:val="a0"/>
    <w:link w:val="a4"/>
    <w:rsid w:val="00B22AA0"/>
    <w:rPr>
      <w:sz w:val="24"/>
      <w:szCs w:val="24"/>
    </w:rPr>
  </w:style>
  <w:style w:type="paragraph" w:styleId="21">
    <w:name w:val="Body Text Indent 2"/>
    <w:basedOn w:val="a"/>
    <w:link w:val="22"/>
    <w:semiHidden/>
    <w:unhideWhenUsed/>
    <w:rsid w:val="006B34CE"/>
    <w:pPr>
      <w:spacing w:after="120" w:line="480" w:lineRule="auto"/>
      <w:ind w:left="283"/>
    </w:pPr>
  </w:style>
  <w:style w:type="character" w:customStyle="1" w:styleId="22">
    <w:name w:val="Основной текст с отступом 2 Знак"/>
    <w:basedOn w:val="a0"/>
    <w:link w:val="21"/>
    <w:semiHidden/>
    <w:rsid w:val="006B34CE"/>
    <w:rPr>
      <w:sz w:val="24"/>
      <w:szCs w:val="24"/>
    </w:rPr>
  </w:style>
  <w:style w:type="paragraph" w:customStyle="1" w:styleId="ConsPlusNormal">
    <w:name w:val="ConsPlusNormal"/>
    <w:link w:val="ConsPlusNormal0"/>
    <w:rsid w:val="0024180B"/>
    <w:pPr>
      <w:widowControl w:val="0"/>
      <w:autoSpaceDE w:val="0"/>
      <w:autoSpaceDN w:val="0"/>
    </w:pPr>
    <w:rPr>
      <w:rFonts w:ascii="Calibri" w:eastAsia="Calibri" w:hAnsi="Calibri" w:cs="Calibri"/>
      <w:sz w:val="22"/>
    </w:rPr>
  </w:style>
  <w:style w:type="character" w:customStyle="1" w:styleId="ConsPlusNormal0">
    <w:name w:val="ConsPlusNormal Знак"/>
    <w:link w:val="ConsPlusNormal"/>
    <w:locked/>
    <w:rsid w:val="0024180B"/>
    <w:rPr>
      <w:rFonts w:ascii="Calibri" w:eastAsia="Calibri" w:hAnsi="Calibri" w:cs="Calibri"/>
      <w:sz w:val="22"/>
    </w:rPr>
  </w:style>
  <w:style w:type="paragraph" w:styleId="ad">
    <w:name w:val="header"/>
    <w:basedOn w:val="a"/>
    <w:link w:val="ae"/>
    <w:uiPriority w:val="99"/>
    <w:unhideWhenUsed/>
    <w:rsid w:val="00C51EA8"/>
    <w:pPr>
      <w:tabs>
        <w:tab w:val="center" w:pos="4677"/>
        <w:tab w:val="right" w:pos="9355"/>
      </w:tabs>
    </w:pPr>
  </w:style>
  <w:style w:type="character" w:customStyle="1" w:styleId="ae">
    <w:name w:val="Верхний колонтитул Знак"/>
    <w:basedOn w:val="a0"/>
    <w:link w:val="ad"/>
    <w:uiPriority w:val="99"/>
    <w:rsid w:val="00C51EA8"/>
    <w:rPr>
      <w:sz w:val="24"/>
      <w:szCs w:val="24"/>
    </w:rPr>
  </w:style>
  <w:style w:type="paragraph" w:styleId="af">
    <w:name w:val="footer"/>
    <w:basedOn w:val="a"/>
    <w:link w:val="af0"/>
    <w:semiHidden/>
    <w:unhideWhenUsed/>
    <w:rsid w:val="00C51EA8"/>
    <w:pPr>
      <w:tabs>
        <w:tab w:val="center" w:pos="4677"/>
        <w:tab w:val="right" w:pos="9355"/>
      </w:tabs>
    </w:pPr>
  </w:style>
  <w:style w:type="character" w:customStyle="1" w:styleId="af0">
    <w:name w:val="Нижний колонтитул Знак"/>
    <w:basedOn w:val="a0"/>
    <w:link w:val="af"/>
    <w:semiHidden/>
    <w:rsid w:val="00C51EA8"/>
    <w:rPr>
      <w:sz w:val="24"/>
      <w:szCs w:val="24"/>
    </w:rPr>
  </w:style>
</w:styles>
</file>

<file path=word/webSettings.xml><?xml version="1.0" encoding="utf-8"?>
<w:webSettings xmlns:r="http://schemas.openxmlformats.org/officeDocument/2006/relationships" xmlns:w="http://schemas.openxmlformats.org/wordprocessingml/2006/main">
  <w:divs>
    <w:div w:id="182937975">
      <w:bodyDiv w:val="1"/>
      <w:marLeft w:val="0"/>
      <w:marRight w:val="0"/>
      <w:marTop w:val="0"/>
      <w:marBottom w:val="0"/>
      <w:divBdr>
        <w:top w:val="none" w:sz="0" w:space="0" w:color="auto"/>
        <w:left w:val="none" w:sz="0" w:space="0" w:color="auto"/>
        <w:bottom w:val="none" w:sz="0" w:space="0" w:color="auto"/>
        <w:right w:val="none" w:sz="0" w:space="0" w:color="auto"/>
      </w:divBdr>
    </w:div>
    <w:div w:id="691691319">
      <w:bodyDiv w:val="1"/>
      <w:marLeft w:val="0"/>
      <w:marRight w:val="0"/>
      <w:marTop w:val="0"/>
      <w:marBottom w:val="0"/>
      <w:divBdr>
        <w:top w:val="none" w:sz="0" w:space="0" w:color="auto"/>
        <w:left w:val="none" w:sz="0" w:space="0" w:color="auto"/>
        <w:bottom w:val="none" w:sz="0" w:space="0" w:color="auto"/>
        <w:right w:val="none" w:sz="0" w:space="0" w:color="auto"/>
      </w:divBdr>
    </w:div>
    <w:div w:id="726101291">
      <w:bodyDiv w:val="1"/>
      <w:marLeft w:val="0"/>
      <w:marRight w:val="0"/>
      <w:marTop w:val="0"/>
      <w:marBottom w:val="0"/>
      <w:divBdr>
        <w:top w:val="none" w:sz="0" w:space="0" w:color="auto"/>
        <w:left w:val="none" w:sz="0" w:space="0" w:color="auto"/>
        <w:bottom w:val="none" w:sz="0" w:space="0" w:color="auto"/>
        <w:right w:val="none" w:sz="0" w:space="0" w:color="auto"/>
      </w:divBdr>
    </w:div>
    <w:div w:id="1170098525">
      <w:bodyDiv w:val="1"/>
      <w:marLeft w:val="0"/>
      <w:marRight w:val="0"/>
      <w:marTop w:val="0"/>
      <w:marBottom w:val="0"/>
      <w:divBdr>
        <w:top w:val="none" w:sz="0" w:space="0" w:color="auto"/>
        <w:left w:val="none" w:sz="0" w:space="0" w:color="auto"/>
        <w:bottom w:val="none" w:sz="0" w:space="0" w:color="auto"/>
        <w:right w:val="none" w:sz="0" w:space="0" w:color="auto"/>
      </w:divBdr>
    </w:div>
    <w:div w:id="1536650628">
      <w:bodyDiv w:val="1"/>
      <w:marLeft w:val="0"/>
      <w:marRight w:val="0"/>
      <w:marTop w:val="0"/>
      <w:marBottom w:val="0"/>
      <w:divBdr>
        <w:top w:val="none" w:sz="0" w:space="0" w:color="auto"/>
        <w:left w:val="none" w:sz="0" w:space="0" w:color="auto"/>
        <w:bottom w:val="none" w:sz="0" w:space="0" w:color="auto"/>
        <w:right w:val="none" w:sz="0" w:space="0" w:color="auto"/>
      </w:divBdr>
    </w:div>
    <w:div w:id="1686246376">
      <w:bodyDiv w:val="1"/>
      <w:marLeft w:val="0"/>
      <w:marRight w:val="0"/>
      <w:marTop w:val="0"/>
      <w:marBottom w:val="0"/>
      <w:divBdr>
        <w:top w:val="none" w:sz="0" w:space="0" w:color="auto"/>
        <w:left w:val="none" w:sz="0" w:space="0" w:color="auto"/>
        <w:bottom w:val="none" w:sz="0" w:space="0" w:color="auto"/>
        <w:right w:val="none" w:sz="0" w:space="0" w:color="auto"/>
      </w:divBdr>
    </w:div>
    <w:div w:id="1713964263">
      <w:bodyDiv w:val="1"/>
      <w:marLeft w:val="0"/>
      <w:marRight w:val="0"/>
      <w:marTop w:val="0"/>
      <w:marBottom w:val="0"/>
      <w:divBdr>
        <w:top w:val="none" w:sz="0" w:space="0" w:color="auto"/>
        <w:left w:val="none" w:sz="0" w:space="0" w:color="auto"/>
        <w:bottom w:val="none" w:sz="0" w:space="0" w:color="auto"/>
        <w:right w:val="none" w:sz="0" w:space="0" w:color="auto"/>
      </w:divBdr>
    </w:div>
    <w:div w:id="1735590936">
      <w:bodyDiv w:val="1"/>
      <w:marLeft w:val="0"/>
      <w:marRight w:val="0"/>
      <w:marTop w:val="0"/>
      <w:marBottom w:val="0"/>
      <w:divBdr>
        <w:top w:val="none" w:sz="0" w:space="0" w:color="auto"/>
        <w:left w:val="none" w:sz="0" w:space="0" w:color="auto"/>
        <w:bottom w:val="none" w:sz="0" w:space="0" w:color="auto"/>
        <w:right w:val="none" w:sz="0" w:space="0" w:color="auto"/>
      </w:divBdr>
    </w:div>
    <w:div w:id="176109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7C212-5FB0-4FBD-8000-B55844CA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57</Pages>
  <Words>18790</Words>
  <Characters>107109</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Информация о ходе реализации муниципальных программ социально-экономического развития Дальнереченского городского округа</vt:lpstr>
    </vt:vector>
  </TitlesOfParts>
  <Company/>
  <LinksUpToDate>false</LinksUpToDate>
  <CharactersWithSpaces>125648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о ходе реализации муниципальных программ социально-экономического развития Дальнереченского городского округа</dc:title>
  <dc:creator>adm16</dc:creator>
  <cp:lastModifiedBy>Кузнецова</cp:lastModifiedBy>
  <cp:revision>7</cp:revision>
  <cp:lastPrinted>2022-03-29T02:24:00Z</cp:lastPrinted>
  <dcterms:created xsi:type="dcterms:W3CDTF">2022-03-29T07:17:00Z</dcterms:created>
  <dcterms:modified xsi:type="dcterms:W3CDTF">2022-03-30T06:21:00Z</dcterms:modified>
</cp:coreProperties>
</file>