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/>
          </w:tcPr>
          <w:p>
            <w:pPr>
              <w:pStyle w:val="ConsPlusNormal"/>
              <w:snapToGrid w:val="false"/>
              <w:ind w:hanging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360"/>
              <w:ind w:hanging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ConsPlusNormal"/>
              <w:widowControl w:val="false"/>
              <w:suppressAutoHyphens w:val="true"/>
              <w:bidi w:val="0"/>
              <w:ind w:hanging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Порядку присвоения звания «Социально ответственный предприниматель Приморья»</w:t>
            </w:r>
          </w:p>
        </w:tc>
      </w:tr>
    </w:tbl>
    <w:p>
      <w:pPr>
        <w:pStyle w:val="Normal"/>
        <w:widowControl w:val="false"/>
        <w:bidi w:val="0"/>
        <w:spacing w:lineRule="auto" w:line="324"/>
        <w:ind w:firstLine="737"/>
        <w:jc w:val="both"/>
        <w:rPr>
          <w:color w:val="auto"/>
        </w:rPr>
      </w:pPr>
      <w:r>
        <w:rPr>
          <w:color w:val="auto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>
          <w:color w:val="auto"/>
        </w:rPr>
      </w:pPr>
      <w:r>
        <w:rPr>
          <w:color w:val="auto"/>
        </w:rPr>
      </w:r>
    </w:p>
    <w:p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ConsPlusNormal"/>
        <w:ind w:hanging="0" w:right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ЗАЯВЛЕНИЕ</w:t>
      </w:r>
    </w:p>
    <w:p>
      <w:pPr>
        <w:pStyle w:val="ConsPlusNormal"/>
        <w:ind w:hanging="0" w:right="0"/>
        <w:jc w:val="center"/>
        <w:rPr>
          <w:rFonts w:ascii="Times New Roman" w:hAnsi="Times New Roman" w:cs="Times New Roman"/>
          <w:b w:val="false"/>
          <w:bCs w:val="false"/>
          <w:caps w:val="false"/>
          <w:smallCap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color w:val="auto"/>
          <w:sz w:val="28"/>
          <w:szCs w:val="28"/>
        </w:rPr>
        <w:t>о присвоении звания «Социально ответственный предприниматель Приморья»</w:t>
      </w:r>
    </w:p>
    <w:p>
      <w:pPr>
        <w:pStyle w:val="ConsPlusNormal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ConsPlusNonformat"/>
        <w:widowControl w:val="false"/>
        <w:suppressAutoHyphens w:val="true"/>
        <w:bidi w:val="0"/>
        <w:ind w:firstLine="567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Прошу присвоить ________________________________________________,</w:t>
      </w:r>
    </w:p>
    <w:p>
      <w:pPr>
        <w:pStyle w:val="ConsPlusNonformat"/>
        <w:widowControl w:val="false"/>
        <w:suppressAutoHyphens w:val="true"/>
        <w:bidi w:val="0"/>
        <w:ind w:right="0"/>
        <w:jc w:val="center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</w:rPr>
        <w:t xml:space="preserve">                                               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</w:rPr>
        <w:t>(коммерческая организация, обособленное подразделение или</w:t>
        <w:br/>
        <w:t xml:space="preserve">                               индивидуальный предприниматель)</w:t>
      </w:r>
    </w:p>
    <w:p>
      <w:pPr>
        <w:pStyle w:val="ConsPlusNonformat"/>
        <w:widowControl w:val="false"/>
        <w:suppressAutoHyphens w:val="true"/>
        <w:bidi w:val="0"/>
        <w:ind w:right="0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реализовавшую-(его) социально ответственные проекты ___________________</w:t>
        <w:br/>
        <w:t>____________________________________________________________________</w:t>
      </w:r>
    </w:p>
    <w:p>
      <w:pPr>
        <w:pStyle w:val="ConsPlusNonformat"/>
        <w:widowControl w:val="false"/>
        <w:suppressAutoHyphens w:val="true"/>
        <w:bidi w:val="0"/>
        <w:ind w:right="0"/>
        <w:jc w:val="center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</w:rPr>
        <w:t xml:space="preserve">                             </w:t>
      </w:r>
      <w:r>
        <w:rPr>
          <w:rFonts w:cs="Times New Roman" w:ascii="Times New Roman" w:hAnsi="Times New Roman"/>
          <w:color w:val="auto"/>
          <w:sz w:val="24"/>
          <w:szCs w:val="24"/>
        </w:rPr>
        <w:t>(наименование проектов)</w:t>
      </w:r>
    </w:p>
    <w:p>
      <w:pPr>
        <w:pStyle w:val="ConsPlusNonformat"/>
        <w:widowControl w:val="false"/>
        <w:suppressAutoHyphens w:val="true"/>
        <w:bidi w:val="0"/>
        <w:ind w:right="0"/>
        <w:jc w:val="center"/>
        <w:rPr>
          <w:color w:val="auto"/>
        </w:rPr>
      </w:pPr>
      <w:r>
        <w:rPr>
          <w:color w:val="auto"/>
        </w:rPr>
      </w:r>
    </w:p>
    <w:p>
      <w:pPr>
        <w:pStyle w:val="ConsPlusNonformat"/>
        <w:widowControl w:val="false"/>
        <w:suppressAutoHyphens w:val="true"/>
        <w:bidi w:val="0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звание «Социально ответственный предприниматель Приморья».</w:t>
      </w:r>
    </w:p>
    <w:p>
      <w:pPr>
        <w:pStyle w:val="ConsPlusNonformat"/>
        <w:widowControl w:val="false"/>
        <w:suppressAutoHyphens w:val="true"/>
        <w:bidi w:val="0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widowControl w:val="false"/>
        <w:suppressAutoHyphens w:val="true"/>
        <w:bidi w:val="0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widowControl w:val="false"/>
        <w:suppressAutoHyphens w:val="true"/>
        <w:bidi w:val="0"/>
        <w:ind w:firstLine="567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Перечень прилагаемых к заявлению документов:</w:t>
      </w:r>
    </w:p>
    <w:p>
      <w:pPr>
        <w:pStyle w:val="ConsPlusNonformat"/>
        <w:widowControl w:val="false"/>
        <w:suppressAutoHyphens w:val="true"/>
        <w:bidi w:val="0"/>
        <w:ind w:firstLine="567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</w:t>
      </w:r>
    </w:p>
    <w:p>
      <w:pPr>
        <w:pStyle w:val="ConsPlusNonformat"/>
        <w:widowControl w:val="false"/>
        <w:suppressAutoHyphens w:val="true"/>
        <w:bidi w:val="0"/>
        <w:ind w:firstLine="567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</w:t>
      </w:r>
    </w:p>
    <w:p>
      <w:pPr>
        <w:pStyle w:val="ConsPlusNonformat"/>
        <w:widowControl w:val="false"/>
        <w:suppressAutoHyphens w:val="true"/>
        <w:bidi w:val="0"/>
        <w:ind w:firstLine="567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</w:t>
      </w:r>
    </w:p>
    <w:p>
      <w:pPr>
        <w:pStyle w:val="ConsPlusNonformat"/>
        <w:widowControl w:val="false"/>
        <w:suppressAutoHyphens w:val="true"/>
        <w:bidi w:val="0"/>
        <w:ind w:firstLine="567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ConsPlusNonformat"/>
        <w:widowControl w:val="false"/>
        <w:suppressAutoHyphens w:val="true"/>
        <w:bidi w:val="0"/>
        <w:ind w:firstLine="567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С условиями присвоения звания «Социально ответственный предприниматель Приморья» ознакомлен(а).</w:t>
      </w:r>
    </w:p>
    <w:p>
      <w:pPr>
        <w:pStyle w:val="ConsPlusNonformat"/>
        <w:widowControl w:val="false"/>
        <w:suppressAutoHyphens w:val="true"/>
        <w:bidi w:val="0"/>
        <w:ind w:firstLine="567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Достоверность представленной информации гарантирую.</w:t>
      </w:r>
    </w:p>
    <w:p>
      <w:pPr>
        <w:pStyle w:val="ConsPlusNonformat"/>
        <w:widowControl w:val="false"/>
        <w:suppressAutoHyphens w:val="true"/>
        <w:bidi w:val="0"/>
        <w:ind w:firstLine="567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Данным заявлением даю свое согласие на обработку и распространение персональных данных, в том числе бизнес-плана и прочих представленных документов, в соответствии со статьей 10.1 Федерального закона от 27 июля</w:t>
        <w:br/>
        <w:t>2006 года № 152-ФЗ «О персональных данных».</w:t>
      </w:r>
    </w:p>
    <w:p>
      <w:pPr>
        <w:pStyle w:val="ConsPlusNonformat"/>
        <w:widowControl w:val="false"/>
        <w:suppressAutoHyphens w:val="true"/>
        <w:bidi w:val="0"/>
        <w:ind w:firstLine="567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ConsPlusNonformat"/>
        <w:widowControl w:val="false"/>
        <w:suppressAutoHyphens w:val="true"/>
        <w:bidi w:val="0"/>
        <w:ind w:firstLine="567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tbl>
      <w:tblPr>
        <w:tblW w:w="963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2"/>
        <w:gridCol w:w="283"/>
        <w:gridCol w:w="1474"/>
        <w:gridCol w:w="283"/>
        <w:gridCol w:w="2861"/>
        <w:gridCol w:w="288"/>
        <w:gridCol w:w="2460"/>
      </w:tblGrid>
      <w:tr>
        <w:trPr/>
        <w:tc>
          <w:tcPr>
            <w:tcW w:w="1982" w:type="dxa"/>
            <w:tcBorders>
              <w:bottom w:val="single" w:sz="4" w:space="0" w:color="000000"/>
            </w:tcBorders>
          </w:tcPr>
          <w:p>
            <w:pPr>
              <w:pStyle w:val="Style37"/>
              <w:bidi w:val="0"/>
              <w:snapToGrid w:val="false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83" w:type="dxa"/>
            <w:tcBorders/>
          </w:tcPr>
          <w:p>
            <w:pPr>
              <w:pStyle w:val="Style37"/>
              <w:bidi w:val="0"/>
              <w:snapToGrid w:val="false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474" w:type="dxa"/>
            <w:tcBorders>
              <w:bottom w:val="single" w:sz="4" w:space="0" w:color="000000"/>
            </w:tcBorders>
          </w:tcPr>
          <w:p>
            <w:pPr>
              <w:pStyle w:val="Style37"/>
              <w:bidi w:val="0"/>
              <w:snapToGrid w:val="false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83" w:type="dxa"/>
            <w:tcBorders/>
          </w:tcPr>
          <w:p>
            <w:pPr>
              <w:pStyle w:val="Style37"/>
              <w:bidi w:val="0"/>
              <w:snapToGrid w:val="false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861" w:type="dxa"/>
            <w:tcBorders>
              <w:bottom w:val="single" w:sz="4" w:space="0" w:color="000000"/>
            </w:tcBorders>
          </w:tcPr>
          <w:p>
            <w:pPr>
              <w:pStyle w:val="Style37"/>
              <w:bidi w:val="0"/>
              <w:snapToGrid w:val="false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88" w:type="dxa"/>
            <w:tcBorders/>
          </w:tcPr>
          <w:p>
            <w:pPr>
              <w:pStyle w:val="Style37"/>
              <w:bidi w:val="0"/>
              <w:snapToGrid w:val="false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>
            <w:pPr>
              <w:pStyle w:val="Style37"/>
              <w:bidi w:val="0"/>
              <w:snapToGrid w:val="false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1982" w:type="dxa"/>
            <w:tcBorders/>
          </w:tcPr>
          <w:p>
            <w:pPr>
              <w:pStyle w:val="Style37"/>
              <w:bidi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(Должность)</w:t>
            </w:r>
          </w:p>
          <w:p>
            <w:pPr>
              <w:pStyle w:val="Style37"/>
              <w:bidi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ConsPlusNonformat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М.П.</w:t>
            </w:r>
          </w:p>
          <w:p>
            <w:pPr>
              <w:pStyle w:val="ConsPlusNonformat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Style37"/>
              <w:bidi w:val="0"/>
              <w:snapToGrid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1474" w:type="dxa"/>
            <w:tcBorders/>
          </w:tcPr>
          <w:p>
            <w:pPr>
              <w:pStyle w:val="Style37"/>
              <w:bidi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/>
          </w:tcPr>
          <w:p>
            <w:pPr>
              <w:pStyle w:val="Style37"/>
              <w:bidi w:val="0"/>
              <w:snapToGrid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2861" w:type="dxa"/>
            <w:tcBorders/>
          </w:tcPr>
          <w:p>
            <w:pPr>
              <w:pStyle w:val="Style37"/>
              <w:bidi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(Ф.И.О.(при наличии))</w:t>
            </w:r>
          </w:p>
        </w:tc>
        <w:tc>
          <w:tcPr>
            <w:tcW w:w="288" w:type="dxa"/>
            <w:tcBorders/>
          </w:tcPr>
          <w:p>
            <w:pPr>
              <w:pStyle w:val="Style37"/>
              <w:bidi w:val="0"/>
              <w:snapToGrid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2460" w:type="dxa"/>
            <w:tcBorders/>
          </w:tcPr>
          <w:p>
            <w:pPr>
              <w:pStyle w:val="Style37"/>
              <w:bidi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(Дата)</w:t>
            </w:r>
          </w:p>
        </w:tc>
      </w:tr>
    </w:tbl>
    <w:p>
      <w:pPr>
        <w:pStyle w:val="Normal"/>
        <w:widowControl w:val="false"/>
        <w:bidi w:val="0"/>
        <w:spacing w:lineRule="auto" w:line="324"/>
        <w:ind w:hanging="0"/>
        <w:jc w:val="right"/>
        <w:rPr>
          <w:rFonts w:eastAsia="Calibri"/>
          <w:b w:val="false"/>
          <w:bCs w:val="false"/>
          <w:color w:val="auto"/>
          <w:sz w:val="28"/>
          <w:szCs w:val="28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850" w:gutter="0" w:header="0" w:top="1134" w:footer="569" w:bottom="892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4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4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4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4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23">
    <w:name w:val="Цветовое выделение"/>
    <w:qFormat/>
    <w:rPr>
      <w:rFonts w:ascii="Times New Roman" w:hAnsi="Times New Roman"/>
      <w:b/>
      <w:color w:val="26282F"/>
      <w:sz w:val="24"/>
    </w:rPr>
  </w:style>
  <w:style w:type="paragraph" w:styleId="Style24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Указатель"/>
    <w:basedOn w:val="Normal"/>
    <w:qFormat/>
    <w:pPr>
      <w:jc w:val="left"/>
    </w:pPr>
    <w:rPr>
      <w:rFonts w:cs="Lohit Devanagari"/>
    </w:rPr>
  </w:style>
  <w:style w:type="paragraph" w:styleId="Style26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7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8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4"/>
    <w:pPr>
      <w:ind w:hanging="0" w:left="0" w:right="0"/>
    </w:pPr>
    <w:rPr/>
  </w:style>
  <w:style w:type="paragraph" w:styleId="Index1">
    <w:name w:val="index 1"/>
    <w:basedOn w:val="Style25"/>
    <w:pPr>
      <w:ind w:hanging="0" w:left="0" w:right="0"/>
    </w:pPr>
    <w:rPr/>
  </w:style>
  <w:style w:type="paragraph" w:styleId="Index2">
    <w:name w:val="index 2"/>
    <w:basedOn w:val="Style25"/>
    <w:pPr>
      <w:ind w:hanging="0" w:left="0" w:right="0"/>
    </w:pPr>
    <w:rPr/>
  </w:style>
  <w:style w:type="paragraph" w:styleId="Index3">
    <w:name w:val="index 3"/>
    <w:basedOn w:val="Style25"/>
    <w:pPr>
      <w:ind w:hanging="0" w:left="0" w:right="0"/>
    </w:pPr>
    <w:rPr/>
  </w:style>
  <w:style w:type="paragraph" w:styleId="Style29">
    <w:name w:val="Разделитель предметного указателя"/>
    <w:basedOn w:val="Style25"/>
    <w:qFormat/>
    <w:pPr>
      <w:ind w:hanging="0" w:left="0" w:right="0"/>
    </w:pPr>
    <w:rPr/>
  </w:style>
  <w:style w:type="paragraph" w:styleId="TOCHeading">
    <w:name w:val="TOC Heading"/>
    <w:basedOn w:val="Style24"/>
    <w:next w:val="TOC1"/>
    <w:qFormat/>
    <w:pPr>
      <w:ind w:hanging="0" w:left="0" w:right="0"/>
    </w:pPr>
    <w:rPr/>
  </w:style>
  <w:style w:type="paragraph" w:styleId="TOC1">
    <w:name w:val="toc 1"/>
    <w:basedOn w:val="Style25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5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5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5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5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30">
    <w:name w:val="Заголовок указателей пользователя"/>
    <w:basedOn w:val="Style24"/>
    <w:qFormat/>
    <w:pPr/>
    <w:rPr/>
  </w:style>
  <w:style w:type="paragraph" w:styleId="15">
    <w:name w:val="Указатель пользовател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5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5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5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5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5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5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5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5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объектов"/>
    <w:basedOn w:val="Style24"/>
    <w:qFormat/>
    <w:pPr>
      <w:ind w:hanging="0" w:left="0" w:right="0"/>
    </w:pPr>
    <w:rPr/>
  </w:style>
  <w:style w:type="paragraph" w:styleId="16">
    <w:name w:val="Список объектов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2">
    <w:name w:val="Заголовок списка таблиц"/>
    <w:basedOn w:val="Style24"/>
    <w:qFormat/>
    <w:pPr>
      <w:ind w:hanging="0" w:left="0" w:right="0"/>
    </w:pPr>
    <w:rPr/>
  </w:style>
  <w:style w:type="paragraph" w:styleId="17">
    <w:name w:val="Список таблиц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4"/>
    <w:pPr>
      <w:ind w:hanging="0" w:left="0" w:right="0"/>
    </w:pPr>
    <w:rPr/>
  </w:style>
  <w:style w:type="paragraph" w:styleId="18">
    <w:name w:val="Библиографи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5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5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5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5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4"/>
    <w:qFormat/>
    <w:pPr>
      <w:suppressLineNumbers/>
      <w:ind w:hanging="0" w:left="0" w:right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51">
    <w:name w:val="Таблицы (моноширинный)"/>
    <w:basedOn w:val="Normal"/>
    <w:next w:val="Normal"/>
    <w:qFormat/>
    <w:pPr>
      <w:widowControl w:val="false"/>
      <w:suppressAutoHyphens w:val="false"/>
      <w:bidi w:val="0"/>
      <w:spacing w:before="0" w:after="0"/>
      <w:ind w:hanging="0"/>
      <w:jc w:val="both"/>
    </w:pPr>
    <w:rPr>
      <w:rFonts w:ascii="Courier New" w:hAnsi="Courier New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hi-IN" w:bidi="hi-IN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2">
    <w:name w:val="Маркированный •"/>
    <w:qFormat/>
  </w:style>
  <w:style w:type="numbering" w:styleId="Style53">
    <w:name w:val="Маркированный –"/>
    <w:qFormat/>
  </w:style>
  <w:style w:type="numbering" w:styleId="Style54">
    <w:name w:val="Маркированный ☑"/>
    <w:qFormat/>
  </w:style>
  <w:style w:type="numbering" w:styleId="Style55">
    <w:name w:val="Маркированный ➢"/>
    <w:qFormat/>
  </w:style>
  <w:style w:type="numbering" w:styleId="Style56">
    <w:name w:val="Маркированный ✗"/>
    <w:qFormat/>
  </w:style>
  <w:style w:type="numbering" w:styleId="19">
    <w:name w:val="Нумерованный 1)"/>
    <w:qFormat/>
  </w:style>
  <w:style w:type="numbering" w:styleId="Style57">
    <w:name w:val="Нумерованный а)"/>
    <w:qFormat/>
  </w:style>
  <w:style w:type="numbering" w:styleId="Style5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202</TotalTime>
  <Application>LibreOffice/24.8.4.2$Linux_X86_64 LibreOffice_project/480$Build-2</Application>
  <AppVersion>15.0000</AppVersion>
  <Pages>1</Pages>
  <Words>103</Words>
  <Characters>958</Characters>
  <CharactersWithSpaces>1148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2025-10-22T16:41:43Z</dcterms:created>
  <dc:creator/>
  <dc:description/>
  <dc:language>ru-RU</dc:language>
  <cp:lastModifiedBy/>
  <cp:lastPrinted>2025-11-19T10:41:41Z</cp:lastPrinted>
  <dcterms:modified xsi:type="dcterms:W3CDTF">2025-12-03T11:50:04Z</dcterms:modified>
  <cp:revision>45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