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B5" w:rsidRPr="00F81AB5" w:rsidRDefault="00F81AB5" w:rsidP="00A7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AB5">
        <w:rPr>
          <w:rFonts w:ascii="Times New Roman" w:hAnsi="Times New Roman" w:cs="Times New Roman"/>
          <w:b/>
          <w:sz w:val="28"/>
          <w:szCs w:val="28"/>
        </w:rPr>
        <w:t>Администрация Дальнереченского городского округа</w:t>
      </w:r>
    </w:p>
    <w:p w:rsidR="00DF0EC9" w:rsidRDefault="00F81AB5" w:rsidP="00B54549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81AB5">
        <w:rPr>
          <w:sz w:val="28"/>
          <w:szCs w:val="28"/>
        </w:rPr>
        <w:t>информирует о</w:t>
      </w:r>
      <w:r w:rsidRPr="00F81AB5">
        <w:rPr>
          <w:bCs/>
          <w:sz w:val="28"/>
          <w:szCs w:val="28"/>
        </w:rPr>
        <w:t xml:space="preserve"> </w:t>
      </w:r>
    </w:p>
    <w:p w:rsidR="00B54549" w:rsidRPr="00DF0EC9" w:rsidRDefault="00B54549" w:rsidP="00DF0EC9">
      <w:pPr>
        <w:pStyle w:val="a4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>мерах пожарной безопасности</w:t>
      </w:r>
      <w:r w:rsidR="00DF0EC9">
        <w:rPr>
          <w:sz w:val="28"/>
          <w:szCs w:val="28"/>
        </w:rPr>
        <w:t xml:space="preserve"> </w:t>
      </w:r>
      <w:bookmarkStart w:id="0" w:name="_GoBack"/>
      <w:bookmarkEnd w:id="0"/>
      <w:r>
        <w:rPr>
          <w:rStyle w:val="a5"/>
          <w:sz w:val="28"/>
          <w:szCs w:val="28"/>
        </w:rPr>
        <w:t>при использовании отопительных систем и приборов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C3CA0" w:rsidRPr="002C3CA0">
        <w:rPr>
          <w:sz w:val="28"/>
          <w:szCs w:val="28"/>
        </w:rPr>
        <w:t>С наступлением холодной погоды возрастает количество пожаров в жилых дома</w:t>
      </w:r>
      <w:r>
        <w:rPr>
          <w:sz w:val="28"/>
          <w:szCs w:val="28"/>
        </w:rPr>
        <w:t>х. Всем жителям Дальнереченского городского округа</w:t>
      </w:r>
      <w:r w:rsidR="002C3CA0" w:rsidRPr="002C3CA0">
        <w:rPr>
          <w:sz w:val="28"/>
          <w:szCs w:val="28"/>
        </w:rPr>
        <w:t>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C3CA0" w:rsidRPr="002C3CA0">
        <w:rPr>
          <w:sz w:val="28"/>
          <w:szCs w:val="28"/>
        </w:rPr>
        <w:t>Самые распространенные причины пожаров в 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2C3CA0" w:rsidRPr="002C3CA0" w:rsidRDefault="002C3CA0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C3CA0">
        <w:rPr>
          <w:sz w:val="28"/>
          <w:szCs w:val="28"/>
        </w:rPr>
        <w:t> </w:t>
      </w:r>
    </w:p>
    <w:p w:rsidR="002A1365" w:rsidRDefault="002C3CA0" w:rsidP="002A1365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2C3CA0">
        <w:rPr>
          <w:rStyle w:val="a5"/>
          <w:sz w:val="28"/>
          <w:szCs w:val="28"/>
        </w:rPr>
        <w:t xml:space="preserve">ПАМЯТКА </w:t>
      </w: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по правилам эксплуатации печного отопления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3CA0" w:rsidRPr="002C3CA0">
        <w:rPr>
          <w:sz w:val="28"/>
          <w:szCs w:val="28"/>
        </w:rPr>
        <w:t>Перед началом отопительного сезона печи и их дымоходы должны быть тщательно проверены, очищены от сажи и отремонтированы.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3CA0" w:rsidRPr="002C3CA0">
        <w:rPr>
          <w:sz w:val="28"/>
          <w:szCs w:val="28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3CA0" w:rsidRPr="002C3CA0">
        <w:rPr>
          <w:sz w:val="28"/>
          <w:szCs w:val="28"/>
        </w:rPr>
        <w:t>Не позволяйте малолетним детям самостоятельный розжиг печей.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3CA0" w:rsidRPr="002C3CA0">
        <w:rPr>
          <w:sz w:val="28"/>
          <w:szCs w:val="28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3CA0" w:rsidRPr="002C3CA0">
        <w:rPr>
          <w:sz w:val="28"/>
          <w:szCs w:val="28"/>
        </w:rPr>
        <w:t>Не располагайте близко к печи мебель, ковры т.п.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3CA0" w:rsidRPr="002C3CA0">
        <w:rPr>
          <w:sz w:val="28"/>
          <w:szCs w:val="28"/>
        </w:rPr>
        <w:t>Не применяйте легковоспламеняющиеся и горючие жидкости для розжига печи.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3CA0" w:rsidRPr="002C3CA0">
        <w:rPr>
          <w:sz w:val="28"/>
          <w:szCs w:val="28"/>
        </w:rPr>
        <w:t>При устройстве или ремонте отопительных печей</w:t>
      </w:r>
      <w:r>
        <w:rPr>
          <w:sz w:val="28"/>
          <w:szCs w:val="28"/>
        </w:rPr>
        <w:t xml:space="preserve"> допускайте к работе лиц имеющих</w:t>
      </w:r>
      <w:r w:rsidR="002C3CA0" w:rsidRPr="002C3CA0">
        <w:rPr>
          <w:sz w:val="28"/>
          <w:szCs w:val="28"/>
        </w:rPr>
        <w:t xml:space="preserve"> соответствующее квалификационное удостоверение.</w:t>
      </w:r>
    </w:p>
    <w:p w:rsidR="002C3CA0" w:rsidRPr="002C3CA0" w:rsidRDefault="002C3CA0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A1365" w:rsidRDefault="002C3CA0" w:rsidP="002A1365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2C3CA0">
        <w:rPr>
          <w:rStyle w:val="a5"/>
          <w:sz w:val="28"/>
          <w:szCs w:val="28"/>
        </w:rPr>
        <w:t xml:space="preserve">ПАМЯТКА </w:t>
      </w: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по правилам эксплуатации отопительных электробытовых приборов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3CA0" w:rsidRPr="002C3CA0">
        <w:rPr>
          <w:sz w:val="28"/>
          <w:szCs w:val="28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 xml:space="preserve">Электроутюги, электроплитки, электрочайники и другие электронагревательные приборы устанавливайте на несгораемые подставки и </w:t>
      </w:r>
      <w:r w:rsidR="002C3CA0" w:rsidRPr="002C3CA0">
        <w:rPr>
          <w:sz w:val="28"/>
          <w:szCs w:val="28"/>
        </w:rPr>
        <w:lastRenderedPageBreak/>
        <w:t>размещайте их подальше от мебели, ковров, штор и других сгораемых материалов.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CA0" w:rsidRPr="002C3CA0">
        <w:rPr>
          <w:sz w:val="28"/>
          <w:szCs w:val="28"/>
        </w:rPr>
        <w:t xml:space="preserve">В случае нагревания </w:t>
      </w:r>
      <w:proofErr w:type="spellStart"/>
      <w:r w:rsidR="002C3CA0" w:rsidRPr="002C3CA0">
        <w:rPr>
          <w:sz w:val="28"/>
          <w:szCs w:val="28"/>
        </w:rPr>
        <w:t>электророзетки</w:t>
      </w:r>
      <w:proofErr w:type="spellEnd"/>
      <w:r w:rsidR="002C3CA0" w:rsidRPr="002C3CA0">
        <w:rPr>
          <w:sz w:val="28"/>
          <w:szCs w:val="28"/>
        </w:rPr>
        <w:t xml:space="preserve">, </w:t>
      </w:r>
      <w:proofErr w:type="spellStart"/>
      <w:r w:rsidR="002C3CA0" w:rsidRPr="002C3CA0">
        <w:rPr>
          <w:sz w:val="28"/>
          <w:szCs w:val="28"/>
        </w:rPr>
        <w:t>электровилки</w:t>
      </w:r>
      <w:proofErr w:type="spellEnd"/>
      <w:r w:rsidR="002C3CA0" w:rsidRPr="002C3CA0">
        <w:rPr>
          <w:sz w:val="28"/>
          <w:szCs w:val="28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CA0" w:rsidRPr="002C3CA0">
        <w:rPr>
          <w:sz w:val="28"/>
          <w:szCs w:val="28"/>
        </w:rPr>
        <w:t>Не применяйте для обогрева помещений самодельные электрообогреватели.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CA0" w:rsidRPr="002C3CA0">
        <w:rPr>
          <w:sz w:val="28"/>
          <w:szCs w:val="28"/>
        </w:rPr>
        <w:t>Не закрывайте электрические лампы люстр, бра, настольных электроламп и других светильников бумагой, тканями и другими сгораемыми материалами.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CA0" w:rsidRPr="002C3CA0">
        <w:rPr>
          <w:sz w:val="28"/>
          <w:szCs w:val="28"/>
        </w:rPr>
        <w:t>Не сушите одежду и другие сгораемые материалы над электронагревательными приборами.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CA0" w:rsidRPr="002C3CA0">
        <w:rPr>
          <w:sz w:val="28"/>
          <w:szCs w:val="28"/>
        </w:rPr>
        <w:t>Не оставляйте без присмотра включенные в электросеть электрические приборы.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>Не допускайте эксплуатацию электропроводки с поврежденной или ветхой изоляцией.</w:t>
      </w:r>
    </w:p>
    <w:p w:rsidR="002C3CA0" w:rsidRPr="002C3CA0" w:rsidRDefault="002C3CA0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C3CA0">
        <w:rPr>
          <w:sz w:val="28"/>
          <w:szCs w:val="28"/>
        </w:rPr>
        <w:t> </w:t>
      </w:r>
    </w:p>
    <w:p w:rsidR="002A1365" w:rsidRDefault="002C3CA0" w:rsidP="002A1365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2C3CA0">
        <w:rPr>
          <w:rStyle w:val="a5"/>
          <w:sz w:val="28"/>
          <w:szCs w:val="28"/>
        </w:rPr>
        <w:t>ПАМЯТКА</w:t>
      </w: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по правилам эксплуатации газовых приборов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CA0" w:rsidRPr="002C3CA0">
        <w:rPr>
          <w:sz w:val="28"/>
          <w:szCs w:val="28"/>
        </w:rPr>
        <w:t xml:space="preserve">Если подача газа прекратилась, немедленно закройте </w:t>
      </w:r>
      <w:proofErr w:type="spellStart"/>
      <w:r w:rsidR="002C3CA0" w:rsidRPr="002C3CA0">
        <w:rPr>
          <w:sz w:val="28"/>
          <w:szCs w:val="28"/>
        </w:rPr>
        <w:t>перекрывной</w:t>
      </w:r>
      <w:proofErr w:type="spellEnd"/>
      <w:r w:rsidR="002C3CA0" w:rsidRPr="002C3CA0">
        <w:rPr>
          <w:sz w:val="28"/>
          <w:szCs w:val="28"/>
        </w:rPr>
        <w:t xml:space="preserve"> кран у горелки и запасной на газопроводе.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О каждой неисправности газовой сети или приборов необходимо немедленно сообщить в газовую службу.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Не допускайте к газовым приборам детей и лиц, не знающих правил обращения с этими приборами.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Не храните газовые баллоны в гаражах, в квартирах, на балконах.</w:t>
      </w:r>
    </w:p>
    <w:p w:rsidR="002C3CA0" w:rsidRPr="002C3CA0" w:rsidRDefault="002C3CA0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C3CA0">
        <w:rPr>
          <w:sz w:val="28"/>
          <w:szCs w:val="28"/>
        </w:rPr>
        <w:t>Заправляйте газовые баллоны только в специализированных пунктах.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Самостоятельно не подключайте и не отключайте газовые плиты в квартирах.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Не используйте газовые плиты для обогрева квартиры.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Уходя из дома, не забудьте выключить газовую плиту и перекрыть вентиль на баллоне.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При утечке газа не зажигайте спичек, не курите, не включайте и не выключайте свет и электроприборы.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Регулярно чистите горелки, так как их засоренность может стать причиной беды.</w:t>
      </w:r>
    </w:p>
    <w:p w:rsidR="002C3CA0" w:rsidRPr="002C3CA0" w:rsidRDefault="002A1365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CA0" w:rsidRPr="002C3CA0">
        <w:rPr>
          <w:sz w:val="28"/>
          <w:szCs w:val="28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«04». </w:t>
      </w:r>
    </w:p>
    <w:p w:rsidR="002C3CA0" w:rsidRPr="002C3CA0" w:rsidRDefault="002C3CA0" w:rsidP="002A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при пожаре:</w:t>
      </w:r>
    </w:p>
    <w:p w:rsidR="002C3CA0" w:rsidRPr="002C3CA0" w:rsidRDefault="002C3CA0" w:rsidP="002C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 или 112;</w:t>
      </w:r>
    </w:p>
    <w:p w:rsidR="002C3CA0" w:rsidRPr="002C3CA0" w:rsidRDefault="002C3CA0" w:rsidP="002C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этом назвать адрес объекта, место возникновения пожара и сообщить свою фамилию;</w:t>
      </w:r>
    </w:p>
    <w:p w:rsidR="002C3CA0" w:rsidRPr="002C3CA0" w:rsidRDefault="002C3CA0" w:rsidP="002C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угрозы жизни людей немедленно организовать их спасение, используя для этого имеющиеся силы и средства;</w:t>
      </w:r>
    </w:p>
    <w:p w:rsidR="002C3CA0" w:rsidRPr="002C3CA0" w:rsidRDefault="002C3CA0" w:rsidP="002C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2C3CA0" w:rsidRPr="002C3CA0" w:rsidRDefault="002C3CA0" w:rsidP="002C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A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удалите за пределы опасной зоны людей пожилого возраста, детей, инвалидов и больных. </w:t>
      </w:r>
    </w:p>
    <w:p w:rsidR="002C3CA0" w:rsidRPr="002C3CA0" w:rsidRDefault="002C3CA0" w:rsidP="002C3C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ПОМНИТЕ!</w:t>
      </w: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СОБЛЮДЕНИЕ МЕР ПОЖАРНОЙ БЕЗОПАСНОСТИ –</w:t>
      </w: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ЭТО ЗАЛОГ ВАШЕГО БЛАГОПОЛУЧИЯ,</w:t>
      </w:r>
    </w:p>
    <w:p w:rsidR="002C3CA0" w:rsidRPr="002C3CA0" w:rsidRDefault="002C3CA0" w:rsidP="002A13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C3CA0">
        <w:rPr>
          <w:rStyle w:val="a5"/>
          <w:sz w:val="28"/>
          <w:szCs w:val="28"/>
        </w:rPr>
        <w:t>СОХРАННОСТИ ВАШЕЙ СОБСТВЕННОЙ ЖИЗНИ И ЖИЗНИ ВАШИХ БЛИЗКИХ!</w:t>
      </w:r>
    </w:p>
    <w:p w:rsidR="00DF0EC9" w:rsidRDefault="00DF0EC9" w:rsidP="00DF0E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Телефоны экстренных служб 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(круглосуточно):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дежурный  отдела ФСБ г. Дальнереченска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УФСБ по Приморскому краю                                          - </w:t>
      </w:r>
      <w:r>
        <w:rPr>
          <w:rFonts w:ascii="Times New Roman" w:hAnsi="Times New Roman" w:cs="Times New Roman"/>
          <w:b/>
          <w:sz w:val="28"/>
          <w:szCs w:val="28"/>
        </w:rPr>
        <w:t>8-(42356)-25-1-96;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дежурный  МО МВД России 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- 02, 102, 8-(42356)-25-7-05;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медицинская помощь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- 03, 103, 8-(42356)-25-0-03;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пожарная служба                                                - </w:t>
      </w:r>
      <w:r>
        <w:rPr>
          <w:rFonts w:ascii="Times New Roman" w:hAnsi="Times New Roman" w:cs="Times New Roman"/>
          <w:b/>
          <w:sz w:val="28"/>
          <w:szCs w:val="28"/>
        </w:rPr>
        <w:t>01, 101, 8-(42356)-25-9-01;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единая дежурная диспетчерская служба  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администрации Дальнереченского</w:t>
      </w:r>
    </w:p>
    <w:p w:rsidR="00DF0EC9" w:rsidRDefault="00DF0EC9" w:rsidP="00DF0E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                             -</w:t>
      </w:r>
      <w:r>
        <w:rPr>
          <w:rFonts w:ascii="Times New Roman" w:hAnsi="Times New Roman" w:cs="Times New Roman"/>
          <w:b/>
          <w:sz w:val="28"/>
          <w:szCs w:val="28"/>
        </w:rPr>
        <w:t xml:space="preserve"> 8-(42356)-32-3-19 или 89020500577.</w:t>
      </w:r>
    </w:p>
    <w:p w:rsidR="002C3CA0" w:rsidRDefault="002C3CA0" w:rsidP="00B5454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71B6D" w:rsidRDefault="00A71B6D" w:rsidP="00A71B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0AD1" w:rsidRPr="00A71B6D" w:rsidRDefault="00A71B6D" w:rsidP="002A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A94469" w:rsidRPr="00A71B6D" w:rsidRDefault="00A94469" w:rsidP="00A71B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4469" w:rsidRPr="00A7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17"/>
    <w:rsid w:val="00024117"/>
    <w:rsid w:val="000D0AD1"/>
    <w:rsid w:val="002A1365"/>
    <w:rsid w:val="002C3CA0"/>
    <w:rsid w:val="00973DBB"/>
    <w:rsid w:val="00A71B6D"/>
    <w:rsid w:val="00A94469"/>
    <w:rsid w:val="00B54549"/>
    <w:rsid w:val="00DF0EC9"/>
    <w:rsid w:val="00F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0AD1"/>
    <w:rPr>
      <w:color w:val="0000FF"/>
      <w:u w:val="single"/>
    </w:rPr>
  </w:style>
  <w:style w:type="character" w:customStyle="1" w:styleId="nobr">
    <w:name w:val="nobr"/>
    <w:basedOn w:val="a0"/>
    <w:rsid w:val="000D0AD1"/>
  </w:style>
  <w:style w:type="paragraph" w:styleId="a4">
    <w:name w:val="Normal (Web)"/>
    <w:basedOn w:val="a"/>
    <w:uiPriority w:val="99"/>
    <w:semiHidden/>
    <w:unhideWhenUsed/>
    <w:rsid w:val="00B5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549"/>
    <w:rPr>
      <w:b/>
      <w:bCs/>
    </w:rPr>
  </w:style>
  <w:style w:type="paragraph" w:styleId="a6">
    <w:name w:val="Plain Text"/>
    <w:basedOn w:val="a"/>
    <w:link w:val="a7"/>
    <w:uiPriority w:val="99"/>
    <w:semiHidden/>
    <w:unhideWhenUsed/>
    <w:rsid w:val="00DF0E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DF0EC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0AD1"/>
    <w:rPr>
      <w:color w:val="0000FF"/>
      <w:u w:val="single"/>
    </w:rPr>
  </w:style>
  <w:style w:type="character" w:customStyle="1" w:styleId="nobr">
    <w:name w:val="nobr"/>
    <w:basedOn w:val="a0"/>
    <w:rsid w:val="000D0AD1"/>
  </w:style>
  <w:style w:type="paragraph" w:styleId="a4">
    <w:name w:val="Normal (Web)"/>
    <w:basedOn w:val="a"/>
    <w:uiPriority w:val="99"/>
    <w:semiHidden/>
    <w:unhideWhenUsed/>
    <w:rsid w:val="00B5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549"/>
    <w:rPr>
      <w:b/>
      <w:bCs/>
    </w:rPr>
  </w:style>
  <w:style w:type="paragraph" w:styleId="a6">
    <w:name w:val="Plain Text"/>
    <w:basedOn w:val="a"/>
    <w:link w:val="a7"/>
    <w:uiPriority w:val="99"/>
    <w:semiHidden/>
    <w:unhideWhenUsed/>
    <w:rsid w:val="00DF0E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DF0EC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ПОРЯДОК</vt:lpstr>
      <vt:lpstr>ИСПОЛЬЗОВАНИЯ ОТКРЫТОГО ОГНЯ И РАЗВЕДЕНИЯ КОСТРОВ НА ЗЕМЛЯХ</vt:lpstr>
      <vt:lpstr>СЕЛЬСКОХОЗЯЙСТВЕННОГО НАЗНАЧЕНИЯ, ЗЕМЛЯХ ЗАПАСА И ЗЕМЛЯХ</vt:lpstr>
      <vt:lpstr>НАСЕЛЕННЫХ ПУНКТОВ</vt:lpstr>
    </vt:vector>
  </TitlesOfParts>
  <Company>SPecialiST RePack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2021-08-18T02:42:00Z</dcterms:created>
  <dcterms:modified xsi:type="dcterms:W3CDTF">2022-01-27T05:29:00Z</dcterms:modified>
</cp:coreProperties>
</file>