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25" w:rsidRDefault="008B6825">
      <w:pPr>
        <w:pStyle w:val="10"/>
        <w:rPr>
          <w:sz w:val="28"/>
          <w:szCs w:val="28"/>
        </w:rPr>
      </w:pPr>
    </w:p>
    <w:p w:rsidR="008B6825" w:rsidRDefault="008B6825">
      <w:pPr>
        <w:pStyle w:val="10"/>
        <w:rPr>
          <w:sz w:val="28"/>
          <w:szCs w:val="28"/>
        </w:rPr>
      </w:pPr>
    </w:p>
    <w:p w:rsidR="008B6825" w:rsidRDefault="0005011F" w:rsidP="0005011F">
      <w:pPr>
        <w:pStyle w:val="1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предприниматели</w:t>
      </w:r>
      <w:r w:rsidR="00931726">
        <w:rPr>
          <w:sz w:val="28"/>
          <w:szCs w:val="28"/>
        </w:rPr>
        <w:t>!</w:t>
      </w:r>
    </w:p>
    <w:p w:rsidR="008B6825" w:rsidRDefault="008B6825">
      <w:pPr>
        <w:pStyle w:val="10"/>
        <w:spacing w:line="276" w:lineRule="auto"/>
        <w:jc w:val="both"/>
        <w:rPr>
          <w:sz w:val="28"/>
          <w:szCs w:val="28"/>
        </w:rPr>
      </w:pPr>
    </w:p>
    <w:p w:rsidR="008B6825" w:rsidRDefault="00931726">
      <w:pPr>
        <w:pStyle w:val="10"/>
        <w:spacing w:line="276" w:lineRule="auto"/>
        <w:jc w:val="both"/>
      </w:pPr>
      <w:r>
        <w:rPr>
          <w:sz w:val="28"/>
          <w:szCs w:val="28"/>
        </w:rPr>
        <w:tab/>
        <w:t>Министерство промышленности и торговли Приморского края сообщает, что Российское общество «Знание» в период с января по декабрь 2026 года реализует программу просветительских лекций для занятого населения в рамках проекта «</w:t>
      </w:r>
      <w:proofErr w:type="spellStart"/>
      <w:r>
        <w:rPr>
          <w:sz w:val="28"/>
          <w:szCs w:val="28"/>
        </w:rPr>
        <w:t>Знание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екторий</w:t>
      </w:r>
      <w:proofErr w:type="spellEnd"/>
      <w:r>
        <w:rPr>
          <w:sz w:val="28"/>
          <w:szCs w:val="28"/>
        </w:rPr>
        <w:t>» (далее - Проект).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цель Проекта - создание доступного дополнительного механизма для профессионального роста сотрудников компаний и популяризация достоверных знаний среди трудоспособного населения.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Проекта запланированы тематические лекции в прямом эфире: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- 23 марта 2026 г. с 10:00 до 11:30 по московскому времени состоится прямой эфир на тему «Входящий «Мошенники»: будьте внимательны»; в рамках </w:t>
      </w:r>
      <w:proofErr w:type="spellStart"/>
      <w:r>
        <w:rPr>
          <w:sz w:val="28"/>
          <w:szCs w:val="28"/>
        </w:rPr>
        <w:t>видеоподкаста</w:t>
      </w:r>
      <w:proofErr w:type="spellEnd"/>
      <w:r>
        <w:rPr>
          <w:sz w:val="28"/>
          <w:szCs w:val="28"/>
        </w:rPr>
        <w:t xml:space="preserve"> об основных видах </w:t>
      </w:r>
      <w:proofErr w:type="spellStart"/>
      <w:r>
        <w:rPr>
          <w:sz w:val="28"/>
          <w:szCs w:val="28"/>
        </w:rPr>
        <w:t>мошеничества</w:t>
      </w:r>
      <w:proofErr w:type="spellEnd"/>
      <w:r>
        <w:rPr>
          <w:sz w:val="28"/>
          <w:szCs w:val="28"/>
        </w:rPr>
        <w:t xml:space="preserve"> в эпоху цифровых технологий и как всегда быть на шаг впереди;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- 06 апреля 2026 г. с 10:00 до 11:30 по московскому времени состоится прямой эфир на тему: «В одном ритме: Год единства народов России»; </w:t>
      </w:r>
      <w:proofErr w:type="spellStart"/>
      <w:r>
        <w:rPr>
          <w:sz w:val="28"/>
          <w:szCs w:val="28"/>
        </w:rPr>
        <w:t>видеподкаст</w:t>
      </w:r>
      <w:proofErr w:type="spellEnd"/>
      <w:r>
        <w:rPr>
          <w:sz w:val="28"/>
          <w:szCs w:val="28"/>
        </w:rPr>
        <w:t xml:space="preserve"> посвящен теме возможностей, которые открывают культурное и географическое многообразие нашей страны.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Принимая во внимание высокую социальную значимость и практическую полезность Проекта, просим оказать содействие в распространении информации и приглашении целевой аудитории для подключения к прямому эфиру сотрудников торговых предприятий, осуществляющих свою деятельность на Вашей территории.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прямом эфире участникам необходимо пройти регистрацию на официальном сайте Российского общества «Знание» по ссылке или QR-коду, размещенным в приложении.</w:t>
      </w:r>
    </w:p>
    <w:p w:rsidR="008B6825" w:rsidRDefault="00931726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Контактное лицо со стороны Российского общества «Знание» - директор филиала в Приморском крае Зайцева Алина Геннадьевна, тел.                                        +7(999) 057-45-01, </w:t>
      </w: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, </w:t>
      </w:r>
      <w:hyperlink r:id="rId7">
        <w:r>
          <w:rPr>
            <w:rStyle w:val="a6"/>
            <w:sz w:val="28"/>
            <w:szCs w:val="28"/>
          </w:rPr>
          <w:t>pri@znanierussia.ru</w:t>
        </w:r>
      </w:hyperlink>
      <w:r>
        <w:rPr>
          <w:sz w:val="28"/>
          <w:szCs w:val="28"/>
        </w:rPr>
        <w:t>.</w:t>
      </w:r>
    </w:p>
    <w:p w:rsidR="008B6825" w:rsidRDefault="008B6825">
      <w:pPr>
        <w:pStyle w:val="10"/>
        <w:spacing w:line="276" w:lineRule="auto"/>
        <w:jc w:val="both"/>
        <w:rPr>
          <w:sz w:val="28"/>
          <w:szCs w:val="28"/>
        </w:rPr>
      </w:pPr>
    </w:p>
    <w:p w:rsidR="008B6825" w:rsidRDefault="00490F92" w:rsidP="00490F92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490F92" w:rsidRDefault="00490F92" w:rsidP="00490F92">
      <w:pPr>
        <w:pStyle w:val="10"/>
        <w:spacing w:line="276" w:lineRule="auto"/>
        <w:jc w:val="both"/>
        <w:rPr>
          <w:sz w:val="28"/>
          <w:szCs w:val="28"/>
        </w:rPr>
      </w:pPr>
    </w:p>
    <w:p w:rsidR="00490F92" w:rsidRDefault="00490F92" w:rsidP="00490F92">
      <w:pPr>
        <w:pStyle w:val="10"/>
        <w:spacing w:line="276" w:lineRule="auto"/>
        <w:jc w:val="both"/>
        <w:rPr>
          <w:sz w:val="28"/>
          <w:szCs w:val="28"/>
        </w:rPr>
      </w:pPr>
    </w:p>
    <w:p w:rsidR="00490F92" w:rsidRDefault="00490F92" w:rsidP="00490F92">
      <w:pPr>
        <w:pStyle w:val="10"/>
        <w:spacing w:line="276" w:lineRule="auto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p w:rsidR="008B6825" w:rsidRDefault="008B6825">
      <w:pPr>
        <w:pStyle w:val="10"/>
        <w:jc w:val="both"/>
        <w:rPr>
          <w:sz w:val="16"/>
          <w:szCs w:val="16"/>
        </w:rPr>
      </w:pPr>
    </w:p>
    <w:sectPr w:rsidR="008B6825" w:rsidSect="008B6825">
      <w:headerReference w:type="even" r:id="rId8"/>
      <w:headerReference w:type="default" r:id="rId9"/>
      <w:headerReference w:type="first" r:id="rId10"/>
      <w:pgSz w:w="11906" w:h="16838"/>
      <w:pgMar w:top="777" w:right="851" w:bottom="188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1F" w:rsidRDefault="0005011F" w:rsidP="008B6825">
      <w:r>
        <w:separator/>
      </w:r>
    </w:p>
  </w:endnote>
  <w:endnote w:type="continuationSeparator" w:id="1">
    <w:p w:rsidR="0005011F" w:rsidRDefault="0005011F" w:rsidP="008B6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1F" w:rsidRDefault="0005011F" w:rsidP="008B6825">
      <w:r>
        <w:separator/>
      </w:r>
    </w:p>
  </w:footnote>
  <w:footnote w:type="continuationSeparator" w:id="1">
    <w:p w:rsidR="0005011F" w:rsidRDefault="0005011F" w:rsidP="008B6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1F" w:rsidRDefault="0005011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1F" w:rsidRDefault="0005011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1F" w:rsidRDefault="0005011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9A3"/>
    <w:multiLevelType w:val="multilevel"/>
    <w:tmpl w:val="A0F2F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B64F46"/>
    <w:multiLevelType w:val="multilevel"/>
    <w:tmpl w:val="0C2E8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825"/>
    <w:rsid w:val="0005011F"/>
    <w:rsid w:val="00490F92"/>
    <w:rsid w:val="008B6825"/>
    <w:rsid w:val="00931726"/>
    <w:rsid w:val="00C1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25"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rsid w:val="008B6825"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B6825"/>
  </w:style>
  <w:style w:type="character" w:customStyle="1" w:styleId="WW8Num1z1">
    <w:name w:val="WW8Num1z1"/>
    <w:qFormat/>
    <w:rsid w:val="008B6825"/>
  </w:style>
  <w:style w:type="character" w:customStyle="1" w:styleId="WW8Num1z2">
    <w:name w:val="WW8Num1z2"/>
    <w:qFormat/>
    <w:rsid w:val="008B6825"/>
  </w:style>
  <w:style w:type="character" w:customStyle="1" w:styleId="WW8Num1z3">
    <w:name w:val="WW8Num1z3"/>
    <w:qFormat/>
    <w:rsid w:val="008B6825"/>
  </w:style>
  <w:style w:type="character" w:customStyle="1" w:styleId="WW8Num1z4">
    <w:name w:val="WW8Num1z4"/>
    <w:qFormat/>
    <w:rsid w:val="008B6825"/>
  </w:style>
  <w:style w:type="character" w:customStyle="1" w:styleId="WW8Num1z5">
    <w:name w:val="WW8Num1z5"/>
    <w:qFormat/>
    <w:rsid w:val="008B6825"/>
  </w:style>
  <w:style w:type="character" w:customStyle="1" w:styleId="WW8Num1z6">
    <w:name w:val="WW8Num1z6"/>
    <w:qFormat/>
    <w:rsid w:val="008B6825"/>
  </w:style>
  <w:style w:type="character" w:customStyle="1" w:styleId="WW8Num1z7">
    <w:name w:val="WW8Num1z7"/>
    <w:qFormat/>
    <w:rsid w:val="008B6825"/>
  </w:style>
  <w:style w:type="character" w:customStyle="1" w:styleId="WW8Num1z8">
    <w:name w:val="WW8Num1z8"/>
    <w:qFormat/>
    <w:rsid w:val="008B6825"/>
  </w:style>
  <w:style w:type="character" w:customStyle="1" w:styleId="20">
    <w:name w:val="Заголовок 2 Знак"/>
    <w:qFormat/>
    <w:rsid w:val="008B6825"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  <w:rsid w:val="008B6825"/>
  </w:style>
  <w:style w:type="character" w:customStyle="1" w:styleId="1">
    <w:name w:val="Обычный1 Знак"/>
    <w:qFormat/>
    <w:rsid w:val="008B6825"/>
    <w:rPr>
      <w:sz w:val="26"/>
    </w:rPr>
  </w:style>
  <w:style w:type="character" w:customStyle="1" w:styleId="a4">
    <w:name w:val="Нижний колонтитул Знак"/>
    <w:qFormat/>
    <w:rsid w:val="008B6825"/>
    <w:rPr>
      <w:sz w:val="24"/>
      <w:szCs w:val="24"/>
    </w:rPr>
  </w:style>
  <w:style w:type="character" w:customStyle="1" w:styleId="a5">
    <w:name w:val="Основной текст Знак"/>
    <w:qFormat/>
    <w:rsid w:val="008B6825"/>
    <w:rPr>
      <w:sz w:val="24"/>
      <w:szCs w:val="24"/>
    </w:rPr>
  </w:style>
  <w:style w:type="character" w:styleId="a6">
    <w:name w:val="Hyperlink"/>
    <w:rsid w:val="008B6825"/>
    <w:rPr>
      <w:color w:val="0563C1"/>
      <w:u w:val="single"/>
    </w:rPr>
  </w:style>
  <w:style w:type="paragraph" w:customStyle="1" w:styleId="a7">
    <w:name w:val="Заголовок"/>
    <w:basedOn w:val="a"/>
    <w:next w:val="a8"/>
    <w:qFormat/>
    <w:rsid w:val="008B682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8B6825"/>
    <w:pPr>
      <w:spacing w:after="120"/>
    </w:pPr>
  </w:style>
  <w:style w:type="paragraph" w:styleId="a9">
    <w:name w:val="List"/>
    <w:basedOn w:val="a8"/>
    <w:rsid w:val="008B6825"/>
    <w:rPr>
      <w:rFonts w:ascii="PT Astra Serif" w:hAnsi="PT Astra Serif" w:cs="Noto Sans Devanagari"/>
    </w:rPr>
  </w:style>
  <w:style w:type="paragraph" w:styleId="aa">
    <w:name w:val="caption"/>
    <w:basedOn w:val="a"/>
    <w:qFormat/>
    <w:rsid w:val="008B682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sid w:val="008B6825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8"/>
    <w:qFormat/>
    <w:rsid w:val="008B682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8B6825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8B6825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  <w:rsid w:val="008B6825"/>
  </w:style>
  <w:style w:type="paragraph" w:customStyle="1" w:styleId="ad">
    <w:name w:val="Колонтитулы"/>
    <w:basedOn w:val="a"/>
    <w:qFormat/>
    <w:rsid w:val="008B6825"/>
  </w:style>
  <w:style w:type="paragraph" w:styleId="ae">
    <w:name w:val="header"/>
    <w:basedOn w:val="a"/>
    <w:rsid w:val="008B6825"/>
  </w:style>
  <w:style w:type="paragraph" w:customStyle="1" w:styleId="10">
    <w:name w:val="Обычный1"/>
    <w:qFormat/>
    <w:rsid w:val="008B682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rsid w:val="008B6825"/>
    <w:pPr>
      <w:jc w:val="both"/>
    </w:pPr>
    <w:rPr>
      <w:sz w:val="26"/>
      <w:szCs w:val="20"/>
    </w:rPr>
  </w:style>
  <w:style w:type="paragraph" w:styleId="af">
    <w:name w:val="Balloon Text"/>
    <w:basedOn w:val="a"/>
    <w:qFormat/>
    <w:rsid w:val="008B6825"/>
    <w:rPr>
      <w:rFonts w:ascii="Tahoma" w:hAnsi="Tahoma" w:cs="Tahoma"/>
      <w:sz w:val="16"/>
      <w:szCs w:val="16"/>
    </w:rPr>
  </w:style>
  <w:style w:type="paragraph" w:styleId="af0">
    <w:name w:val="footer"/>
    <w:basedOn w:val="a"/>
    <w:rsid w:val="008B6825"/>
  </w:style>
  <w:style w:type="paragraph" w:customStyle="1" w:styleId="af1">
    <w:name w:val="Содержимое таблицы"/>
    <w:basedOn w:val="a"/>
    <w:qFormat/>
    <w:rsid w:val="008B6825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8B6825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8B6825"/>
  </w:style>
  <w:style w:type="numbering" w:customStyle="1" w:styleId="WW8Num1">
    <w:name w:val="WW8Num1"/>
    <w:qFormat/>
    <w:rsid w:val="008B68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@znanie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Сметанюк АА</cp:lastModifiedBy>
  <cp:revision>3</cp:revision>
  <cp:lastPrinted>2023-03-21T09:33:00Z</cp:lastPrinted>
  <dcterms:created xsi:type="dcterms:W3CDTF">2026-03-30T05:28:00Z</dcterms:created>
  <dcterms:modified xsi:type="dcterms:W3CDTF">2026-03-30T05:49:00Z</dcterms:modified>
  <dc:language>ru-RU</dc:language>
</cp:coreProperties>
</file>