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03315" w:rsidRPr="00103315" w:rsidRDefault="00103315">
      <w:pPr>
        <w:jc w:val="center"/>
        <w:rPr>
          <w:b/>
          <w:sz w:val="28"/>
          <w:szCs w:val="28"/>
        </w:rPr>
      </w:pPr>
      <w:r w:rsidRPr="00103315">
        <w:rPr>
          <w:b/>
          <w:sz w:val="28"/>
          <w:szCs w:val="28"/>
        </w:rPr>
        <w:t>Уважаемые предприниматели!</w:t>
      </w:r>
    </w:p>
    <w:p w:rsidR="00103315" w:rsidRDefault="00103315">
      <w:pPr>
        <w:jc w:val="center"/>
        <w:rPr>
          <w:sz w:val="27"/>
          <w:szCs w:val="27"/>
        </w:rPr>
      </w:pPr>
    </w:p>
    <w:p w:rsidR="00103315" w:rsidRDefault="00103315">
      <w:pPr>
        <w:jc w:val="center"/>
        <w:rPr>
          <w:sz w:val="27"/>
          <w:szCs w:val="27"/>
        </w:rPr>
      </w:pPr>
    </w:p>
    <w:p w:rsidR="00103315" w:rsidRDefault="00103315">
      <w:pPr>
        <w:pStyle w:val="ac"/>
        <w:spacing w:line="360" w:lineRule="auto"/>
        <w:ind w:firstLine="709"/>
        <w:jc w:val="both"/>
        <w:rPr>
          <w:b w:val="0"/>
          <w:color w:val="000000"/>
          <w:sz w:val="27"/>
          <w:szCs w:val="27"/>
          <w:lang w:eastAsia="ru-RU"/>
        </w:rPr>
      </w:pPr>
      <w:proofErr w:type="gramStart"/>
      <w:r>
        <w:rPr>
          <w:b w:val="0"/>
          <w:color w:val="000000"/>
          <w:spacing w:val="2"/>
          <w:sz w:val="27"/>
          <w:szCs w:val="27"/>
        </w:rPr>
        <w:t>В связи с принятием Федерального закона от 28.11.2025 № 439-ФЗ                           «О внесении изменений в Федеральный закон «</w:t>
      </w:r>
      <w:r>
        <w:rPr>
          <w:rFonts w:eastAsia="Calibri"/>
          <w:b w:val="0"/>
          <w:color w:val="000000"/>
          <w:sz w:val="27"/>
          <w:szCs w:val="27"/>
        </w:rPr>
        <w:t>О внесении изменений в отдельные законодательные  акты  Российской  Федерации»,</w:t>
      </w:r>
      <w:r>
        <w:rPr>
          <w:b w:val="0"/>
          <w:bCs/>
          <w:iCs/>
          <w:color w:val="000000"/>
          <w:spacing w:val="-6"/>
          <w:sz w:val="27"/>
          <w:szCs w:val="27"/>
          <w:lang w:eastAsia="ru-RU"/>
        </w:rPr>
        <w:t xml:space="preserve">   постановления   Правительства   РФ </w:t>
      </w:r>
      <w:r>
        <w:rPr>
          <w:rFonts w:eastAsia="Calibri"/>
          <w:b w:val="0"/>
          <w:bCs/>
          <w:iCs/>
          <w:color w:val="000000"/>
          <w:spacing w:val="-6"/>
          <w:sz w:val="27"/>
          <w:szCs w:val="27"/>
          <w:lang w:eastAsia="ru-RU"/>
        </w:rPr>
        <w:t xml:space="preserve">                от</w:t>
      </w:r>
      <w:r>
        <w:rPr>
          <w:b w:val="0"/>
          <w:bCs/>
          <w:iCs/>
          <w:color w:val="000000"/>
          <w:spacing w:val="-6"/>
          <w:sz w:val="27"/>
          <w:szCs w:val="27"/>
          <w:lang w:eastAsia="ru-RU"/>
        </w:rPr>
        <w:t xml:space="preserve"> 29.12.2025 № 2191 «О внесении изменений  в некоторые акты Правительства Российской Федерации», </w:t>
      </w:r>
      <w:r>
        <w:rPr>
          <w:b w:val="0"/>
          <w:iCs/>
          <w:color w:val="000000"/>
          <w:spacing w:val="-6"/>
          <w:sz w:val="27"/>
          <w:szCs w:val="27"/>
          <w:lang w:eastAsia="ru-RU"/>
        </w:rPr>
        <w:t xml:space="preserve"> </w:t>
      </w:r>
      <w:r>
        <w:rPr>
          <w:rStyle w:val="aa"/>
          <w:rFonts w:eastAsia="Calibri"/>
          <w:bCs w:val="0"/>
          <w:color w:val="000000"/>
          <w:spacing w:val="2"/>
          <w:sz w:val="27"/>
          <w:szCs w:val="27"/>
        </w:rPr>
        <w:t>закона Приморского края  «О внесении изменений в Закон Приморского края «О государственной социальной помощи в Приморском крае» от 02.02.2026                   №  953-КЗ, а</w:t>
      </w:r>
      <w:proofErr w:type="gramEnd"/>
      <w:r>
        <w:rPr>
          <w:rStyle w:val="aa"/>
          <w:rFonts w:eastAsia="Calibri"/>
          <w:bCs w:val="0"/>
          <w:color w:val="000000"/>
          <w:spacing w:val="2"/>
          <w:sz w:val="27"/>
          <w:szCs w:val="27"/>
        </w:rPr>
        <w:t xml:space="preserve"> </w:t>
      </w:r>
      <w:proofErr w:type="gramStart"/>
      <w:r>
        <w:rPr>
          <w:rStyle w:val="aa"/>
          <w:rFonts w:eastAsia="Calibri"/>
          <w:bCs w:val="0"/>
          <w:color w:val="000000"/>
          <w:spacing w:val="2"/>
          <w:sz w:val="27"/>
          <w:szCs w:val="27"/>
        </w:rPr>
        <w:t xml:space="preserve">также приказов Министерства труда и социальной защиты Российской Федерации: от 15.01.2026 № 7н «Об утверждении перечней, </w:t>
      </w:r>
      <w:r>
        <w:rPr>
          <w:b w:val="0"/>
          <w:color w:val="000000"/>
          <w:sz w:val="27"/>
          <w:szCs w:val="27"/>
        </w:rPr>
        <w:t xml:space="preserve">применяемых в рамках оказания субъектами российской федерации на условиях </w:t>
      </w:r>
      <w:proofErr w:type="spellStart"/>
      <w:r>
        <w:rPr>
          <w:b w:val="0"/>
          <w:color w:val="000000"/>
          <w:sz w:val="27"/>
          <w:szCs w:val="27"/>
        </w:rPr>
        <w:t>софинансирования</w:t>
      </w:r>
      <w:proofErr w:type="spellEnd"/>
      <w:r>
        <w:rPr>
          <w:b w:val="0"/>
          <w:color w:val="000000"/>
          <w:sz w:val="27"/>
          <w:szCs w:val="27"/>
        </w:rPr>
        <w:t xml:space="preserve"> из федерального бюджета государственной социальной помощи на основании социального контракта в части, не определенной федеральным </w:t>
      </w:r>
      <w:r>
        <w:rPr>
          <w:rStyle w:val="aa"/>
          <w:rFonts w:eastAsia="Calibri"/>
          <w:bCs w:val="0"/>
          <w:color w:val="000000"/>
          <w:spacing w:val="2"/>
          <w:sz w:val="27"/>
          <w:szCs w:val="27"/>
        </w:rPr>
        <w:t xml:space="preserve">законом «О государственной социальной помощи», от 16.01.2026 № 9н  «Об утверждении форм социального контракта </w:t>
      </w:r>
      <w:r>
        <w:rPr>
          <w:b w:val="0"/>
          <w:color w:val="000000"/>
          <w:sz w:val="27"/>
          <w:szCs w:val="27"/>
        </w:rPr>
        <w:t>и прилагаемой к нему формы программы социальной</w:t>
      </w:r>
      <w:proofErr w:type="gramEnd"/>
      <w:r>
        <w:rPr>
          <w:b w:val="0"/>
          <w:color w:val="000000"/>
          <w:sz w:val="27"/>
          <w:szCs w:val="27"/>
        </w:rPr>
        <w:t xml:space="preserve"> </w:t>
      </w:r>
      <w:proofErr w:type="gramStart"/>
      <w:r>
        <w:rPr>
          <w:b w:val="0"/>
          <w:color w:val="000000"/>
          <w:sz w:val="27"/>
          <w:szCs w:val="27"/>
        </w:rPr>
        <w:t xml:space="preserve">адаптации в целях назначения государственной социальной помощи, оказываемой на условиях </w:t>
      </w:r>
      <w:proofErr w:type="spellStart"/>
      <w:r>
        <w:rPr>
          <w:b w:val="0"/>
          <w:color w:val="000000"/>
          <w:sz w:val="27"/>
          <w:szCs w:val="27"/>
        </w:rPr>
        <w:t>софинансирования</w:t>
      </w:r>
      <w:proofErr w:type="spellEnd"/>
      <w:r>
        <w:rPr>
          <w:b w:val="0"/>
          <w:color w:val="000000"/>
          <w:sz w:val="27"/>
          <w:szCs w:val="27"/>
        </w:rPr>
        <w:t xml:space="preserve"> </w:t>
      </w:r>
      <w:r>
        <w:rPr>
          <w:rStyle w:val="aa"/>
          <w:rFonts w:eastAsia="Calibri"/>
          <w:bCs w:val="0"/>
          <w:color w:val="000000"/>
          <w:spacing w:val="2"/>
          <w:sz w:val="27"/>
          <w:szCs w:val="27"/>
        </w:rPr>
        <w:t xml:space="preserve">из федерального бюджета», от 20.01.2026 № 15н «Об утверждении формы анкеты </w:t>
      </w:r>
      <w:r>
        <w:rPr>
          <w:b w:val="0"/>
          <w:color w:val="000000"/>
          <w:sz w:val="27"/>
          <w:szCs w:val="27"/>
        </w:rPr>
        <w:t xml:space="preserve">собеседования с заявителем, подавшим заявление о назначении государственной социальной помощи на основании </w:t>
      </w:r>
      <w:r>
        <w:rPr>
          <w:rStyle w:val="aa"/>
          <w:rFonts w:eastAsia="Calibri"/>
          <w:bCs w:val="0"/>
          <w:color w:val="000000"/>
          <w:spacing w:val="2"/>
          <w:sz w:val="27"/>
          <w:szCs w:val="27"/>
        </w:rPr>
        <w:t xml:space="preserve">социального контракта» </w:t>
      </w:r>
      <w:r>
        <w:rPr>
          <w:rStyle w:val="aa"/>
          <w:rFonts w:eastAsia="Calibri"/>
          <w:color w:val="000000"/>
          <w:spacing w:val="2"/>
          <w:sz w:val="27"/>
          <w:szCs w:val="27"/>
        </w:rPr>
        <w:t>принято постановление</w:t>
      </w:r>
      <w:r>
        <w:rPr>
          <w:rStyle w:val="aa"/>
          <w:rFonts w:eastAsia="Calibri"/>
          <w:bCs w:val="0"/>
          <w:color w:val="000000"/>
          <w:spacing w:val="2"/>
          <w:sz w:val="27"/>
          <w:szCs w:val="27"/>
        </w:rPr>
        <w:t xml:space="preserve"> </w:t>
      </w:r>
      <w:r>
        <w:rPr>
          <w:rStyle w:val="aa"/>
          <w:rFonts w:eastAsia="Calibri"/>
          <w:color w:val="000000"/>
          <w:spacing w:val="2"/>
          <w:sz w:val="27"/>
          <w:szCs w:val="27"/>
        </w:rPr>
        <w:t xml:space="preserve">Правительства Приморского края от 31.03.2026 № 239-пп                     </w:t>
      </w:r>
      <w:r>
        <w:rPr>
          <w:rStyle w:val="aa"/>
          <w:rFonts w:eastAsia="Calibri"/>
          <w:bCs w:val="0"/>
          <w:color w:val="000000"/>
          <w:spacing w:val="2"/>
          <w:sz w:val="27"/>
          <w:szCs w:val="27"/>
        </w:rPr>
        <w:t xml:space="preserve">«О внесении изменений в постановление Правительства Приморского края от 3 марта 2020 года № 172-пп </w:t>
      </w:r>
      <w:r>
        <w:rPr>
          <w:b w:val="0"/>
          <w:sz w:val="27"/>
          <w:szCs w:val="27"/>
        </w:rPr>
        <w:t>«Об утверждении Положения</w:t>
      </w:r>
      <w:proofErr w:type="gramEnd"/>
      <w:r>
        <w:rPr>
          <w:b w:val="0"/>
          <w:sz w:val="27"/>
          <w:szCs w:val="27"/>
        </w:rPr>
        <w:t xml:space="preserve"> о размерах, условиях, порядке назначения и выплаты государственной социальной помощи </w:t>
      </w:r>
      <w:r>
        <w:rPr>
          <w:rStyle w:val="aa"/>
          <w:rFonts w:eastAsia="Calibri"/>
          <w:bCs w:val="0"/>
          <w:color w:val="000000"/>
          <w:spacing w:val="2"/>
          <w:sz w:val="27"/>
          <w:szCs w:val="27"/>
        </w:rPr>
        <w:t>на основании социального контракта» (далее - постановление  № 239-пп). Копия постановления № 239-пп прилагается.</w:t>
      </w:r>
    </w:p>
    <w:p w:rsidR="00103315" w:rsidRDefault="00103315">
      <w:pPr>
        <w:spacing w:line="360" w:lineRule="auto"/>
        <w:ind w:firstLine="709"/>
        <w:jc w:val="both"/>
        <w:rPr>
          <w:rStyle w:val="a4"/>
          <w:rFonts w:eastAsia="Arial"/>
          <w:color w:val="000000"/>
          <w:spacing w:val="2"/>
          <w:sz w:val="27"/>
          <w:szCs w:val="27"/>
          <w:u w:val="none"/>
        </w:rPr>
      </w:pPr>
      <w:r>
        <w:rPr>
          <w:color w:val="000000"/>
          <w:sz w:val="27"/>
          <w:szCs w:val="27"/>
          <w:lang w:eastAsia="ru-RU"/>
        </w:rPr>
        <w:t>Основные изменения, которые предусмотрены постановлением № 239-пп:</w:t>
      </w:r>
    </w:p>
    <w:p w:rsidR="00103315" w:rsidRDefault="00103315">
      <w:pPr>
        <w:spacing w:line="360" w:lineRule="auto"/>
        <w:ind w:firstLine="709"/>
        <w:jc w:val="both"/>
        <w:rPr>
          <w:rStyle w:val="a4"/>
          <w:rFonts w:eastAsia="Arial"/>
          <w:color w:val="000000"/>
          <w:spacing w:val="2"/>
          <w:sz w:val="27"/>
          <w:szCs w:val="27"/>
          <w:u w:val="none"/>
        </w:rPr>
      </w:pPr>
      <w:r>
        <w:rPr>
          <w:rStyle w:val="a4"/>
          <w:rFonts w:eastAsia="Arial"/>
          <w:color w:val="000000"/>
          <w:spacing w:val="2"/>
          <w:sz w:val="27"/>
          <w:szCs w:val="27"/>
          <w:u w:val="none"/>
        </w:rPr>
        <w:t>расширен перечень получателей  г</w:t>
      </w:r>
      <w:r>
        <w:rPr>
          <w:rStyle w:val="aa"/>
          <w:rFonts w:eastAsia="Arial"/>
          <w:b w:val="0"/>
          <w:bCs w:val="0"/>
          <w:spacing w:val="2"/>
          <w:sz w:val="27"/>
          <w:szCs w:val="27"/>
        </w:rPr>
        <w:t xml:space="preserve">осударственной социальной помощи на основании социального контракта по мероприятию «осуществление индивидуальной предпринимательской деятельности» </w:t>
      </w:r>
      <w:r>
        <w:rPr>
          <w:rStyle w:val="aa"/>
          <w:rFonts w:eastAsia="Arial"/>
          <w:b w:val="0"/>
          <w:bCs w:val="0"/>
          <w:i/>
          <w:iCs/>
          <w:spacing w:val="2"/>
          <w:sz w:val="27"/>
          <w:szCs w:val="27"/>
        </w:rPr>
        <w:t>(малоимущие семьи, малоимущие одиноко проживающие граждане; участники специальной военной операции со статусом «ветеран боевых действий» (далее — участники СВО) или их супруги)</w:t>
      </w:r>
      <w:r>
        <w:rPr>
          <w:rStyle w:val="aa"/>
          <w:rFonts w:eastAsia="Arial"/>
          <w:b w:val="0"/>
          <w:bCs w:val="0"/>
          <w:spacing w:val="2"/>
          <w:sz w:val="27"/>
          <w:szCs w:val="27"/>
        </w:rPr>
        <w:t>;</w:t>
      </w:r>
    </w:p>
    <w:p w:rsidR="00103315" w:rsidRDefault="00103315">
      <w:pPr>
        <w:spacing w:before="57" w:after="57" w:line="360" w:lineRule="auto"/>
        <w:ind w:firstLine="709"/>
        <w:jc w:val="both"/>
        <w:rPr>
          <w:rStyle w:val="aa"/>
          <w:rFonts w:eastAsia="Arial"/>
          <w:b w:val="0"/>
          <w:bCs w:val="0"/>
          <w:color w:val="000000"/>
          <w:spacing w:val="2"/>
          <w:sz w:val="27"/>
          <w:szCs w:val="27"/>
        </w:rPr>
      </w:pPr>
      <w:proofErr w:type="gramStart"/>
      <w:r>
        <w:rPr>
          <w:rStyle w:val="a4"/>
          <w:rFonts w:eastAsia="Arial"/>
          <w:color w:val="000000"/>
          <w:spacing w:val="2"/>
          <w:sz w:val="27"/>
          <w:szCs w:val="27"/>
          <w:u w:val="none"/>
        </w:rPr>
        <w:t xml:space="preserve">предусмотрены особенности оказания </w:t>
      </w:r>
      <w:r>
        <w:rPr>
          <w:rStyle w:val="aa"/>
          <w:rFonts w:eastAsia="Arial"/>
          <w:b w:val="0"/>
          <w:bCs w:val="0"/>
          <w:color w:val="000000"/>
          <w:spacing w:val="2"/>
          <w:sz w:val="27"/>
          <w:szCs w:val="27"/>
        </w:rPr>
        <w:t xml:space="preserve">участникам СВО или их супругам </w:t>
      </w:r>
      <w:r>
        <w:rPr>
          <w:rStyle w:val="a4"/>
          <w:rFonts w:eastAsia="Arial"/>
          <w:color w:val="000000"/>
          <w:spacing w:val="2"/>
          <w:sz w:val="27"/>
          <w:szCs w:val="27"/>
          <w:u w:val="none"/>
        </w:rPr>
        <w:t>г</w:t>
      </w:r>
      <w:r>
        <w:rPr>
          <w:rStyle w:val="aa"/>
          <w:rFonts w:eastAsia="Arial"/>
          <w:b w:val="0"/>
          <w:bCs w:val="0"/>
          <w:color w:val="000000"/>
          <w:spacing w:val="2"/>
          <w:sz w:val="27"/>
          <w:szCs w:val="27"/>
        </w:rPr>
        <w:t xml:space="preserve">осударственной социальной помощи на основании социального контракта по </w:t>
      </w:r>
      <w:r>
        <w:rPr>
          <w:rStyle w:val="aa"/>
          <w:rFonts w:eastAsia="Arial"/>
          <w:b w:val="0"/>
          <w:bCs w:val="0"/>
          <w:color w:val="000000"/>
          <w:spacing w:val="2"/>
          <w:sz w:val="27"/>
          <w:szCs w:val="27"/>
        </w:rPr>
        <w:lastRenderedPageBreak/>
        <w:t xml:space="preserve">мероприятию «осуществление индивидуальной предпринимательской деятельности» </w:t>
      </w:r>
      <w:r>
        <w:rPr>
          <w:rStyle w:val="aa"/>
          <w:rFonts w:eastAsia="Arial"/>
          <w:b w:val="0"/>
          <w:bCs w:val="0"/>
          <w:i/>
          <w:iCs/>
          <w:color w:val="000000"/>
          <w:spacing w:val="2"/>
          <w:sz w:val="27"/>
          <w:szCs w:val="27"/>
        </w:rPr>
        <w:t>(однократно,  при условии увольнения с военной службы или завершения исполнения контракта (иных правоотношений) и признания безработными или ищущими работу, без учета дохода,   при наличии рекомендации на заключение социального контракта, выданной Государственным фондом поддержки участников специальной военной операции «Защитники Отечества</w:t>
      </w:r>
      <w:proofErr w:type="gramEnd"/>
      <w:r>
        <w:rPr>
          <w:rStyle w:val="aa"/>
          <w:rFonts w:eastAsia="Arial"/>
          <w:b w:val="0"/>
          <w:bCs w:val="0"/>
          <w:i/>
          <w:iCs/>
          <w:color w:val="000000"/>
          <w:spacing w:val="2"/>
          <w:sz w:val="27"/>
          <w:szCs w:val="27"/>
        </w:rPr>
        <w:t xml:space="preserve">», осуществление деятельности в форме индивидуального предпринимателя, при наличии заявления </w:t>
      </w:r>
      <w:r>
        <w:rPr>
          <w:rStyle w:val="aa"/>
          <w:rFonts w:eastAsia="DejaVu Sans"/>
          <w:b w:val="0"/>
          <w:bCs w:val="0"/>
          <w:i/>
          <w:iCs/>
          <w:color w:val="000000"/>
          <w:spacing w:val="2"/>
          <w:sz w:val="27"/>
          <w:szCs w:val="27"/>
          <w:lang w:eastAsia="ru-RU"/>
        </w:rPr>
        <w:t>об отказе от права на государственную социальную помощь на основании социального контракта (в случае обращения супруги участника СВО,  признанного инвалидом I или II группы)</w:t>
      </w:r>
      <w:r>
        <w:rPr>
          <w:rStyle w:val="aa"/>
          <w:rFonts w:eastAsia="Arial"/>
          <w:b w:val="0"/>
          <w:bCs w:val="0"/>
          <w:i/>
          <w:iCs/>
          <w:color w:val="000000"/>
          <w:spacing w:val="2"/>
          <w:sz w:val="27"/>
          <w:szCs w:val="27"/>
        </w:rPr>
        <w:t>);</w:t>
      </w:r>
    </w:p>
    <w:p w:rsidR="00103315" w:rsidRDefault="00103315">
      <w:pPr>
        <w:spacing w:before="57" w:after="57" w:line="360" w:lineRule="auto"/>
        <w:ind w:firstLine="709"/>
        <w:jc w:val="both"/>
        <w:rPr>
          <w:rStyle w:val="aa"/>
          <w:b w:val="0"/>
          <w:bCs w:val="0"/>
          <w:color w:val="000000"/>
          <w:spacing w:val="2"/>
          <w:sz w:val="27"/>
          <w:szCs w:val="27"/>
          <w:lang w:eastAsia="ru-RU"/>
        </w:rPr>
      </w:pPr>
      <w:r>
        <w:rPr>
          <w:rStyle w:val="aa"/>
          <w:rFonts w:eastAsia="Arial"/>
          <w:b w:val="0"/>
          <w:bCs w:val="0"/>
          <w:color w:val="000000"/>
          <w:spacing w:val="2"/>
          <w:sz w:val="27"/>
          <w:szCs w:val="27"/>
        </w:rPr>
        <w:t xml:space="preserve">вводится обязательная процедура - собеседование с заявителем с составлением анкеты по форме, утвержденной </w:t>
      </w:r>
      <w:r>
        <w:rPr>
          <w:rStyle w:val="aa"/>
          <w:b w:val="0"/>
          <w:bCs w:val="0"/>
          <w:color w:val="000000"/>
          <w:spacing w:val="2"/>
          <w:sz w:val="27"/>
          <w:szCs w:val="27"/>
          <w:lang w:eastAsia="ru-RU"/>
        </w:rPr>
        <w:t>приказом Министерства труда и социальной защиты Российской Федерации (далее — Минтруд РФ);</w:t>
      </w:r>
    </w:p>
    <w:p w:rsidR="00103315" w:rsidRDefault="00103315">
      <w:pPr>
        <w:spacing w:before="57" w:after="57" w:line="360" w:lineRule="auto"/>
        <w:ind w:firstLine="709"/>
        <w:jc w:val="both"/>
        <w:rPr>
          <w:rStyle w:val="aa"/>
          <w:b w:val="0"/>
          <w:bCs w:val="0"/>
          <w:color w:val="000000"/>
          <w:spacing w:val="2"/>
          <w:sz w:val="27"/>
          <w:szCs w:val="27"/>
          <w:lang w:eastAsia="ru-RU"/>
        </w:rPr>
      </w:pPr>
      <w:r>
        <w:rPr>
          <w:rStyle w:val="aa"/>
          <w:b w:val="0"/>
          <w:bCs w:val="0"/>
          <w:color w:val="000000"/>
          <w:spacing w:val="2"/>
          <w:sz w:val="27"/>
          <w:szCs w:val="27"/>
          <w:lang w:eastAsia="ru-RU"/>
        </w:rPr>
        <w:t xml:space="preserve">уточняется порядок назначения  </w:t>
      </w:r>
      <w:r>
        <w:rPr>
          <w:rStyle w:val="aa"/>
          <w:rFonts w:eastAsia="DejaVu Sans"/>
          <w:b w:val="0"/>
          <w:bCs w:val="0"/>
          <w:color w:val="000000"/>
          <w:spacing w:val="2"/>
          <w:sz w:val="27"/>
          <w:szCs w:val="27"/>
          <w:lang w:eastAsia="ru-RU"/>
        </w:rPr>
        <w:t xml:space="preserve">государственной социальной помощи на основании социального контракта, в том числе подписание социального контракта и программы социальной адаптации </w:t>
      </w:r>
      <w:proofErr w:type="gramStart"/>
      <w:r>
        <w:rPr>
          <w:rStyle w:val="aa"/>
          <w:rFonts w:eastAsia="DejaVu Sans"/>
          <w:b w:val="0"/>
          <w:bCs w:val="0"/>
          <w:color w:val="000000"/>
          <w:spacing w:val="2"/>
          <w:sz w:val="27"/>
          <w:szCs w:val="27"/>
          <w:lang w:eastAsia="ru-RU"/>
        </w:rPr>
        <w:t>в</w:t>
      </w:r>
      <w:proofErr w:type="gramEnd"/>
      <w:r>
        <w:rPr>
          <w:rStyle w:val="aa"/>
          <w:rFonts w:eastAsia="DejaVu Sans"/>
          <w:b w:val="0"/>
          <w:bCs w:val="0"/>
          <w:color w:val="000000"/>
          <w:spacing w:val="2"/>
          <w:sz w:val="27"/>
          <w:szCs w:val="27"/>
          <w:lang w:eastAsia="ru-RU"/>
        </w:rPr>
        <w:t xml:space="preserve"> </w:t>
      </w:r>
      <w:proofErr w:type="gramStart"/>
      <w:r>
        <w:rPr>
          <w:rStyle w:val="aa"/>
          <w:rFonts w:eastAsia="DejaVu Sans"/>
          <w:b w:val="0"/>
          <w:bCs w:val="0"/>
          <w:color w:val="000000"/>
          <w:spacing w:val="2"/>
          <w:sz w:val="27"/>
          <w:szCs w:val="27"/>
          <w:lang w:eastAsia="ru-RU"/>
        </w:rPr>
        <w:t>электроном</w:t>
      </w:r>
      <w:proofErr w:type="gramEnd"/>
      <w:r>
        <w:rPr>
          <w:rStyle w:val="aa"/>
          <w:rFonts w:eastAsia="DejaVu Sans"/>
          <w:b w:val="0"/>
          <w:bCs w:val="0"/>
          <w:color w:val="000000"/>
          <w:spacing w:val="2"/>
          <w:sz w:val="27"/>
          <w:szCs w:val="27"/>
          <w:lang w:eastAsia="ru-RU"/>
        </w:rPr>
        <w:t xml:space="preserve"> виде;</w:t>
      </w:r>
    </w:p>
    <w:p w:rsidR="00103315" w:rsidRDefault="00103315">
      <w:pPr>
        <w:spacing w:line="360" w:lineRule="auto"/>
        <w:ind w:firstLine="709"/>
        <w:jc w:val="both"/>
        <w:rPr>
          <w:rStyle w:val="aa"/>
          <w:b w:val="0"/>
          <w:bCs w:val="0"/>
          <w:color w:val="000000"/>
          <w:spacing w:val="2"/>
          <w:sz w:val="27"/>
          <w:szCs w:val="27"/>
          <w:lang w:eastAsia="ru-RU"/>
        </w:rPr>
      </w:pPr>
      <w:r>
        <w:rPr>
          <w:rStyle w:val="aa"/>
          <w:b w:val="0"/>
          <w:bCs w:val="0"/>
          <w:color w:val="000000"/>
          <w:spacing w:val="2"/>
          <w:sz w:val="27"/>
          <w:szCs w:val="27"/>
          <w:lang w:eastAsia="ru-RU"/>
        </w:rPr>
        <w:t>уточняется процедура - продление срока действия социального контракта и (или) внесения изменений в социальный контракт и (или) программу социальной адаптации, а также бизнес-план (смету расходов);</w:t>
      </w:r>
    </w:p>
    <w:p w:rsidR="00103315" w:rsidRDefault="00103315">
      <w:pPr>
        <w:spacing w:line="360" w:lineRule="auto"/>
        <w:ind w:firstLine="709"/>
        <w:jc w:val="both"/>
        <w:rPr>
          <w:rStyle w:val="aa"/>
          <w:rFonts w:eastAsia="DejaVu Sans"/>
          <w:b w:val="0"/>
          <w:bCs w:val="0"/>
          <w:color w:val="000000"/>
          <w:spacing w:val="2"/>
          <w:sz w:val="27"/>
          <w:szCs w:val="27"/>
          <w:lang w:eastAsia="ru-RU"/>
        </w:rPr>
      </w:pPr>
      <w:r>
        <w:rPr>
          <w:rStyle w:val="aa"/>
          <w:b w:val="0"/>
          <w:bCs w:val="0"/>
          <w:color w:val="000000"/>
          <w:spacing w:val="2"/>
          <w:sz w:val="27"/>
          <w:szCs w:val="27"/>
          <w:lang w:eastAsia="ru-RU"/>
        </w:rPr>
        <w:t>актуализирован и расширен перечень</w:t>
      </w:r>
      <w:r>
        <w:rPr>
          <w:rStyle w:val="aa"/>
          <w:rFonts w:eastAsia="DejaVu Sans"/>
          <w:b w:val="0"/>
          <w:bCs w:val="0"/>
          <w:color w:val="000000"/>
          <w:spacing w:val="2"/>
          <w:sz w:val="27"/>
          <w:szCs w:val="27"/>
          <w:lang w:eastAsia="ru-RU"/>
        </w:rPr>
        <w:t xml:space="preserve"> обязательных документов; </w:t>
      </w:r>
    </w:p>
    <w:p w:rsidR="00103315" w:rsidRDefault="00103315">
      <w:pPr>
        <w:spacing w:line="360" w:lineRule="auto"/>
        <w:ind w:firstLine="709"/>
        <w:jc w:val="both"/>
        <w:rPr>
          <w:rStyle w:val="aa"/>
          <w:rFonts w:eastAsia="DejaVu Sans"/>
          <w:b w:val="0"/>
          <w:bCs w:val="0"/>
          <w:color w:val="000000"/>
          <w:spacing w:val="2"/>
          <w:sz w:val="27"/>
          <w:szCs w:val="27"/>
          <w:lang w:eastAsia="ru-RU"/>
        </w:rPr>
      </w:pPr>
      <w:r>
        <w:rPr>
          <w:rStyle w:val="aa"/>
          <w:rFonts w:eastAsia="DejaVu Sans"/>
          <w:b w:val="0"/>
          <w:bCs w:val="0"/>
          <w:color w:val="000000"/>
          <w:spacing w:val="2"/>
          <w:sz w:val="27"/>
          <w:szCs w:val="27"/>
          <w:lang w:eastAsia="ru-RU"/>
        </w:rPr>
        <w:t>вводится новая процедура - обращение в целях прекращения государственной социальной помощи на основании социального контракта и порядок рассмотрения данного заявления;</w:t>
      </w:r>
    </w:p>
    <w:p w:rsidR="00103315" w:rsidRDefault="00103315">
      <w:pPr>
        <w:spacing w:line="360" w:lineRule="auto"/>
        <w:ind w:firstLine="709"/>
        <w:jc w:val="both"/>
        <w:rPr>
          <w:rStyle w:val="aa"/>
          <w:rFonts w:eastAsia="DejaVu Sans"/>
          <w:b w:val="0"/>
          <w:bCs w:val="0"/>
          <w:color w:val="000000"/>
          <w:spacing w:val="2"/>
          <w:sz w:val="27"/>
          <w:szCs w:val="27"/>
          <w:lang w:eastAsia="ru-RU"/>
        </w:rPr>
      </w:pPr>
      <w:r>
        <w:rPr>
          <w:rStyle w:val="aa"/>
          <w:rFonts w:eastAsia="DejaVu Sans"/>
          <w:b w:val="0"/>
          <w:bCs w:val="0"/>
          <w:color w:val="000000"/>
          <w:spacing w:val="2"/>
          <w:sz w:val="27"/>
          <w:szCs w:val="27"/>
          <w:lang w:eastAsia="ru-RU"/>
        </w:rPr>
        <w:t xml:space="preserve">вводится возможность подавать отчет об исполнении программы социальной адаптации через ЕПГУ </w:t>
      </w:r>
      <w:proofErr w:type="gramStart"/>
      <w:r>
        <w:rPr>
          <w:rStyle w:val="aa"/>
          <w:rFonts w:eastAsia="DejaVu Sans"/>
          <w:b w:val="0"/>
          <w:bCs w:val="0"/>
          <w:color w:val="000000"/>
          <w:spacing w:val="2"/>
          <w:sz w:val="27"/>
          <w:szCs w:val="27"/>
          <w:lang w:eastAsia="ru-RU"/>
        </w:rPr>
        <w:t>в</w:t>
      </w:r>
      <w:proofErr w:type="gramEnd"/>
      <w:r>
        <w:rPr>
          <w:rStyle w:val="aa"/>
          <w:rFonts w:eastAsia="DejaVu Sans"/>
          <w:b w:val="0"/>
          <w:bCs w:val="0"/>
          <w:color w:val="000000"/>
          <w:spacing w:val="2"/>
          <w:sz w:val="27"/>
          <w:szCs w:val="27"/>
          <w:lang w:eastAsia="ru-RU"/>
        </w:rPr>
        <w:t xml:space="preserve"> </w:t>
      </w:r>
      <w:proofErr w:type="gramStart"/>
      <w:r>
        <w:rPr>
          <w:rStyle w:val="aa"/>
          <w:rFonts w:eastAsia="DejaVu Sans"/>
          <w:b w:val="0"/>
          <w:bCs w:val="0"/>
          <w:color w:val="000000"/>
          <w:spacing w:val="2"/>
          <w:sz w:val="27"/>
          <w:szCs w:val="27"/>
          <w:lang w:eastAsia="ru-RU"/>
        </w:rPr>
        <w:t>электроном</w:t>
      </w:r>
      <w:proofErr w:type="gramEnd"/>
      <w:r>
        <w:rPr>
          <w:rStyle w:val="aa"/>
          <w:rFonts w:eastAsia="DejaVu Sans"/>
          <w:b w:val="0"/>
          <w:bCs w:val="0"/>
          <w:color w:val="000000"/>
          <w:spacing w:val="2"/>
          <w:sz w:val="27"/>
          <w:szCs w:val="27"/>
          <w:lang w:eastAsia="ru-RU"/>
        </w:rPr>
        <w:t xml:space="preserve"> виде;</w:t>
      </w:r>
    </w:p>
    <w:p w:rsidR="00103315" w:rsidRDefault="00103315">
      <w:pPr>
        <w:spacing w:line="360" w:lineRule="auto"/>
        <w:ind w:firstLine="709"/>
        <w:jc w:val="both"/>
        <w:rPr>
          <w:rStyle w:val="aa"/>
          <w:color w:val="000000"/>
          <w:spacing w:val="2"/>
          <w:sz w:val="27"/>
          <w:szCs w:val="27"/>
          <w:lang w:eastAsia="ru-RU"/>
        </w:rPr>
      </w:pPr>
      <w:r>
        <w:rPr>
          <w:rStyle w:val="aa"/>
          <w:rFonts w:eastAsia="DejaVu Sans"/>
          <w:b w:val="0"/>
          <w:bCs w:val="0"/>
          <w:color w:val="000000"/>
          <w:spacing w:val="2"/>
          <w:sz w:val="27"/>
          <w:szCs w:val="27"/>
          <w:lang w:eastAsia="ru-RU"/>
        </w:rPr>
        <w:t xml:space="preserve">вводится </w:t>
      </w:r>
      <w:r>
        <w:rPr>
          <w:rStyle w:val="aa"/>
          <w:b w:val="0"/>
          <w:bCs w:val="0"/>
          <w:color w:val="000000"/>
          <w:spacing w:val="2"/>
          <w:sz w:val="27"/>
          <w:szCs w:val="27"/>
          <w:lang w:eastAsia="ru-RU"/>
        </w:rPr>
        <w:t xml:space="preserve">перечень </w:t>
      </w:r>
      <w:r>
        <w:rPr>
          <w:color w:val="000000"/>
          <w:sz w:val="27"/>
          <w:szCs w:val="27"/>
          <w:lang w:eastAsia="ru-RU"/>
        </w:rPr>
        <w:t xml:space="preserve">приоритетных направлений деятельности в целях реализации мероприятия «осуществление индивидуальной </w:t>
      </w:r>
      <w:r>
        <w:rPr>
          <w:rStyle w:val="aa"/>
          <w:b w:val="0"/>
          <w:bCs w:val="0"/>
          <w:color w:val="000000"/>
          <w:spacing w:val="2"/>
          <w:sz w:val="27"/>
          <w:szCs w:val="27"/>
          <w:lang w:eastAsia="ru-RU"/>
        </w:rPr>
        <w:t>предпринимательской деятельности»;</w:t>
      </w:r>
    </w:p>
    <w:p w:rsidR="00103315" w:rsidRDefault="00103315">
      <w:pPr>
        <w:spacing w:line="360" w:lineRule="auto"/>
        <w:ind w:firstLine="709"/>
        <w:jc w:val="both"/>
        <w:rPr>
          <w:rStyle w:val="aa"/>
          <w:b w:val="0"/>
          <w:bCs w:val="0"/>
          <w:color w:val="000000"/>
          <w:spacing w:val="2"/>
          <w:sz w:val="27"/>
          <w:szCs w:val="27"/>
          <w:lang w:eastAsia="ru-RU"/>
        </w:rPr>
      </w:pPr>
      <w:r>
        <w:rPr>
          <w:rStyle w:val="aa"/>
          <w:color w:val="000000"/>
          <w:spacing w:val="2"/>
          <w:sz w:val="27"/>
          <w:szCs w:val="27"/>
          <w:lang w:eastAsia="ru-RU"/>
        </w:rPr>
        <w:t xml:space="preserve"> </w:t>
      </w:r>
      <w:r>
        <w:rPr>
          <w:rStyle w:val="aa"/>
          <w:b w:val="0"/>
          <w:bCs w:val="0"/>
          <w:color w:val="000000"/>
          <w:spacing w:val="2"/>
          <w:sz w:val="27"/>
          <w:szCs w:val="27"/>
          <w:lang w:eastAsia="ru-RU"/>
        </w:rPr>
        <w:t xml:space="preserve">актуализирован и расширен перечень основных и дополнительных оснований для отказа в назначении государственной социальной помощи  </w:t>
      </w:r>
      <w:r>
        <w:rPr>
          <w:rStyle w:val="aa"/>
          <w:rFonts w:eastAsia="DejaVu Sans"/>
          <w:b w:val="0"/>
          <w:bCs w:val="0"/>
          <w:color w:val="000000"/>
          <w:spacing w:val="2"/>
          <w:sz w:val="27"/>
          <w:szCs w:val="27"/>
          <w:lang w:eastAsia="ru-RU"/>
        </w:rPr>
        <w:t>на основании социального контракта;</w:t>
      </w:r>
    </w:p>
    <w:p w:rsidR="00103315" w:rsidRDefault="00103315">
      <w:pPr>
        <w:spacing w:line="360" w:lineRule="auto"/>
        <w:ind w:firstLine="709"/>
        <w:jc w:val="both"/>
        <w:rPr>
          <w:rStyle w:val="aa"/>
          <w:b w:val="0"/>
          <w:bCs w:val="0"/>
          <w:color w:val="000000"/>
          <w:spacing w:val="2"/>
          <w:sz w:val="27"/>
          <w:szCs w:val="27"/>
          <w:lang w:eastAsia="ru-RU"/>
        </w:rPr>
      </w:pPr>
      <w:r>
        <w:rPr>
          <w:rStyle w:val="aa"/>
          <w:b w:val="0"/>
          <w:bCs w:val="0"/>
          <w:color w:val="000000"/>
          <w:spacing w:val="2"/>
          <w:sz w:val="27"/>
          <w:szCs w:val="27"/>
          <w:lang w:eastAsia="ru-RU"/>
        </w:rPr>
        <w:t>актуализирован и расширен перечень показателей отчета об оценке эффективности реализации социального контракта;</w:t>
      </w:r>
    </w:p>
    <w:p w:rsidR="00103315" w:rsidRDefault="00103315">
      <w:pPr>
        <w:spacing w:line="360" w:lineRule="auto"/>
        <w:ind w:firstLine="709"/>
        <w:jc w:val="both"/>
        <w:rPr>
          <w:rStyle w:val="aa"/>
          <w:b w:val="0"/>
          <w:bCs w:val="0"/>
          <w:color w:val="000000"/>
          <w:spacing w:val="2"/>
          <w:sz w:val="27"/>
          <w:szCs w:val="27"/>
          <w:lang w:eastAsia="ru-RU"/>
        </w:rPr>
      </w:pPr>
      <w:r>
        <w:rPr>
          <w:rStyle w:val="aa"/>
          <w:b w:val="0"/>
          <w:bCs w:val="0"/>
          <w:color w:val="000000"/>
          <w:spacing w:val="2"/>
          <w:sz w:val="27"/>
          <w:szCs w:val="27"/>
          <w:lang w:eastAsia="ru-RU"/>
        </w:rPr>
        <w:lastRenderedPageBreak/>
        <w:t xml:space="preserve">актуализирован порядок </w:t>
      </w:r>
      <w:proofErr w:type="gramStart"/>
      <w:r>
        <w:rPr>
          <w:rStyle w:val="aa"/>
          <w:b w:val="0"/>
          <w:bCs w:val="0"/>
          <w:color w:val="000000"/>
          <w:spacing w:val="2"/>
          <w:sz w:val="27"/>
          <w:szCs w:val="27"/>
          <w:lang w:eastAsia="ru-RU"/>
        </w:rPr>
        <w:t>проведения мониторинга условий жизни получателя государственной социальной помощи</w:t>
      </w:r>
      <w:proofErr w:type="gramEnd"/>
      <w:r>
        <w:rPr>
          <w:rStyle w:val="aa"/>
          <w:b w:val="0"/>
          <w:bCs w:val="0"/>
          <w:color w:val="000000"/>
          <w:spacing w:val="2"/>
          <w:sz w:val="27"/>
          <w:szCs w:val="27"/>
          <w:lang w:eastAsia="ru-RU"/>
        </w:rPr>
        <w:t xml:space="preserve"> на основании социального контракта (семьи получателя государственной социальной помощи на основании социального контракта);</w:t>
      </w:r>
    </w:p>
    <w:p w:rsidR="00103315" w:rsidRDefault="00103315">
      <w:pPr>
        <w:spacing w:line="360" w:lineRule="auto"/>
        <w:ind w:firstLine="709"/>
        <w:jc w:val="both"/>
        <w:rPr>
          <w:rStyle w:val="aa"/>
          <w:b w:val="0"/>
          <w:bCs w:val="0"/>
          <w:color w:val="000000"/>
          <w:spacing w:val="2"/>
          <w:sz w:val="27"/>
          <w:szCs w:val="27"/>
          <w:lang w:eastAsia="ru-RU"/>
        </w:rPr>
      </w:pPr>
      <w:r>
        <w:rPr>
          <w:rStyle w:val="aa"/>
          <w:b w:val="0"/>
          <w:bCs w:val="0"/>
          <w:color w:val="000000"/>
          <w:spacing w:val="2"/>
          <w:sz w:val="27"/>
          <w:szCs w:val="27"/>
          <w:lang w:eastAsia="ru-RU"/>
        </w:rPr>
        <w:t>актуализирован перечень случаев (оснований) для досрочного расторжения социального контракта на основании социального контракта и прекращения оказания государственной социальной помощи  на основании социального контракта;</w:t>
      </w:r>
    </w:p>
    <w:p w:rsidR="00103315" w:rsidRDefault="00103315">
      <w:pPr>
        <w:spacing w:line="360" w:lineRule="auto"/>
        <w:ind w:firstLine="709"/>
        <w:jc w:val="both"/>
        <w:rPr>
          <w:rStyle w:val="aa"/>
          <w:rFonts w:eastAsia="DejaVu Sans"/>
          <w:b w:val="0"/>
          <w:bCs w:val="0"/>
          <w:color w:val="000000"/>
          <w:spacing w:val="2"/>
          <w:sz w:val="27"/>
          <w:szCs w:val="27"/>
          <w:lang w:eastAsia="ru-RU"/>
        </w:rPr>
      </w:pPr>
      <w:r>
        <w:rPr>
          <w:rStyle w:val="aa"/>
          <w:b w:val="0"/>
          <w:bCs w:val="0"/>
          <w:color w:val="000000"/>
          <w:spacing w:val="2"/>
          <w:sz w:val="27"/>
          <w:szCs w:val="27"/>
          <w:lang w:eastAsia="ru-RU"/>
        </w:rPr>
        <w:t>уточняется процедура - прекращение оказания государственной социальной помощи  на основании социального контракта;</w:t>
      </w:r>
    </w:p>
    <w:p w:rsidR="00103315" w:rsidRDefault="00103315">
      <w:pPr>
        <w:spacing w:line="360" w:lineRule="auto"/>
        <w:ind w:firstLine="709"/>
        <w:jc w:val="both"/>
        <w:rPr>
          <w:rStyle w:val="aa"/>
          <w:rFonts w:eastAsia="DejaVu Sans"/>
          <w:b w:val="0"/>
          <w:bCs w:val="0"/>
          <w:color w:val="000000"/>
          <w:spacing w:val="2"/>
          <w:sz w:val="27"/>
          <w:szCs w:val="27"/>
          <w:lang w:eastAsia="ru-RU"/>
        </w:rPr>
      </w:pPr>
      <w:r>
        <w:rPr>
          <w:rStyle w:val="aa"/>
          <w:rFonts w:eastAsia="DejaVu Sans"/>
          <w:b w:val="0"/>
          <w:bCs w:val="0"/>
          <w:color w:val="000000"/>
          <w:spacing w:val="2"/>
          <w:sz w:val="27"/>
          <w:szCs w:val="27"/>
          <w:lang w:eastAsia="ru-RU"/>
        </w:rPr>
        <w:t>вводится запрет для расходования сре</w:t>
      </w:r>
      <w:proofErr w:type="gramStart"/>
      <w:r>
        <w:rPr>
          <w:rStyle w:val="aa"/>
          <w:rFonts w:eastAsia="DejaVu Sans"/>
          <w:b w:val="0"/>
          <w:bCs w:val="0"/>
          <w:color w:val="000000"/>
          <w:spacing w:val="2"/>
          <w:sz w:val="27"/>
          <w:szCs w:val="27"/>
          <w:lang w:eastAsia="ru-RU"/>
        </w:rPr>
        <w:t>дств в р</w:t>
      </w:r>
      <w:proofErr w:type="gramEnd"/>
      <w:r>
        <w:rPr>
          <w:rStyle w:val="aa"/>
          <w:rFonts w:eastAsia="DejaVu Sans"/>
          <w:b w:val="0"/>
          <w:bCs w:val="0"/>
          <w:color w:val="000000"/>
          <w:spacing w:val="2"/>
          <w:sz w:val="27"/>
          <w:szCs w:val="27"/>
          <w:lang w:eastAsia="ru-RU"/>
        </w:rPr>
        <w:t xml:space="preserve">амках социального контракта по мероприятию «осуществление индивидуальной предпринимательской деятельности» на приобретение в качестве основных средств - </w:t>
      </w:r>
      <w:r>
        <w:rPr>
          <w:rStyle w:val="aa"/>
          <w:rFonts w:eastAsia="DejaVu Sans"/>
          <w:b w:val="0"/>
          <w:bCs w:val="0"/>
          <w:color w:val="000000"/>
          <w:spacing w:val="2"/>
          <w:sz w:val="27"/>
          <w:szCs w:val="27"/>
          <w:shd w:val="clear" w:color="auto" w:fill="DEE6EF"/>
          <w:lang w:eastAsia="ru-RU"/>
        </w:rPr>
        <w:t>автотранспортных (</w:t>
      </w:r>
      <w:proofErr w:type="spellStart"/>
      <w:r>
        <w:rPr>
          <w:rStyle w:val="aa"/>
          <w:rFonts w:eastAsia="DejaVu Sans"/>
          <w:b w:val="0"/>
          <w:bCs w:val="0"/>
          <w:color w:val="000000"/>
          <w:spacing w:val="2"/>
          <w:sz w:val="27"/>
          <w:szCs w:val="27"/>
          <w:shd w:val="clear" w:color="auto" w:fill="DEE6EF"/>
          <w:lang w:eastAsia="ru-RU"/>
        </w:rPr>
        <w:t>мототранспортных</w:t>
      </w:r>
      <w:proofErr w:type="spellEnd"/>
      <w:r>
        <w:rPr>
          <w:rStyle w:val="aa"/>
          <w:rFonts w:eastAsia="DejaVu Sans"/>
          <w:b w:val="0"/>
          <w:bCs w:val="0"/>
          <w:color w:val="000000"/>
          <w:spacing w:val="2"/>
          <w:sz w:val="27"/>
          <w:szCs w:val="27"/>
          <w:shd w:val="clear" w:color="auto" w:fill="DEE6EF"/>
          <w:lang w:eastAsia="ru-RU"/>
        </w:rPr>
        <w:t>) средств, маломерных судов, самоходных машин;</w:t>
      </w:r>
    </w:p>
    <w:p w:rsidR="00103315" w:rsidRDefault="00103315">
      <w:pPr>
        <w:spacing w:line="360" w:lineRule="auto"/>
        <w:ind w:firstLine="709"/>
        <w:jc w:val="both"/>
        <w:rPr>
          <w:rStyle w:val="a9"/>
          <w:color w:val="000000"/>
          <w:sz w:val="27"/>
          <w:szCs w:val="27"/>
          <w:lang w:eastAsia="ru-RU"/>
        </w:rPr>
      </w:pPr>
      <w:r>
        <w:rPr>
          <w:rStyle w:val="aa"/>
          <w:rFonts w:eastAsia="DejaVu Sans"/>
          <w:b w:val="0"/>
          <w:bCs w:val="0"/>
          <w:color w:val="000000"/>
          <w:spacing w:val="2"/>
          <w:sz w:val="27"/>
          <w:szCs w:val="27"/>
          <w:lang w:eastAsia="ru-RU"/>
        </w:rPr>
        <w:t xml:space="preserve">исключены приложения № 2, № 3, № 4, № 6, № 7; № 9; № 15, поскольку формы данных документов утверждаются вышеуказанными приказами </w:t>
      </w:r>
      <w:r>
        <w:rPr>
          <w:rStyle w:val="aa"/>
          <w:rFonts w:eastAsia="Calibri"/>
          <w:b w:val="0"/>
          <w:bCs w:val="0"/>
          <w:color w:val="000000"/>
          <w:spacing w:val="2"/>
          <w:sz w:val="27"/>
          <w:szCs w:val="27"/>
        </w:rPr>
        <w:t>Минтруда РФ</w:t>
      </w:r>
      <w:r>
        <w:rPr>
          <w:rStyle w:val="aa"/>
          <w:rFonts w:eastAsia="DejaVu Sans"/>
          <w:b w:val="0"/>
          <w:bCs w:val="0"/>
          <w:color w:val="000000"/>
          <w:spacing w:val="2"/>
          <w:sz w:val="27"/>
          <w:szCs w:val="27"/>
          <w:lang w:eastAsia="ru-RU"/>
        </w:rPr>
        <w:t>.</w:t>
      </w:r>
    </w:p>
    <w:p w:rsidR="00103315" w:rsidRDefault="0010331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Приложение: </w:t>
      </w:r>
      <w:r>
        <w:rPr>
          <w:rFonts w:ascii="Times New Roman" w:hAnsi="Times New Roman" w:cs="Times New Roman"/>
          <w:color w:val="000000"/>
          <w:sz w:val="27"/>
          <w:szCs w:val="27"/>
        </w:rPr>
        <w:t>по тексту.</w:t>
      </w:r>
    </w:p>
    <w:p w:rsidR="00103315" w:rsidRDefault="00103315">
      <w:pPr>
        <w:widowControl w:val="0"/>
      </w:pPr>
      <w:bookmarkStart w:id="0" w:name="OLE_LINK2"/>
      <w:bookmarkStart w:id="1" w:name="OLE_LINK3"/>
      <w:bookmarkStart w:id="2" w:name="_Hlk145124328"/>
      <w:bookmarkStart w:id="3" w:name="OLE_LINK4"/>
      <w:bookmarkStart w:id="4" w:name="OLE_LINK5"/>
      <w:bookmarkEnd w:id="0"/>
      <w:bookmarkEnd w:id="1"/>
      <w:bookmarkEnd w:id="2"/>
      <w:bookmarkEnd w:id="3"/>
      <w:bookmarkEnd w:id="4"/>
    </w:p>
    <w:sectPr w:rsidR="00103315" w:rsidSect="009B5AF8">
      <w:headerReference w:type="default" r:id="rId6"/>
      <w:headerReference w:type="first" r:id="rId7"/>
      <w:pgSz w:w="11906" w:h="16838"/>
      <w:pgMar w:top="765" w:right="641" w:bottom="649" w:left="870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315" w:rsidRDefault="00103315">
      <w:r>
        <w:separator/>
      </w:r>
    </w:p>
  </w:endnote>
  <w:endnote w:type="continuationSeparator" w:id="1">
    <w:p w:rsidR="00103315" w:rsidRDefault="00103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315" w:rsidRDefault="00103315">
      <w:r>
        <w:separator/>
      </w:r>
    </w:p>
  </w:footnote>
  <w:footnote w:type="continuationSeparator" w:id="1">
    <w:p w:rsidR="00103315" w:rsidRDefault="001033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315" w:rsidRDefault="009B5AF8">
    <w:pPr>
      <w:pStyle w:val="af4"/>
      <w:jc w:val="center"/>
    </w:pPr>
    <w:fldSimple w:instr=" PAGE ">
      <w:r w:rsidR="005A41D9">
        <w:rPr>
          <w:noProof/>
        </w:rPr>
        <w:t>3</w:t>
      </w:r>
    </w:fldSimple>
  </w:p>
  <w:p w:rsidR="00103315" w:rsidRDefault="00103315">
    <w:pPr>
      <w:pStyle w:val="af4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315" w:rsidRDefault="00103315">
    <w:pPr>
      <w:pStyle w:val="af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313C"/>
    <w:rsid w:val="00103315"/>
    <w:rsid w:val="001E0532"/>
    <w:rsid w:val="005A41D9"/>
    <w:rsid w:val="008F313C"/>
    <w:rsid w:val="009B5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F8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B5AF8"/>
    <w:rPr>
      <w:rFonts w:cs="Times New Roman"/>
    </w:rPr>
  </w:style>
  <w:style w:type="character" w:customStyle="1" w:styleId="1">
    <w:name w:val="Основной шрифт абзаца1"/>
    <w:rsid w:val="009B5AF8"/>
  </w:style>
  <w:style w:type="character" w:styleId="a3">
    <w:name w:val="page number"/>
    <w:basedOn w:val="1"/>
    <w:rsid w:val="009B5AF8"/>
  </w:style>
  <w:style w:type="character" w:styleId="a4">
    <w:name w:val="Hyperlink"/>
    <w:rsid w:val="009B5AF8"/>
    <w:rPr>
      <w:color w:val="0000FF"/>
      <w:u w:val="single"/>
    </w:rPr>
  </w:style>
  <w:style w:type="character" w:customStyle="1" w:styleId="a5">
    <w:name w:val="Основной текст с отступом Знак"/>
    <w:rsid w:val="009B5AF8"/>
    <w:rPr>
      <w:sz w:val="24"/>
      <w:szCs w:val="24"/>
    </w:rPr>
  </w:style>
  <w:style w:type="character" w:customStyle="1" w:styleId="a6">
    <w:name w:val="Верхний колонтитул Знак"/>
    <w:rsid w:val="009B5AF8"/>
    <w:rPr>
      <w:sz w:val="24"/>
      <w:szCs w:val="24"/>
    </w:rPr>
  </w:style>
  <w:style w:type="character" w:customStyle="1" w:styleId="10">
    <w:name w:val="Обычный1 Знак"/>
    <w:rsid w:val="009B5AF8"/>
    <w:rPr>
      <w:sz w:val="26"/>
    </w:rPr>
  </w:style>
  <w:style w:type="character" w:customStyle="1" w:styleId="tcomment">
    <w:name w:val="t_comment"/>
    <w:rsid w:val="009B5AF8"/>
    <w:rPr>
      <w:rFonts w:cs="Times New Roman"/>
    </w:rPr>
  </w:style>
  <w:style w:type="character" w:customStyle="1" w:styleId="a7">
    <w:name w:val="Основной текст Знак"/>
    <w:rsid w:val="009B5AF8"/>
    <w:rPr>
      <w:b/>
      <w:sz w:val="22"/>
    </w:rPr>
  </w:style>
  <w:style w:type="character" w:customStyle="1" w:styleId="2">
    <w:name w:val="Основной текст с отступом 2 Знак"/>
    <w:rsid w:val="009B5AF8"/>
    <w:rPr>
      <w:sz w:val="24"/>
      <w:szCs w:val="24"/>
    </w:rPr>
  </w:style>
  <w:style w:type="character" w:customStyle="1" w:styleId="ConsPlusNormal">
    <w:name w:val="ConsPlusNormal Знак"/>
    <w:rsid w:val="009B5AF8"/>
    <w:rPr>
      <w:rFonts w:ascii="Arial" w:hAnsi="Arial" w:cs="Arial"/>
    </w:rPr>
  </w:style>
  <w:style w:type="character" w:customStyle="1" w:styleId="pagesindoccount">
    <w:name w:val="pagesindoccount"/>
    <w:rsid w:val="009B5AF8"/>
  </w:style>
  <w:style w:type="character" w:customStyle="1" w:styleId="pagesindoc">
    <w:name w:val="pagesindoc"/>
    <w:rsid w:val="009B5AF8"/>
  </w:style>
  <w:style w:type="character" w:styleId="a8">
    <w:name w:val="Emphasis"/>
    <w:qFormat/>
    <w:rsid w:val="009B5AF8"/>
    <w:rPr>
      <w:i/>
      <w:iCs/>
    </w:rPr>
  </w:style>
  <w:style w:type="character" w:customStyle="1" w:styleId="FontStyle11">
    <w:name w:val="Font Style11"/>
    <w:rsid w:val="009B5AF8"/>
    <w:rPr>
      <w:rFonts w:ascii="Times New Roman" w:hAnsi="Times New Roman" w:cs="Times New Roman"/>
      <w:sz w:val="26"/>
      <w:szCs w:val="26"/>
    </w:rPr>
  </w:style>
  <w:style w:type="character" w:customStyle="1" w:styleId="a9">
    <w:name w:val="Цветовое выделение для Текст"/>
    <w:rsid w:val="009B5AF8"/>
  </w:style>
  <w:style w:type="character" w:styleId="aa">
    <w:name w:val="Strong"/>
    <w:qFormat/>
    <w:rsid w:val="009B5AF8"/>
    <w:rPr>
      <w:b/>
      <w:bCs/>
    </w:rPr>
  </w:style>
  <w:style w:type="paragraph" w:customStyle="1" w:styleId="ab">
    <w:name w:val="Заголовок"/>
    <w:basedOn w:val="a"/>
    <w:next w:val="ac"/>
    <w:rsid w:val="009B5AF8"/>
    <w:pPr>
      <w:keepNext/>
      <w:spacing w:before="240" w:after="120"/>
    </w:pPr>
    <w:rPr>
      <w:rFonts w:eastAsia="Tahoma" w:cs="Noto Sans Devanagari"/>
      <w:sz w:val="28"/>
      <w:szCs w:val="28"/>
    </w:rPr>
  </w:style>
  <w:style w:type="paragraph" w:styleId="ac">
    <w:name w:val="Body Text"/>
    <w:basedOn w:val="a"/>
    <w:rsid w:val="009B5AF8"/>
    <w:pPr>
      <w:spacing w:line="280" w:lineRule="exact"/>
      <w:jc w:val="center"/>
    </w:pPr>
    <w:rPr>
      <w:b/>
      <w:sz w:val="22"/>
      <w:szCs w:val="20"/>
    </w:rPr>
  </w:style>
  <w:style w:type="paragraph" w:styleId="ad">
    <w:name w:val="List"/>
    <w:basedOn w:val="ac"/>
    <w:rsid w:val="009B5AF8"/>
    <w:rPr>
      <w:rFonts w:cs="Noto Sans Devanagari"/>
    </w:rPr>
  </w:style>
  <w:style w:type="paragraph" w:styleId="ae">
    <w:name w:val="caption"/>
    <w:basedOn w:val="a"/>
    <w:qFormat/>
    <w:rsid w:val="009B5AF8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">
    <w:name w:val="Указатель1"/>
    <w:basedOn w:val="a"/>
    <w:rsid w:val="009B5AF8"/>
    <w:pPr>
      <w:suppressLineNumbers/>
    </w:pPr>
    <w:rPr>
      <w:rFonts w:cs="Noto Sans Devanagari"/>
    </w:rPr>
  </w:style>
  <w:style w:type="paragraph" w:customStyle="1" w:styleId="caption1">
    <w:name w:val="caption1"/>
    <w:basedOn w:val="a"/>
    <w:rsid w:val="009B5AF8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">
    <w:name w:val="caption11"/>
    <w:basedOn w:val="a"/>
    <w:rsid w:val="009B5AF8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">
    <w:name w:val="caption111"/>
    <w:basedOn w:val="a"/>
    <w:rsid w:val="009B5AF8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">
    <w:name w:val="caption1111"/>
    <w:basedOn w:val="a"/>
    <w:rsid w:val="009B5AF8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1">
    <w:name w:val="caption11111"/>
    <w:basedOn w:val="a"/>
    <w:rsid w:val="009B5AF8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11">
    <w:name w:val="caption111111"/>
    <w:basedOn w:val="a"/>
    <w:rsid w:val="009B5AF8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111">
    <w:name w:val="caption1111111"/>
    <w:basedOn w:val="a"/>
    <w:rsid w:val="009B5AF8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1111">
    <w:name w:val="caption11111111"/>
    <w:basedOn w:val="a"/>
    <w:rsid w:val="009B5AF8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11111">
    <w:name w:val="caption111111111"/>
    <w:basedOn w:val="a"/>
    <w:rsid w:val="009B5AF8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111111">
    <w:name w:val="caption1111111111"/>
    <w:basedOn w:val="a"/>
    <w:rsid w:val="009B5AF8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1111111">
    <w:name w:val="caption11111111111"/>
    <w:basedOn w:val="a"/>
    <w:rsid w:val="009B5AF8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11111111">
    <w:name w:val="caption111111111111"/>
    <w:basedOn w:val="a"/>
    <w:rsid w:val="009B5AF8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111111111">
    <w:name w:val="caption1111111111111"/>
    <w:basedOn w:val="a"/>
    <w:rsid w:val="009B5AF8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1111111111">
    <w:name w:val="caption11111111111111"/>
    <w:basedOn w:val="a"/>
    <w:rsid w:val="009B5AF8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11111111111">
    <w:name w:val="caption111111111111111"/>
    <w:basedOn w:val="a"/>
    <w:rsid w:val="009B5AF8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111111111111">
    <w:name w:val="caption1111111111111111"/>
    <w:basedOn w:val="a"/>
    <w:rsid w:val="009B5AF8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1111111111111">
    <w:name w:val="caption11111111111111111"/>
    <w:basedOn w:val="a"/>
    <w:rsid w:val="009B5AF8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11111111111111">
    <w:name w:val="caption111111111111111111"/>
    <w:basedOn w:val="a"/>
    <w:rsid w:val="009B5AF8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111111111111111">
    <w:name w:val="caption1111111111111111111"/>
    <w:basedOn w:val="a"/>
    <w:rsid w:val="009B5AF8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1111111111111111">
    <w:name w:val="caption11111111111111111111"/>
    <w:basedOn w:val="a"/>
    <w:rsid w:val="009B5AF8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11111111111111111">
    <w:name w:val="caption111111111111111111111"/>
    <w:basedOn w:val="a"/>
    <w:rsid w:val="009B5AF8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111111111111111111">
    <w:name w:val="caption1111111111111111111111"/>
    <w:basedOn w:val="a"/>
    <w:rsid w:val="009B5AF8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1111111111111111111">
    <w:name w:val="caption11111111111111111111111"/>
    <w:basedOn w:val="a"/>
    <w:rsid w:val="009B5AF8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11111111111111111111">
    <w:name w:val="caption111111111111111111111111"/>
    <w:basedOn w:val="a"/>
    <w:rsid w:val="009B5AF8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111111111111111111111">
    <w:name w:val="caption1111111111111111111111111"/>
    <w:basedOn w:val="a"/>
    <w:rsid w:val="009B5AF8"/>
    <w:pPr>
      <w:suppressLineNumbers/>
      <w:spacing w:before="120" w:after="120"/>
    </w:pPr>
    <w:rPr>
      <w:rFonts w:cs="Noto Sans Devanagari"/>
      <w:i/>
      <w:iCs/>
    </w:rPr>
  </w:style>
  <w:style w:type="paragraph" w:styleId="af">
    <w:name w:val="Balloon Text"/>
    <w:basedOn w:val="a"/>
    <w:rsid w:val="009B5AF8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rsid w:val="009B5AF8"/>
    <w:pPr>
      <w:spacing w:after="120"/>
      <w:ind w:left="283"/>
    </w:pPr>
  </w:style>
  <w:style w:type="paragraph" w:customStyle="1" w:styleId="ConsNormal">
    <w:name w:val="ConsNormal"/>
    <w:rsid w:val="009B5AF8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af1">
    <w:name w:val="Верхний и нижний колонтитулы"/>
    <w:basedOn w:val="a"/>
    <w:rsid w:val="009B5AF8"/>
    <w:pPr>
      <w:suppressLineNumbers/>
      <w:tabs>
        <w:tab w:val="center" w:pos="4819"/>
        <w:tab w:val="right" w:pos="9638"/>
      </w:tabs>
    </w:pPr>
  </w:style>
  <w:style w:type="paragraph" w:customStyle="1" w:styleId="af2">
    <w:name w:val="Колонтитул"/>
    <w:basedOn w:val="a"/>
    <w:rsid w:val="009B5AF8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rsid w:val="009B5AF8"/>
    <w:pPr>
      <w:suppressLineNumbers/>
      <w:tabs>
        <w:tab w:val="center" w:pos="4819"/>
        <w:tab w:val="right" w:pos="9638"/>
      </w:tabs>
    </w:pPr>
  </w:style>
  <w:style w:type="paragraph" w:customStyle="1" w:styleId="af3">
    <w:name w:val="Колонтитулы"/>
    <w:basedOn w:val="a"/>
    <w:rsid w:val="009B5AF8"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rsid w:val="009B5AF8"/>
    <w:pPr>
      <w:tabs>
        <w:tab w:val="center" w:pos="4677"/>
        <w:tab w:val="right" w:pos="9355"/>
      </w:tabs>
    </w:pPr>
  </w:style>
  <w:style w:type="paragraph" w:styleId="af5">
    <w:name w:val="footer"/>
    <w:basedOn w:val="a"/>
    <w:rsid w:val="009B5AF8"/>
    <w:pPr>
      <w:tabs>
        <w:tab w:val="center" w:pos="4677"/>
        <w:tab w:val="right" w:pos="9355"/>
      </w:tabs>
    </w:pPr>
  </w:style>
  <w:style w:type="paragraph" w:customStyle="1" w:styleId="12">
    <w:name w:val="Красная строка1"/>
    <w:basedOn w:val="ac"/>
    <w:rsid w:val="009B5AF8"/>
    <w:pPr>
      <w:spacing w:after="120" w:line="240" w:lineRule="auto"/>
      <w:ind w:firstLine="210"/>
      <w:jc w:val="left"/>
    </w:pPr>
    <w:rPr>
      <w:b w:val="0"/>
      <w:sz w:val="24"/>
      <w:szCs w:val="24"/>
    </w:rPr>
  </w:style>
  <w:style w:type="paragraph" w:customStyle="1" w:styleId="ConsPlusTitle">
    <w:name w:val="ConsPlusTitle"/>
    <w:rsid w:val="009B5AF8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13">
    <w:name w:val="Обычный1"/>
    <w:rsid w:val="009B5AF8"/>
    <w:pPr>
      <w:suppressAutoHyphens/>
    </w:pPr>
    <w:rPr>
      <w:sz w:val="26"/>
      <w:lang w:eastAsia="zh-CN"/>
    </w:rPr>
  </w:style>
  <w:style w:type="paragraph" w:customStyle="1" w:styleId="21">
    <w:name w:val="Основной текст с отступом 21"/>
    <w:basedOn w:val="a"/>
    <w:rsid w:val="009B5AF8"/>
    <w:pPr>
      <w:spacing w:after="120" w:line="480" w:lineRule="auto"/>
      <w:ind w:left="283"/>
    </w:pPr>
  </w:style>
  <w:style w:type="paragraph" w:customStyle="1" w:styleId="ConsPlusNormal0">
    <w:name w:val="ConsPlusNormal"/>
    <w:rsid w:val="009B5AF8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6">
    <w:name w:val="Содержимое врезки"/>
    <w:basedOn w:val="a"/>
    <w:rsid w:val="009B5AF8"/>
  </w:style>
  <w:style w:type="paragraph" w:customStyle="1" w:styleId="af7">
    <w:name w:val="Содержимое таблицы"/>
    <w:basedOn w:val="a"/>
    <w:rsid w:val="009B5AF8"/>
    <w:pPr>
      <w:suppressLineNumbers/>
    </w:pPr>
  </w:style>
  <w:style w:type="paragraph" w:customStyle="1" w:styleId="af8">
    <w:name w:val="Заголовок таблицы"/>
    <w:basedOn w:val="af7"/>
    <w:rsid w:val="009B5AF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YS\WIN\Application%20Data\Microsoft\&#1064;&#1072;&#1073;&#1083;&#1086;&#1085;&#1099;\&#1059;&#1043;&#1054;&#1051;&#1054;&#1050;%20&#1040;&#1044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УГОЛОК АДМ.dot</Template>
  <TotalTime>34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Сметанюк АА</cp:lastModifiedBy>
  <cp:revision>4</cp:revision>
  <cp:lastPrinted>2022-01-31T22:04:00Z</cp:lastPrinted>
  <dcterms:created xsi:type="dcterms:W3CDTF">2026-04-09T00:32:00Z</dcterms:created>
  <dcterms:modified xsi:type="dcterms:W3CDTF">2026-04-09T00:58:00Z</dcterms:modified>
</cp:coreProperties>
</file>