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C9F" w:rsidRDefault="00321C9F">
      <w:pPr>
        <w:pStyle w:val="24"/>
        <w:tabs>
          <w:tab w:val="left" w:pos="2805"/>
        </w:tabs>
        <w:spacing w:after="0" w:line="240" w:lineRule="auto"/>
        <w:ind w:left="284"/>
        <w:contextualSpacing/>
        <w:rPr>
          <w:sz w:val="28"/>
          <w:szCs w:val="28"/>
        </w:rPr>
      </w:pPr>
    </w:p>
    <w:p w:rsidR="00321C9F" w:rsidRDefault="003A603B">
      <w:pPr>
        <w:pStyle w:val="24"/>
        <w:spacing w:after="0" w:line="240" w:lineRule="auto"/>
        <w:ind w:left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Уважаемые </w:t>
      </w:r>
      <w:r w:rsidR="007D2B5A">
        <w:rPr>
          <w:sz w:val="28"/>
          <w:szCs w:val="28"/>
        </w:rPr>
        <w:t>руководители и индивидуальные предприниматели!</w:t>
      </w:r>
    </w:p>
    <w:p w:rsidR="00321C9F" w:rsidRDefault="00321C9F">
      <w:pPr>
        <w:pStyle w:val="24"/>
        <w:spacing w:after="0" w:line="240" w:lineRule="auto"/>
        <w:ind w:left="284"/>
        <w:contextualSpacing/>
        <w:rPr>
          <w:sz w:val="28"/>
          <w:szCs w:val="28"/>
        </w:rPr>
      </w:pPr>
    </w:p>
    <w:p w:rsidR="007D2B5A" w:rsidRDefault="007D2B5A">
      <w:pPr>
        <w:pStyle w:val="24"/>
        <w:spacing w:after="0" w:line="302" w:lineRule="auto"/>
        <w:ind w:left="0" w:firstLine="709"/>
        <w:contextualSpacing/>
        <w:jc w:val="both"/>
        <w:rPr>
          <w:bCs/>
          <w:sz w:val="28"/>
          <w:szCs w:val="28"/>
        </w:rPr>
      </w:pPr>
    </w:p>
    <w:p w:rsidR="00321C9F" w:rsidRDefault="003A603B">
      <w:pPr>
        <w:pStyle w:val="24"/>
        <w:spacing w:after="0" w:line="302" w:lineRule="auto"/>
        <w:ind w:left="0"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Министерство трансп</w:t>
      </w:r>
      <w:r>
        <w:rPr>
          <w:bCs/>
          <w:sz w:val="28"/>
          <w:szCs w:val="28"/>
        </w:rPr>
        <w:t>орта и дорожного хозяйства Приморского края (далее – министерство) для организации дальнейшей работы направляет в Ваш адрес презентационные материалы по итогам совещания</w:t>
      </w:r>
      <w:r>
        <w:rPr>
          <w:rStyle w:val="ae"/>
          <w:bCs/>
          <w:sz w:val="28"/>
          <w:szCs w:val="28"/>
        </w:rPr>
        <w:footnoteReference w:id="1"/>
      </w:r>
      <w:r>
        <w:rPr>
          <w:bCs/>
          <w:sz w:val="28"/>
          <w:szCs w:val="28"/>
        </w:rPr>
        <w:t>, прошедшего 29.07.2026 в Минтрансе России, касающегося вопроса</w:t>
      </w:r>
      <w:r>
        <w:rPr>
          <w:sz w:val="28"/>
          <w:szCs w:val="28"/>
        </w:rPr>
        <w:t xml:space="preserve"> обязательного применен</w:t>
      </w:r>
      <w:r>
        <w:rPr>
          <w:sz w:val="28"/>
          <w:szCs w:val="28"/>
        </w:rPr>
        <w:t>ия электронных перевозочных  документов (ЭПД) с их последующим направлением в государственную информационную систему электронных перевозочных документов (ГИС ЭПД).</w:t>
      </w:r>
    </w:p>
    <w:p w:rsidR="00321C9F" w:rsidRDefault="003A603B">
      <w:pPr>
        <w:pStyle w:val="2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02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Одновременно отметим, что в случае возникновения необходимости дополнительных разъяснений по выш</w:t>
      </w:r>
      <w:r>
        <w:rPr>
          <w:sz w:val="28"/>
          <w:szCs w:val="28"/>
        </w:rPr>
        <w:t>еуказанному вопросу министерство готово обеспечить направление соответствующего комплексного запроса в адрес Минтранса России, в этой связи полагаем целесообразным аккумулировать перечень вопросов, касающихся перехода на обязательное оформление ЭПД, от уча</w:t>
      </w:r>
      <w:r>
        <w:rPr>
          <w:sz w:val="28"/>
          <w:szCs w:val="28"/>
        </w:rPr>
        <w:t>стников логистического рынка и предоставлять данную информацию в министерство.</w:t>
      </w:r>
    </w:p>
    <w:p w:rsidR="00321C9F" w:rsidRDefault="00321C9F">
      <w:pPr>
        <w:ind w:left="1622"/>
        <w:contextualSpacing/>
        <w:jc w:val="both"/>
        <w:rPr>
          <w:sz w:val="28"/>
          <w:szCs w:val="28"/>
        </w:rPr>
      </w:pPr>
    </w:p>
    <w:p w:rsidR="007D2B5A" w:rsidRDefault="007D2B5A">
      <w:pPr>
        <w:contextualSpacing/>
        <w:jc w:val="both"/>
        <w:rPr>
          <w:sz w:val="28"/>
          <w:szCs w:val="28"/>
        </w:rPr>
      </w:pPr>
    </w:p>
    <w:p w:rsidR="00321C9F" w:rsidRDefault="003A603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  <w:r w:rsidR="007D2B5A">
        <w:rPr>
          <w:sz w:val="28"/>
          <w:szCs w:val="28"/>
        </w:rPr>
        <w:t xml:space="preserve">Презентация </w:t>
      </w:r>
      <w:bookmarkStart w:id="0" w:name="_GoBack"/>
      <w:bookmarkEnd w:id="0"/>
    </w:p>
    <w:p w:rsidR="00321C9F" w:rsidRDefault="00321C9F">
      <w:pPr>
        <w:ind w:left="1622"/>
        <w:contextualSpacing/>
        <w:jc w:val="both"/>
        <w:rPr>
          <w:sz w:val="28"/>
          <w:szCs w:val="28"/>
        </w:rPr>
      </w:pPr>
    </w:p>
    <w:tbl>
      <w:tblPr>
        <w:tblpPr w:leftFromText="180" w:rightFromText="180" w:vertAnchor="page" w:horzAnchor="page" w:tblpX="1325" w:tblpY="15255"/>
        <w:tblW w:w="9747" w:type="dxa"/>
        <w:tblLayout w:type="fixed"/>
        <w:tblLook w:val="01E0" w:firstRow="1" w:lastRow="1" w:firstColumn="1" w:lastColumn="1" w:noHBand="0" w:noVBand="0"/>
      </w:tblPr>
      <w:tblGrid>
        <w:gridCol w:w="5070"/>
        <w:gridCol w:w="2409"/>
        <w:gridCol w:w="2268"/>
      </w:tblGrid>
      <w:tr w:rsidR="00321C9F">
        <w:trPr>
          <w:trHeight w:val="80"/>
        </w:trPr>
        <w:tc>
          <w:tcPr>
            <w:tcW w:w="5070" w:type="dxa"/>
            <w:shd w:val="clear" w:color="auto" w:fill="auto"/>
          </w:tcPr>
          <w:p w:rsidR="00321C9F" w:rsidRDefault="003A603B">
            <w:r>
              <w:t>Мельников Дмитрий Владимирович</w:t>
            </w:r>
          </w:p>
          <w:p w:rsidR="00321C9F" w:rsidRDefault="003A603B">
            <w:r>
              <w:t>8 (423) 237-03-00</w:t>
            </w:r>
          </w:p>
        </w:tc>
        <w:tc>
          <w:tcPr>
            <w:tcW w:w="2409" w:type="dxa"/>
            <w:shd w:val="clear" w:color="auto" w:fill="auto"/>
          </w:tcPr>
          <w:p w:rsidR="00321C9F" w:rsidRDefault="00321C9F">
            <w:pPr>
              <w:tabs>
                <w:tab w:val="left" w:pos="99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321C9F" w:rsidRDefault="00321C9F">
            <w:pPr>
              <w:ind w:left="33" w:right="-108"/>
              <w:jc w:val="right"/>
              <w:rPr>
                <w:sz w:val="28"/>
                <w:szCs w:val="28"/>
              </w:rPr>
            </w:pPr>
          </w:p>
        </w:tc>
      </w:tr>
    </w:tbl>
    <w:p w:rsidR="00321C9F" w:rsidRDefault="003A603B">
      <w:pPr>
        <w:jc w:val="both"/>
        <w:rPr>
          <w:sz w:val="28"/>
          <w:szCs w:val="28"/>
        </w:rPr>
      </w:pPr>
      <w:r>
        <w:rPr>
          <w:sz w:val="28"/>
          <w:szCs w:val="28"/>
        </w:rPr>
        <w:t>Министр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А.В. Игнатенко</w:t>
      </w:r>
    </w:p>
    <w:sectPr w:rsidR="00321C9F">
      <w:headerReference w:type="even" r:id="rId8"/>
      <w:headerReference w:type="default" r:id="rId9"/>
      <w:headerReference w:type="first" r:id="rId10"/>
      <w:pgSz w:w="11906" w:h="16838"/>
      <w:pgMar w:top="777" w:right="851" w:bottom="470" w:left="1418" w:header="720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03B" w:rsidRDefault="003A603B">
      <w:r>
        <w:separator/>
      </w:r>
    </w:p>
  </w:endnote>
  <w:endnote w:type="continuationSeparator" w:id="0">
    <w:p w:rsidR="003A603B" w:rsidRDefault="003A6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T Astra Serif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03B" w:rsidRDefault="003A603B">
      <w:r>
        <w:separator/>
      </w:r>
    </w:p>
  </w:footnote>
  <w:footnote w:type="continuationSeparator" w:id="0">
    <w:p w:rsidR="003A603B" w:rsidRDefault="003A603B">
      <w:r>
        <w:continuationSeparator/>
      </w:r>
    </w:p>
  </w:footnote>
  <w:footnote w:id="1">
    <w:p w:rsidR="00321C9F" w:rsidRDefault="003A603B">
      <w:pPr>
        <w:pStyle w:val="ac"/>
      </w:pPr>
      <w:r>
        <w:rPr>
          <w:rStyle w:val="ae"/>
        </w:rPr>
        <w:footnoteRef/>
      </w:r>
      <w:r>
        <w:t xml:space="preserve"> ссылка на запись </w:t>
      </w:r>
      <w:r>
        <w:t>https://disk.360.yandex.ru/d/-9JMQ1Nl_0G80g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C9F" w:rsidRDefault="003A603B">
    <w:pPr>
      <w:pStyle w:val="af9"/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21C9F" w:rsidRDefault="003A603B">
                          <w:pPr>
                            <w:pStyle w:val="af9"/>
                            <w:rPr>
                              <w:rStyle w:val="af3"/>
                            </w:rPr>
                          </w:pPr>
                          <w:r>
                            <w:rPr>
                              <w:rStyle w:val="af3"/>
                            </w:rPr>
                            <w:fldChar w:fldCharType="begin"/>
                          </w:r>
                          <w:r>
                            <w:rPr>
                              <w:rStyle w:val="af3"/>
                            </w:rPr>
                            <w:instrText xml:space="preserve"> PAGE </w:instrText>
                          </w:r>
                          <w:r>
                            <w:rPr>
                              <w:rStyle w:val="af3"/>
                            </w:rPr>
                            <w:fldChar w:fldCharType="separate"/>
                          </w:r>
                          <w:r>
                            <w:rPr>
                              <w:rStyle w:val="af3"/>
                            </w:rPr>
                            <w:t>2</w:t>
                          </w:r>
                          <w:r>
                            <w:rPr>
                              <w:rStyle w:val="af3"/>
                            </w:rPr>
                            <w:fldChar w:fldCharType="end"/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6" type="#_x0000_t202" style="position:absolute;margin-left:0;margin-top:.05pt;width:5.05pt;height:11.55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" o:allowincell="f" stroked="f">
              <v:fill opacity="0"/>
              <v:textbox style="mso-fit-shape-to-text:t" inset="1mm,1mm,1mm,1mm">
                <w:txbxContent>
                  <w:p w:rsidR="00321C9F" w:rsidRDefault="003A603B">
                    <w:pPr>
                      <w:pStyle w:val="af9"/>
                      <w:rPr>
                        <w:rStyle w:val="af3"/>
                      </w:rPr>
                    </w:pPr>
                    <w:r>
                      <w:rPr>
                        <w:rStyle w:val="af3"/>
                      </w:rPr>
                      <w:fldChar w:fldCharType="begin"/>
                    </w:r>
                    <w:r>
                      <w:rPr>
                        <w:rStyle w:val="af3"/>
                      </w:rPr>
                      <w:instrText xml:space="preserve"> PAGE </w:instrText>
                    </w:r>
                    <w:r>
                      <w:rPr>
                        <w:rStyle w:val="af3"/>
                      </w:rPr>
                      <w:fldChar w:fldCharType="separate"/>
                    </w:r>
                    <w:r>
                      <w:rPr>
                        <w:rStyle w:val="af3"/>
                      </w:rPr>
                      <w:t>2</w:t>
                    </w:r>
                    <w:r>
                      <w:rPr>
                        <w:rStyle w:val="af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C9F" w:rsidRDefault="003A603B">
    <w:pPr>
      <w:pStyle w:val="af9"/>
      <w:jc w:val="center"/>
    </w:pPr>
    <w: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C9F" w:rsidRDefault="003A603B">
    <w:pPr>
      <w:pStyle w:val="af9"/>
      <w:jc w:val="center"/>
      <w:rPr>
        <w:color w:val="FFFFFF" w:themeColor="background1"/>
      </w:rPr>
    </w:pPr>
    <w:r>
      <w:rPr>
        <w:color w:val="FFFFFF" w:themeColor="background1"/>
      </w:rPr>
      <w:fldChar w:fldCharType="begin"/>
    </w:r>
    <w:r>
      <w:rPr>
        <w:color w:val="FFFFFF" w:themeColor="background1"/>
      </w:rPr>
      <w:instrText xml:space="preserve"> PAGE </w:instrText>
    </w:r>
    <w:r>
      <w:rPr>
        <w:color w:val="FFFFFF" w:themeColor="background1"/>
      </w:rPr>
      <w:fldChar w:fldCharType="separate"/>
    </w:r>
    <w:r w:rsidR="007D2B5A">
      <w:rPr>
        <w:noProof/>
        <w:color w:val="FFFFFF" w:themeColor="background1"/>
      </w:rPr>
      <w:t>1</w:t>
    </w:r>
    <w:r>
      <w:rPr>
        <w:color w:val="FFFFFF" w:themeColor="background1"/>
      </w:rPr>
      <w:fldChar w:fldCharType="end"/>
    </w:r>
  </w:p>
  <w:p w:rsidR="00321C9F" w:rsidRDefault="00321C9F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C9F"/>
    <w:rsid w:val="00321C9F"/>
    <w:rsid w:val="003A603B"/>
    <w:rsid w:val="007D2B5A"/>
    <w:rsid w:val="00E9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qFormat/>
    <w:pPr>
      <w:keepNext/>
      <w:spacing w:before="120" w:line="280" w:lineRule="exact"/>
      <w:jc w:val="center"/>
      <w:outlineLvl w:val="5"/>
    </w:pPr>
    <w:rPr>
      <w:b/>
      <w:sz w:val="22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120"/>
      <w:jc w:val="center"/>
      <w:outlineLvl w:val="6"/>
    </w:pPr>
    <w:rPr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link w:val="aa"/>
    <w:uiPriority w:val="99"/>
    <w:qFormat/>
  </w:style>
  <w:style w:type="character" w:customStyle="1" w:styleId="ab">
    <w:name w:val="Текст сноски Знак"/>
    <w:link w:val="ac"/>
    <w:uiPriority w:val="99"/>
    <w:qFormat/>
    <w:rPr>
      <w:sz w:val="18"/>
    </w:rPr>
  </w:style>
  <w:style w:type="character" w:customStyle="1" w:styleId="ad">
    <w:name w:val="Символ сноски"/>
    <w:basedOn w:val="a0"/>
    <w:uiPriority w:val="99"/>
    <w:unhideWhenUsed/>
    <w:qFormat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customStyle="1" w:styleId="af">
    <w:name w:val="Текст концевой сноски Знак"/>
    <w:link w:val="af0"/>
    <w:uiPriority w:val="99"/>
    <w:qFormat/>
    <w:rPr>
      <w:sz w:val="20"/>
    </w:rPr>
  </w:style>
  <w:style w:type="character" w:customStyle="1" w:styleId="af1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2">
    <w:name w:val="endnote reference"/>
    <w:rPr>
      <w:vertAlign w:val="superscript"/>
    </w:rPr>
  </w:style>
  <w:style w:type="character" w:styleId="af3">
    <w:name w:val="page number"/>
    <w:basedOn w:val="a0"/>
  </w:style>
  <w:style w:type="character" w:customStyle="1" w:styleId="af4">
    <w:name w:val="Нижний колонтитул Знак"/>
    <w:link w:val="af5"/>
    <w:uiPriority w:val="99"/>
    <w:qFormat/>
  </w:style>
  <w:style w:type="character" w:customStyle="1" w:styleId="23">
    <w:name w:val="Основной текст с отступом 2 Знак"/>
    <w:basedOn w:val="a0"/>
    <w:link w:val="24"/>
    <w:uiPriority w:val="99"/>
    <w:qFormat/>
    <w:rPr>
      <w:sz w:val="24"/>
      <w:szCs w:val="24"/>
    </w:rPr>
  </w:style>
  <w:style w:type="character" w:customStyle="1" w:styleId="af6">
    <w:name w:val="Основной текст_"/>
    <w:link w:val="11"/>
    <w:qFormat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styleId="af7">
    <w:name w:val="Hyperlink"/>
    <w:basedOn w:val="a0"/>
    <w:unhideWhenUsed/>
    <w:rPr>
      <w:color w:val="0000FF" w:themeColor="hyperlink"/>
      <w:u w:val="single"/>
    </w:rPr>
  </w:style>
  <w:style w:type="character" w:customStyle="1" w:styleId="af8">
    <w:name w:val="Верхний колонтитул Знак"/>
    <w:basedOn w:val="a0"/>
    <w:link w:val="af9"/>
    <w:uiPriority w:val="99"/>
    <w:qFormat/>
  </w:style>
  <w:style w:type="paragraph" w:customStyle="1" w:styleId="afa">
    <w:name w:val="Заголовок"/>
    <w:basedOn w:val="a"/>
    <w:next w:val="afb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fb">
    <w:name w:val="Body Text"/>
    <w:basedOn w:val="a"/>
    <w:rPr>
      <w:sz w:val="28"/>
    </w:rPr>
  </w:style>
  <w:style w:type="paragraph" w:styleId="afc">
    <w:name w:val="List"/>
    <w:basedOn w:val="afb"/>
    <w:rPr>
      <w:rFonts w:ascii="PT Astra Serif" w:hAnsi="PT Astra Serif"/>
    </w:rPr>
  </w:style>
  <w:style w:type="paragraph" w:styleId="aa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d">
    <w:name w:val="index heading"/>
    <w:basedOn w:val="afa"/>
  </w:style>
  <w:style w:type="paragraph" w:styleId="afe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c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paragraph" w:styleId="af0">
    <w:name w:val="endnote text"/>
    <w:basedOn w:val="a"/>
    <w:link w:val="af"/>
    <w:uiPriority w:val="99"/>
    <w:semiHidden/>
    <w:unhideWhenUsed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qFormat/>
  </w:style>
  <w:style w:type="paragraph" w:styleId="aff0">
    <w:name w:val="table of figures"/>
    <w:basedOn w:val="a"/>
    <w:next w:val="a"/>
    <w:uiPriority w:val="99"/>
    <w:unhideWhenUsed/>
  </w:style>
  <w:style w:type="paragraph" w:styleId="aff1">
    <w:name w:val="Body Text Indent"/>
    <w:basedOn w:val="a"/>
    <w:pPr>
      <w:ind w:firstLine="709"/>
      <w:jc w:val="both"/>
    </w:pPr>
    <w:rPr>
      <w:sz w:val="26"/>
      <w:szCs w:val="20"/>
    </w:rPr>
  </w:style>
  <w:style w:type="paragraph" w:customStyle="1" w:styleId="HeaderandFooter">
    <w:name w:val="Header and Footer"/>
    <w:basedOn w:val="a"/>
    <w:qFormat/>
  </w:style>
  <w:style w:type="paragraph" w:styleId="af9">
    <w:name w:val="header"/>
    <w:basedOn w:val="a"/>
    <w:link w:val="af8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5">
    <w:name w:val="footer"/>
    <w:basedOn w:val="a"/>
    <w:link w:val="af4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f2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4">
    <w:name w:val="Body Text Indent 2"/>
    <w:basedOn w:val="a"/>
    <w:link w:val="23"/>
    <w:uiPriority w:val="99"/>
    <w:unhideWhenUsed/>
    <w:qFormat/>
    <w:pPr>
      <w:spacing w:after="120" w:line="480" w:lineRule="auto"/>
      <w:ind w:left="283"/>
    </w:pPr>
  </w:style>
  <w:style w:type="paragraph" w:styleId="aff3">
    <w:name w:val="List Paragraph"/>
    <w:basedOn w:val="a"/>
    <w:uiPriority w:val="34"/>
    <w:qFormat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сновной текст1"/>
    <w:basedOn w:val="a"/>
    <w:link w:val="af6"/>
    <w:qFormat/>
    <w:pPr>
      <w:shd w:val="clear" w:color="auto" w:fill="FFFFFF"/>
      <w:spacing w:before="300" w:line="235" w:lineRule="exact"/>
      <w:ind w:firstLine="280"/>
      <w:jc w:val="both"/>
    </w:pPr>
    <w:rPr>
      <w:rFonts w:ascii="Trebuchet MS" w:eastAsia="Trebuchet MS" w:hAnsi="Trebuchet MS" w:cs="Trebuchet MS"/>
      <w:sz w:val="16"/>
      <w:szCs w:val="16"/>
    </w:rPr>
  </w:style>
  <w:style w:type="paragraph" w:customStyle="1" w:styleId="aff4">
    <w:name w:val="Содержимое врезки"/>
    <w:basedOn w:val="a"/>
    <w:qFormat/>
  </w:style>
  <w:style w:type="numbering" w:customStyle="1" w:styleId="aff5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tblPr/>
      <w:tcPr>
        <w:shd w:val="clear" w:color="F2F2F2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qFormat/>
    <w:pPr>
      <w:keepNext/>
      <w:spacing w:before="120" w:line="280" w:lineRule="exact"/>
      <w:jc w:val="center"/>
      <w:outlineLvl w:val="5"/>
    </w:pPr>
    <w:rPr>
      <w:b/>
      <w:sz w:val="22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120"/>
      <w:jc w:val="center"/>
      <w:outlineLvl w:val="6"/>
    </w:pPr>
    <w:rPr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link w:val="aa"/>
    <w:uiPriority w:val="99"/>
    <w:qFormat/>
  </w:style>
  <w:style w:type="character" w:customStyle="1" w:styleId="ab">
    <w:name w:val="Текст сноски Знак"/>
    <w:link w:val="ac"/>
    <w:uiPriority w:val="99"/>
    <w:qFormat/>
    <w:rPr>
      <w:sz w:val="18"/>
    </w:rPr>
  </w:style>
  <w:style w:type="character" w:customStyle="1" w:styleId="ad">
    <w:name w:val="Символ сноски"/>
    <w:basedOn w:val="a0"/>
    <w:uiPriority w:val="99"/>
    <w:unhideWhenUsed/>
    <w:qFormat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customStyle="1" w:styleId="af">
    <w:name w:val="Текст концевой сноски Знак"/>
    <w:link w:val="af0"/>
    <w:uiPriority w:val="99"/>
    <w:qFormat/>
    <w:rPr>
      <w:sz w:val="20"/>
    </w:rPr>
  </w:style>
  <w:style w:type="character" w:customStyle="1" w:styleId="af1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2">
    <w:name w:val="endnote reference"/>
    <w:rPr>
      <w:vertAlign w:val="superscript"/>
    </w:rPr>
  </w:style>
  <w:style w:type="character" w:styleId="af3">
    <w:name w:val="page number"/>
    <w:basedOn w:val="a0"/>
  </w:style>
  <w:style w:type="character" w:customStyle="1" w:styleId="af4">
    <w:name w:val="Нижний колонтитул Знак"/>
    <w:link w:val="af5"/>
    <w:uiPriority w:val="99"/>
    <w:qFormat/>
  </w:style>
  <w:style w:type="character" w:customStyle="1" w:styleId="23">
    <w:name w:val="Основной текст с отступом 2 Знак"/>
    <w:basedOn w:val="a0"/>
    <w:link w:val="24"/>
    <w:uiPriority w:val="99"/>
    <w:qFormat/>
    <w:rPr>
      <w:sz w:val="24"/>
      <w:szCs w:val="24"/>
    </w:rPr>
  </w:style>
  <w:style w:type="character" w:customStyle="1" w:styleId="af6">
    <w:name w:val="Основной текст_"/>
    <w:link w:val="11"/>
    <w:qFormat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styleId="af7">
    <w:name w:val="Hyperlink"/>
    <w:basedOn w:val="a0"/>
    <w:unhideWhenUsed/>
    <w:rPr>
      <w:color w:val="0000FF" w:themeColor="hyperlink"/>
      <w:u w:val="single"/>
    </w:rPr>
  </w:style>
  <w:style w:type="character" w:customStyle="1" w:styleId="af8">
    <w:name w:val="Верхний колонтитул Знак"/>
    <w:basedOn w:val="a0"/>
    <w:link w:val="af9"/>
    <w:uiPriority w:val="99"/>
    <w:qFormat/>
  </w:style>
  <w:style w:type="paragraph" w:customStyle="1" w:styleId="afa">
    <w:name w:val="Заголовок"/>
    <w:basedOn w:val="a"/>
    <w:next w:val="afb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fb">
    <w:name w:val="Body Text"/>
    <w:basedOn w:val="a"/>
    <w:rPr>
      <w:sz w:val="28"/>
    </w:rPr>
  </w:style>
  <w:style w:type="paragraph" w:styleId="afc">
    <w:name w:val="List"/>
    <w:basedOn w:val="afb"/>
    <w:rPr>
      <w:rFonts w:ascii="PT Astra Serif" w:hAnsi="PT Astra Serif"/>
    </w:rPr>
  </w:style>
  <w:style w:type="paragraph" w:styleId="aa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d">
    <w:name w:val="index heading"/>
    <w:basedOn w:val="afa"/>
  </w:style>
  <w:style w:type="paragraph" w:styleId="afe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c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paragraph" w:styleId="af0">
    <w:name w:val="endnote text"/>
    <w:basedOn w:val="a"/>
    <w:link w:val="af"/>
    <w:uiPriority w:val="99"/>
    <w:semiHidden/>
    <w:unhideWhenUsed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qFormat/>
  </w:style>
  <w:style w:type="paragraph" w:styleId="aff0">
    <w:name w:val="table of figures"/>
    <w:basedOn w:val="a"/>
    <w:next w:val="a"/>
    <w:uiPriority w:val="99"/>
    <w:unhideWhenUsed/>
  </w:style>
  <w:style w:type="paragraph" w:styleId="aff1">
    <w:name w:val="Body Text Indent"/>
    <w:basedOn w:val="a"/>
    <w:pPr>
      <w:ind w:firstLine="709"/>
      <w:jc w:val="both"/>
    </w:pPr>
    <w:rPr>
      <w:sz w:val="26"/>
      <w:szCs w:val="20"/>
    </w:rPr>
  </w:style>
  <w:style w:type="paragraph" w:customStyle="1" w:styleId="HeaderandFooter">
    <w:name w:val="Header and Footer"/>
    <w:basedOn w:val="a"/>
    <w:qFormat/>
  </w:style>
  <w:style w:type="paragraph" w:styleId="af9">
    <w:name w:val="header"/>
    <w:basedOn w:val="a"/>
    <w:link w:val="af8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5">
    <w:name w:val="footer"/>
    <w:basedOn w:val="a"/>
    <w:link w:val="af4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f2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4">
    <w:name w:val="Body Text Indent 2"/>
    <w:basedOn w:val="a"/>
    <w:link w:val="23"/>
    <w:uiPriority w:val="99"/>
    <w:unhideWhenUsed/>
    <w:qFormat/>
    <w:pPr>
      <w:spacing w:after="120" w:line="480" w:lineRule="auto"/>
      <w:ind w:left="283"/>
    </w:pPr>
  </w:style>
  <w:style w:type="paragraph" w:styleId="aff3">
    <w:name w:val="List Paragraph"/>
    <w:basedOn w:val="a"/>
    <w:uiPriority w:val="34"/>
    <w:qFormat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сновной текст1"/>
    <w:basedOn w:val="a"/>
    <w:link w:val="af6"/>
    <w:qFormat/>
    <w:pPr>
      <w:shd w:val="clear" w:color="auto" w:fill="FFFFFF"/>
      <w:spacing w:before="300" w:line="235" w:lineRule="exact"/>
      <w:ind w:firstLine="280"/>
      <w:jc w:val="both"/>
    </w:pPr>
    <w:rPr>
      <w:rFonts w:ascii="Trebuchet MS" w:eastAsia="Trebuchet MS" w:hAnsi="Trebuchet MS" w:cs="Trebuchet MS"/>
      <w:sz w:val="16"/>
      <w:szCs w:val="16"/>
    </w:rPr>
  </w:style>
  <w:style w:type="paragraph" w:customStyle="1" w:styleId="aff4">
    <w:name w:val="Содержимое врезки"/>
    <w:basedOn w:val="a"/>
    <w:qFormat/>
  </w:style>
  <w:style w:type="numbering" w:customStyle="1" w:styleId="aff5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tblPr/>
      <w:tcPr>
        <w:shd w:val="clear" w:color="F2F2F2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6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C2D21-9960-4C78-A442-2A4E5E1F1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КДХ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Токинова</dc:creator>
  <cp:lastModifiedBy>Матюшкина ВН</cp:lastModifiedBy>
  <cp:revision>3</cp:revision>
  <cp:lastPrinted>2026-08-06T04:53:00Z</cp:lastPrinted>
  <dcterms:created xsi:type="dcterms:W3CDTF">2026-08-06T04:32:00Z</dcterms:created>
  <dcterms:modified xsi:type="dcterms:W3CDTF">2026-08-06T05:13:00Z</dcterms:modified>
  <dc:language>ru-RU</dc:language>
</cp:coreProperties>
</file>