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F7" w:rsidRDefault="004537F7" w:rsidP="004537F7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37F7" w:rsidRDefault="004537F7" w:rsidP="004537F7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4537F7" w:rsidRPr="008A2712" w:rsidRDefault="00B3458E" w:rsidP="004537F7">
      <w:pPr>
        <w:pStyle w:val="14-15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4537F7" w:rsidRDefault="004537F7" w:rsidP="004537F7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537F7" w:rsidTr="00A31FFD">
        <w:tc>
          <w:tcPr>
            <w:tcW w:w="3190" w:type="dxa"/>
          </w:tcPr>
          <w:p w:rsidR="004537F7" w:rsidRPr="00514314" w:rsidRDefault="005733DE" w:rsidP="005733DE">
            <w:pPr>
              <w:pStyle w:val="14-15"/>
              <w:ind w:firstLine="0"/>
              <w:jc w:val="center"/>
            </w:pPr>
            <w:r>
              <w:t>26 июня 2019</w:t>
            </w:r>
          </w:p>
        </w:tc>
        <w:tc>
          <w:tcPr>
            <w:tcW w:w="3190" w:type="dxa"/>
          </w:tcPr>
          <w:p w:rsidR="004537F7" w:rsidRDefault="00B3458E" w:rsidP="00B3458E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</w:tcPr>
          <w:p w:rsidR="004537F7" w:rsidRPr="00B3458E" w:rsidRDefault="004537F7" w:rsidP="00B3458E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5733DE">
              <w:t>358/63</w:t>
            </w:r>
          </w:p>
        </w:tc>
      </w:tr>
    </w:tbl>
    <w:tbl>
      <w:tblPr>
        <w:tblpPr w:leftFromText="180" w:rightFromText="180" w:vertAnchor="text" w:horzAnchor="margin" w:tblpY="135"/>
        <w:tblW w:w="0" w:type="auto"/>
        <w:tblLook w:val="01E0"/>
      </w:tblPr>
      <w:tblGrid>
        <w:gridCol w:w="5106"/>
      </w:tblGrid>
      <w:tr w:rsidR="004537F7" w:rsidTr="00DA3B9A">
        <w:trPr>
          <w:trHeight w:val="2170"/>
        </w:trPr>
        <w:tc>
          <w:tcPr>
            <w:tcW w:w="5106" w:type="dxa"/>
            <w:hideMark/>
          </w:tcPr>
          <w:p w:rsidR="004537F7" w:rsidRPr="00871550" w:rsidRDefault="00DA3B9A" w:rsidP="005733DE">
            <w:pPr>
              <w:jc w:val="both"/>
              <w:rPr>
                <w:sz w:val="24"/>
                <w:szCs w:val="24"/>
              </w:rPr>
            </w:pPr>
            <w:r w:rsidRPr="00871550">
              <w:rPr>
                <w:sz w:val="24"/>
                <w:szCs w:val="24"/>
              </w:rPr>
              <w:t>Об установлении объема биографических данных кандидатов, размещаемых участковой избирательной комиссией на инф</w:t>
            </w:r>
            <w:bookmarkStart w:id="0" w:name="_GoBack"/>
            <w:bookmarkEnd w:id="0"/>
            <w:r w:rsidRPr="00871550">
              <w:rPr>
                <w:sz w:val="24"/>
                <w:szCs w:val="24"/>
              </w:rPr>
              <w:t xml:space="preserve">ормационном стенде в помещении для голосования либо непосредственно перед указанным помещением при проведении </w:t>
            </w:r>
            <w:r w:rsidR="005733DE">
              <w:rPr>
                <w:sz w:val="24"/>
                <w:szCs w:val="24"/>
              </w:rPr>
              <w:t>в</w:t>
            </w:r>
            <w:r w:rsidR="00B3458E" w:rsidRPr="00871550">
              <w:rPr>
                <w:sz w:val="24"/>
                <w:szCs w:val="24"/>
              </w:rPr>
              <w:t>ыборов депутатов</w:t>
            </w:r>
            <w:r w:rsidR="004537F7" w:rsidRPr="00871550">
              <w:rPr>
                <w:sz w:val="24"/>
                <w:szCs w:val="24"/>
              </w:rPr>
              <w:t xml:space="preserve"> Думы   </w:t>
            </w:r>
            <w:proofErr w:type="spellStart"/>
            <w:r w:rsidR="00B3458E" w:rsidRPr="00871550">
              <w:rPr>
                <w:sz w:val="24"/>
                <w:szCs w:val="24"/>
              </w:rPr>
              <w:t>Дальнереченского</w:t>
            </w:r>
            <w:proofErr w:type="spellEnd"/>
            <w:r w:rsidR="005733DE">
              <w:rPr>
                <w:sz w:val="24"/>
                <w:szCs w:val="24"/>
              </w:rPr>
              <w:t xml:space="preserve"> </w:t>
            </w:r>
            <w:r w:rsidR="004537F7" w:rsidRPr="00871550">
              <w:rPr>
                <w:sz w:val="24"/>
                <w:szCs w:val="24"/>
              </w:rPr>
              <w:t xml:space="preserve">городского округа </w:t>
            </w:r>
            <w:r w:rsidR="005733DE">
              <w:rPr>
                <w:sz w:val="24"/>
                <w:szCs w:val="24"/>
              </w:rPr>
              <w:t>седьмого созыва,</w:t>
            </w:r>
            <w:r w:rsidR="00B3458E" w:rsidRPr="00871550">
              <w:rPr>
                <w:sz w:val="24"/>
                <w:szCs w:val="24"/>
              </w:rPr>
              <w:t xml:space="preserve"> назначе</w:t>
            </w:r>
            <w:r w:rsidR="005733DE">
              <w:rPr>
                <w:sz w:val="24"/>
                <w:szCs w:val="24"/>
              </w:rPr>
              <w:t>нных на 8</w:t>
            </w:r>
            <w:r w:rsidR="00B3458E" w:rsidRPr="00871550">
              <w:rPr>
                <w:sz w:val="24"/>
                <w:szCs w:val="24"/>
              </w:rPr>
              <w:t xml:space="preserve"> сентября </w:t>
            </w:r>
            <w:r w:rsidRPr="00871550">
              <w:rPr>
                <w:sz w:val="24"/>
                <w:szCs w:val="24"/>
              </w:rPr>
              <w:t>201</w:t>
            </w:r>
            <w:r w:rsidR="005733DE">
              <w:rPr>
                <w:sz w:val="24"/>
                <w:szCs w:val="24"/>
              </w:rPr>
              <w:t>9</w:t>
            </w:r>
            <w:r w:rsidRPr="00871550">
              <w:rPr>
                <w:sz w:val="24"/>
                <w:szCs w:val="24"/>
              </w:rPr>
              <w:t xml:space="preserve"> года</w:t>
            </w:r>
          </w:p>
        </w:tc>
      </w:tr>
    </w:tbl>
    <w:p w:rsidR="004537F7" w:rsidRPr="00015FC9" w:rsidRDefault="004537F7" w:rsidP="004537F7">
      <w:pPr>
        <w:ind w:firstLine="709"/>
        <w:rPr>
          <w:sz w:val="28"/>
          <w:szCs w:val="28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4537F7" w:rsidRPr="00015FC9" w:rsidRDefault="004537F7" w:rsidP="004537F7">
      <w:pPr>
        <w:ind w:right="3826" w:firstLine="709"/>
        <w:jc w:val="both"/>
        <w:rPr>
          <w:sz w:val="26"/>
          <w:szCs w:val="26"/>
        </w:rPr>
      </w:pPr>
    </w:p>
    <w:p w:rsidR="0055569E" w:rsidRDefault="0055569E"/>
    <w:p w:rsidR="004537F7" w:rsidRDefault="004537F7"/>
    <w:p w:rsidR="004537F7" w:rsidRDefault="004537F7" w:rsidP="004537F7">
      <w:pPr>
        <w:jc w:val="center"/>
        <w:rPr>
          <w:b/>
          <w:sz w:val="24"/>
        </w:rPr>
      </w:pPr>
    </w:p>
    <w:p w:rsidR="004537F7" w:rsidRDefault="004537F7" w:rsidP="004537F7">
      <w:pPr>
        <w:jc w:val="both"/>
        <w:rPr>
          <w:sz w:val="28"/>
          <w:szCs w:val="28"/>
        </w:rPr>
      </w:pPr>
    </w:p>
    <w:p w:rsidR="004537F7" w:rsidRDefault="004537F7" w:rsidP="004537F7">
      <w:pPr>
        <w:rPr>
          <w:sz w:val="28"/>
          <w:szCs w:val="28"/>
        </w:rPr>
      </w:pPr>
    </w:p>
    <w:p w:rsidR="00DA3B9A" w:rsidRDefault="00DA3B9A" w:rsidP="00DA3B9A">
      <w:pPr>
        <w:jc w:val="both"/>
        <w:rPr>
          <w:sz w:val="28"/>
          <w:szCs w:val="28"/>
        </w:rPr>
      </w:pPr>
    </w:p>
    <w:p w:rsidR="00DA3B9A" w:rsidRDefault="00DA3B9A" w:rsidP="00DA3B9A">
      <w:pPr>
        <w:jc w:val="both"/>
        <w:rPr>
          <w:sz w:val="28"/>
          <w:szCs w:val="28"/>
        </w:rPr>
      </w:pPr>
    </w:p>
    <w:p w:rsidR="008749BA" w:rsidRPr="00871550" w:rsidRDefault="00DA3B9A" w:rsidP="008749BA">
      <w:pPr>
        <w:spacing w:line="360" w:lineRule="auto"/>
        <w:ind w:firstLine="709"/>
        <w:jc w:val="both"/>
        <w:rPr>
          <w:sz w:val="24"/>
          <w:szCs w:val="24"/>
        </w:rPr>
      </w:pPr>
      <w:r w:rsidRPr="00871550">
        <w:rPr>
          <w:sz w:val="24"/>
          <w:szCs w:val="24"/>
        </w:rPr>
        <w:t xml:space="preserve">В соответствии с пунктом 3 статьи 61 Федерального закона «Об основных гарантиях избирательных прав и права на участие в референдуме граждан Российской Федерации», частью 3 статьи 72 Избирательного кодекса Приморского края </w:t>
      </w:r>
      <w:r w:rsidR="008749BA" w:rsidRPr="00871550">
        <w:rPr>
          <w:color w:val="000000"/>
          <w:sz w:val="24"/>
          <w:szCs w:val="24"/>
        </w:rPr>
        <w:t xml:space="preserve">территориальная избирательная </w:t>
      </w:r>
      <w:r w:rsidR="00B3458E" w:rsidRPr="00871550">
        <w:rPr>
          <w:color w:val="000000"/>
          <w:sz w:val="24"/>
          <w:szCs w:val="24"/>
        </w:rPr>
        <w:t>комиссия города Дальнереченска</w:t>
      </w:r>
    </w:p>
    <w:p w:rsidR="00DA3B9A" w:rsidRPr="00871550" w:rsidRDefault="0068630E" w:rsidP="006863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A3B9A" w:rsidRPr="00871550">
        <w:rPr>
          <w:sz w:val="24"/>
          <w:szCs w:val="24"/>
        </w:rPr>
        <w:t>РЕШИЛА:</w:t>
      </w:r>
    </w:p>
    <w:p w:rsidR="00DA3B9A" w:rsidRPr="00871550" w:rsidRDefault="00DA3B9A" w:rsidP="00DA3B9A">
      <w:pPr>
        <w:spacing w:line="360" w:lineRule="auto"/>
        <w:ind w:firstLine="708"/>
        <w:jc w:val="both"/>
        <w:rPr>
          <w:sz w:val="24"/>
          <w:szCs w:val="24"/>
        </w:rPr>
      </w:pPr>
      <w:r w:rsidRPr="00871550">
        <w:rPr>
          <w:sz w:val="24"/>
          <w:szCs w:val="24"/>
        </w:rPr>
        <w:t xml:space="preserve">1. Установить объем биографических данных кандидатов, размещаемых участковой избирательной комиссией на информационном стенде в помещении для голосования либо непосредственно перед указанным помещением при проведении </w:t>
      </w:r>
      <w:r w:rsidR="00871550" w:rsidRPr="00871550">
        <w:rPr>
          <w:sz w:val="24"/>
          <w:szCs w:val="24"/>
        </w:rPr>
        <w:t xml:space="preserve">выборов депутатов </w:t>
      </w:r>
      <w:r w:rsidRPr="00871550">
        <w:rPr>
          <w:sz w:val="24"/>
          <w:szCs w:val="24"/>
        </w:rPr>
        <w:t xml:space="preserve"> Думы </w:t>
      </w:r>
      <w:proofErr w:type="spellStart"/>
      <w:r w:rsidR="00871550" w:rsidRPr="00871550">
        <w:rPr>
          <w:sz w:val="24"/>
          <w:szCs w:val="24"/>
        </w:rPr>
        <w:t>Дальнереченского</w:t>
      </w:r>
      <w:proofErr w:type="spellEnd"/>
      <w:r w:rsidR="00C1799C">
        <w:rPr>
          <w:sz w:val="24"/>
          <w:szCs w:val="24"/>
        </w:rPr>
        <w:t xml:space="preserve"> </w:t>
      </w:r>
      <w:r w:rsidRPr="00871550">
        <w:rPr>
          <w:sz w:val="24"/>
          <w:szCs w:val="24"/>
        </w:rPr>
        <w:t xml:space="preserve">городского округа </w:t>
      </w:r>
      <w:r w:rsidR="00C1799C">
        <w:rPr>
          <w:sz w:val="24"/>
          <w:szCs w:val="24"/>
        </w:rPr>
        <w:t>седьмого созыва</w:t>
      </w:r>
      <w:r w:rsidR="00871550" w:rsidRPr="00871550">
        <w:rPr>
          <w:sz w:val="24"/>
          <w:szCs w:val="24"/>
        </w:rPr>
        <w:t xml:space="preserve">, </w:t>
      </w:r>
      <w:r w:rsidRPr="00871550">
        <w:rPr>
          <w:sz w:val="24"/>
          <w:szCs w:val="24"/>
        </w:rPr>
        <w:t xml:space="preserve">назначенных на </w:t>
      </w:r>
      <w:r w:rsidR="00C1799C">
        <w:rPr>
          <w:sz w:val="24"/>
          <w:szCs w:val="24"/>
        </w:rPr>
        <w:t>8</w:t>
      </w:r>
      <w:r w:rsidR="00871550" w:rsidRPr="00871550">
        <w:rPr>
          <w:sz w:val="24"/>
          <w:szCs w:val="24"/>
        </w:rPr>
        <w:t xml:space="preserve"> сентября </w:t>
      </w:r>
      <w:r w:rsidRPr="00871550">
        <w:rPr>
          <w:sz w:val="24"/>
          <w:szCs w:val="24"/>
        </w:rPr>
        <w:t>201</w:t>
      </w:r>
      <w:r w:rsidR="00C1799C">
        <w:rPr>
          <w:sz w:val="24"/>
          <w:szCs w:val="24"/>
        </w:rPr>
        <w:t>9</w:t>
      </w:r>
      <w:r w:rsidRPr="00871550">
        <w:rPr>
          <w:sz w:val="24"/>
          <w:szCs w:val="24"/>
        </w:rPr>
        <w:t xml:space="preserve"> года (прилагается).</w:t>
      </w:r>
    </w:p>
    <w:p w:rsidR="00DA3B9A" w:rsidRPr="00871550" w:rsidRDefault="00DA3B9A" w:rsidP="00DA3B9A">
      <w:pPr>
        <w:spacing w:line="360" w:lineRule="auto"/>
        <w:ind w:firstLine="708"/>
        <w:jc w:val="both"/>
        <w:rPr>
          <w:sz w:val="24"/>
          <w:szCs w:val="24"/>
        </w:rPr>
      </w:pPr>
      <w:r w:rsidRPr="00871550">
        <w:rPr>
          <w:sz w:val="24"/>
          <w:szCs w:val="24"/>
        </w:rPr>
        <w:t>2. Направить настоящее решение в участковые избирательные комиссии</w:t>
      </w:r>
      <w:r w:rsidR="00072FCB" w:rsidRPr="00871550">
        <w:rPr>
          <w:sz w:val="24"/>
          <w:szCs w:val="24"/>
        </w:rPr>
        <w:t xml:space="preserve"> избирательных </w:t>
      </w:r>
      <w:r w:rsidR="00871550" w:rsidRPr="00871550">
        <w:rPr>
          <w:sz w:val="24"/>
          <w:szCs w:val="24"/>
        </w:rPr>
        <w:t>участков</w:t>
      </w:r>
      <w:r w:rsidRPr="00871550">
        <w:rPr>
          <w:sz w:val="24"/>
          <w:szCs w:val="24"/>
        </w:rPr>
        <w:t>.</w:t>
      </w:r>
    </w:p>
    <w:p w:rsidR="00072FCB" w:rsidRPr="00871550" w:rsidRDefault="00072FCB" w:rsidP="00DA3B9A">
      <w:pPr>
        <w:spacing w:line="360" w:lineRule="auto"/>
        <w:ind w:firstLine="708"/>
        <w:jc w:val="both"/>
        <w:rPr>
          <w:sz w:val="24"/>
          <w:szCs w:val="24"/>
        </w:rPr>
      </w:pPr>
      <w:r w:rsidRPr="00871550">
        <w:rPr>
          <w:sz w:val="24"/>
          <w:szCs w:val="24"/>
        </w:rPr>
        <w:t xml:space="preserve">3. </w:t>
      </w:r>
      <w:proofErr w:type="gramStart"/>
      <w:r w:rsidRPr="00871550">
        <w:rPr>
          <w:sz w:val="24"/>
          <w:szCs w:val="24"/>
        </w:rPr>
        <w:t>Разместить</w:t>
      </w:r>
      <w:proofErr w:type="gramEnd"/>
      <w:r w:rsidRPr="00871550">
        <w:rPr>
          <w:sz w:val="24"/>
          <w:szCs w:val="24"/>
        </w:rPr>
        <w:t xml:space="preserve"> настоящее решение на официальном сайте </w:t>
      </w:r>
      <w:proofErr w:type="spellStart"/>
      <w:r w:rsidR="00871550" w:rsidRPr="00871550">
        <w:rPr>
          <w:sz w:val="24"/>
          <w:szCs w:val="24"/>
        </w:rPr>
        <w:t>Дальнереченского</w:t>
      </w:r>
      <w:proofErr w:type="spellEnd"/>
      <w:r w:rsidR="00C1799C">
        <w:rPr>
          <w:sz w:val="24"/>
          <w:szCs w:val="24"/>
        </w:rPr>
        <w:t xml:space="preserve"> </w:t>
      </w:r>
      <w:r w:rsidRPr="00871550">
        <w:rPr>
          <w:sz w:val="24"/>
          <w:szCs w:val="24"/>
        </w:rPr>
        <w:t>городского округа в разделе «</w:t>
      </w:r>
      <w:r w:rsidR="00027A69" w:rsidRPr="00871550">
        <w:rPr>
          <w:sz w:val="24"/>
          <w:szCs w:val="24"/>
        </w:rPr>
        <w:t>Т</w:t>
      </w:r>
      <w:r w:rsidRPr="00871550">
        <w:rPr>
          <w:sz w:val="24"/>
          <w:szCs w:val="24"/>
        </w:rPr>
        <w:t>ерриториальная избирательная комиссия» в информационно-телекоммуникационной сети «Интернет».</w:t>
      </w:r>
    </w:p>
    <w:p w:rsidR="00DA3B9A" w:rsidRPr="00871550" w:rsidRDefault="00DA3B9A" w:rsidP="00DA3B9A">
      <w:pPr>
        <w:spacing w:line="360" w:lineRule="auto"/>
        <w:ind w:firstLine="708"/>
        <w:jc w:val="both"/>
        <w:rPr>
          <w:sz w:val="24"/>
          <w:szCs w:val="24"/>
        </w:rPr>
      </w:pPr>
    </w:p>
    <w:p w:rsidR="00DA3B9A" w:rsidRPr="00871550" w:rsidRDefault="00DA3B9A" w:rsidP="00DA3B9A">
      <w:pPr>
        <w:spacing w:line="720" w:lineRule="auto"/>
        <w:rPr>
          <w:sz w:val="24"/>
          <w:szCs w:val="24"/>
        </w:rPr>
      </w:pPr>
      <w:r w:rsidRPr="00871550">
        <w:rPr>
          <w:sz w:val="24"/>
          <w:szCs w:val="24"/>
        </w:rPr>
        <w:t>Председатель комиссии</w:t>
      </w:r>
      <w:r w:rsidRPr="00871550">
        <w:rPr>
          <w:sz w:val="24"/>
          <w:szCs w:val="24"/>
        </w:rPr>
        <w:tab/>
      </w:r>
      <w:r w:rsidRPr="00871550">
        <w:rPr>
          <w:sz w:val="24"/>
          <w:szCs w:val="24"/>
        </w:rPr>
        <w:tab/>
      </w:r>
      <w:r w:rsidRPr="00871550">
        <w:rPr>
          <w:sz w:val="24"/>
          <w:szCs w:val="24"/>
        </w:rPr>
        <w:tab/>
      </w:r>
      <w:r w:rsidRPr="00871550">
        <w:rPr>
          <w:sz w:val="24"/>
          <w:szCs w:val="24"/>
        </w:rPr>
        <w:tab/>
      </w:r>
      <w:r w:rsidR="00871550">
        <w:rPr>
          <w:sz w:val="24"/>
          <w:szCs w:val="24"/>
        </w:rPr>
        <w:tab/>
      </w:r>
      <w:r w:rsidR="00871550" w:rsidRPr="00871550">
        <w:rPr>
          <w:sz w:val="24"/>
          <w:szCs w:val="24"/>
        </w:rPr>
        <w:tab/>
      </w:r>
      <w:r w:rsidR="00871550">
        <w:rPr>
          <w:sz w:val="24"/>
          <w:szCs w:val="24"/>
        </w:rPr>
        <w:tab/>
      </w:r>
      <w:r w:rsidR="00C1799C">
        <w:rPr>
          <w:sz w:val="24"/>
          <w:szCs w:val="24"/>
        </w:rPr>
        <w:tab/>
      </w:r>
      <w:r w:rsidR="00871550" w:rsidRPr="00871550">
        <w:rPr>
          <w:sz w:val="24"/>
          <w:szCs w:val="24"/>
        </w:rPr>
        <w:t>В.А. Петров</w:t>
      </w:r>
    </w:p>
    <w:p w:rsidR="00871550" w:rsidRPr="00871550" w:rsidRDefault="00DA3B9A" w:rsidP="00DA3B9A">
      <w:pPr>
        <w:spacing w:line="720" w:lineRule="auto"/>
        <w:jc w:val="both"/>
        <w:rPr>
          <w:sz w:val="24"/>
          <w:szCs w:val="24"/>
        </w:rPr>
      </w:pPr>
      <w:r w:rsidRPr="00871550">
        <w:rPr>
          <w:sz w:val="24"/>
          <w:szCs w:val="24"/>
        </w:rPr>
        <w:t>Секретарь комиссии</w:t>
      </w:r>
      <w:r w:rsidRPr="00871550">
        <w:rPr>
          <w:sz w:val="24"/>
          <w:szCs w:val="24"/>
        </w:rPr>
        <w:tab/>
      </w:r>
      <w:r w:rsidRPr="00871550">
        <w:rPr>
          <w:sz w:val="24"/>
          <w:szCs w:val="24"/>
        </w:rPr>
        <w:tab/>
      </w:r>
      <w:r w:rsidRPr="00871550">
        <w:rPr>
          <w:sz w:val="24"/>
          <w:szCs w:val="24"/>
        </w:rPr>
        <w:tab/>
      </w:r>
      <w:r w:rsidRPr="00871550">
        <w:rPr>
          <w:sz w:val="24"/>
          <w:szCs w:val="24"/>
        </w:rPr>
        <w:tab/>
      </w:r>
      <w:r w:rsidRPr="00871550">
        <w:rPr>
          <w:sz w:val="24"/>
          <w:szCs w:val="24"/>
        </w:rPr>
        <w:tab/>
      </w:r>
      <w:r w:rsidRPr="00871550">
        <w:rPr>
          <w:sz w:val="24"/>
          <w:szCs w:val="24"/>
        </w:rPr>
        <w:tab/>
      </w:r>
      <w:r w:rsidRPr="00871550">
        <w:rPr>
          <w:sz w:val="24"/>
          <w:szCs w:val="24"/>
        </w:rPr>
        <w:tab/>
      </w:r>
      <w:r w:rsidR="00871550" w:rsidRPr="00871550">
        <w:rPr>
          <w:sz w:val="24"/>
          <w:szCs w:val="24"/>
        </w:rPr>
        <w:tab/>
      </w:r>
      <w:r w:rsidR="00871550">
        <w:rPr>
          <w:sz w:val="24"/>
          <w:szCs w:val="24"/>
        </w:rPr>
        <w:tab/>
      </w:r>
      <w:r w:rsidR="00871550" w:rsidRPr="00871550">
        <w:rPr>
          <w:sz w:val="24"/>
          <w:szCs w:val="24"/>
        </w:rPr>
        <w:t xml:space="preserve">С.Н. </w:t>
      </w:r>
      <w:proofErr w:type="spellStart"/>
      <w:r w:rsidR="00871550" w:rsidRPr="00871550">
        <w:rPr>
          <w:sz w:val="24"/>
          <w:szCs w:val="24"/>
        </w:rPr>
        <w:t>Газдик</w:t>
      </w:r>
      <w:proofErr w:type="spellEnd"/>
    </w:p>
    <w:tbl>
      <w:tblPr>
        <w:tblW w:w="0" w:type="auto"/>
        <w:tblLook w:val="04A0"/>
      </w:tblPr>
      <w:tblGrid>
        <w:gridCol w:w="5495"/>
        <w:gridCol w:w="4046"/>
      </w:tblGrid>
      <w:tr w:rsidR="00072FCB" w:rsidTr="00072FCB">
        <w:trPr>
          <w:trHeight w:val="289"/>
        </w:trPr>
        <w:tc>
          <w:tcPr>
            <w:tcW w:w="5495" w:type="dxa"/>
          </w:tcPr>
          <w:p w:rsidR="00072FCB" w:rsidRDefault="00072FCB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hideMark/>
          </w:tcPr>
          <w:p w:rsidR="00072FCB" w:rsidRPr="00072FCB" w:rsidRDefault="00072FCB" w:rsidP="00072FCB">
            <w:pPr>
              <w:snapToGrid w:val="0"/>
              <w:jc w:val="center"/>
              <w:rPr>
                <w:sz w:val="24"/>
                <w:szCs w:val="24"/>
              </w:rPr>
            </w:pPr>
            <w:r w:rsidRPr="00072FCB">
              <w:rPr>
                <w:sz w:val="24"/>
                <w:szCs w:val="24"/>
              </w:rPr>
              <w:t xml:space="preserve">Приложение </w:t>
            </w:r>
          </w:p>
        </w:tc>
      </w:tr>
      <w:tr w:rsidR="00072FCB" w:rsidTr="00072FCB">
        <w:trPr>
          <w:trHeight w:val="771"/>
        </w:trPr>
        <w:tc>
          <w:tcPr>
            <w:tcW w:w="5495" w:type="dxa"/>
          </w:tcPr>
          <w:p w:rsidR="00072FCB" w:rsidRDefault="00072FCB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  <w:hideMark/>
          </w:tcPr>
          <w:p w:rsidR="00072FCB" w:rsidRDefault="00072FCB" w:rsidP="0024251B">
            <w:pPr>
              <w:snapToGrid w:val="0"/>
              <w:ind w:left="-269"/>
              <w:jc w:val="center"/>
              <w:rPr>
                <w:sz w:val="24"/>
                <w:szCs w:val="24"/>
              </w:rPr>
            </w:pPr>
            <w:r w:rsidRPr="00072FCB">
              <w:rPr>
                <w:sz w:val="24"/>
                <w:szCs w:val="24"/>
              </w:rPr>
              <w:t xml:space="preserve">к  решению территориальной избирательной комиссии </w:t>
            </w:r>
          </w:p>
          <w:p w:rsidR="00072FCB" w:rsidRPr="00072FCB" w:rsidRDefault="00072FCB" w:rsidP="0024251B">
            <w:pPr>
              <w:snapToGrid w:val="0"/>
              <w:ind w:left="-269"/>
              <w:jc w:val="center"/>
              <w:rPr>
                <w:sz w:val="24"/>
                <w:szCs w:val="24"/>
              </w:rPr>
            </w:pPr>
            <w:r w:rsidRPr="00072FCB">
              <w:rPr>
                <w:sz w:val="24"/>
                <w:szCs w:val="24"/>
              </w:rPr>
              <w:t xml:space="preserve">города </w:t>
            </w:r>
            <w:r w:rsidR="00871550">
              <w:rPr>
                <w:sz w:val="24"/>
                <w:szCs w:val="24"/>
              </w:rPr>
              <w:t>Дальнереченска</w:t>
            </w:r>
          </w:p>
          <w:p w:rsidR="00072FCB" w:rsidRPr="00072FCB" w:rsidRDefault="00871550" w:rsidP="00C1799C">
            <w:pPr>
              <w:snapToGrid w:val="0"/>
              <w:ind w:left="-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</w:t>
            </w:r>
            <w:r w:rsidR="00C1799C">
              <w:rPr>
                <w:sz w:val="24"/>
                <w:szCs w:val="24"/>
              </w:rPr>
              <w:t xml:space="preserve">26 июня </w:t>
            </w:r>
            <w:r w:rsidR="00072FCB" w:rsidRPr="00072FCB">
              <w:rPr>
                <w:sz w:val="24"/>
                <w:szCs w:val="24"/>
              </w:rPr>
              <w:t>201</w:t>
            </w:r>
            <w:r w:rsidR="00C1799C">
              <w:rPr>
                <w:sz w:val="24"/>
                <w:szCs w:val="24"/>
              </w:rPr>
              <w:t>9</w:t>
            </w:r>
            <w:r w:rsidR="00072FCB" w:rsidRPr="00072FCB">
              <w:rPr>
                <w:sz w:val="24"/>
                <w:szCs w:val="24"/>
              </w:rPr>
              <w:t xml:space="preserve"> года №</w:t>
            </w:r>
            <w:r w:rsidR="00785A9A">
              <w:rPr>
                <w:sz w:val="24"/>
                <w:szCs w:val="24"/>
              </w:rPr>
              <w:t xml:space="preserve"> </w:t>
            </w:r>
            <w:r w:rsidR="00C1799C">
              <w:rPr>
                <w:sz w:val="24"/>
                <w:szCs w:val="24"/>
              </w:rPr>
              <w:t>358/63</w:t>
            </w:r>
          </w:p>
        </w:tc>
      </w:tr>
      <w:tr w:rsidR="00DA3B9A" w:rsidTr="00072FCB">
        <w:trPr>
          <w:trHeight w:val="347"/>
        </w:trPr>
        <w:tc>
          <w:tcPr>
            <w:tcW w:w="5495" w:type="dxa"/>
          </w:tcPr>
          <w:p w:rsidR="00DA3B9A" w:rsidRDefault="00DA3B9A">
            <w:pPr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:rsidR="00DA3B9A" w:rsidRDefault="00DA3B9A">
            <w:pPr>
              <w:ind w:left="1006"/>
              <w:jc w:val="both"/>
              <w:rPr>
                <w:sz w:val="24"/>
                <w:szCs w:val="24"/>
              </w:rPr>
            </w:pPr>
          </w:p>
        </w:tc>
      </w:tr>
    </w:tbl>
    <w:p w:rsidR="00DA3B9A" w:rsidRDefault="00DA3B9A" w:rsidP="00DA3B9A">
      <w:pPr>
        <w:spacing w:line="360" w:lineRule="auto"/>
        <w:rPr>
          <w:sz w:val="28"/>
          <w:szCs w:val="28"/>
        </w:rPr>
      </w:pPr>
    </w:p>
    <w:p w:rsidR="00DA3B9A" w:rsidRDefault="00DA3B9A" w:rsidP="00DA3B9A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072FCB" w:rsidRDefault="00DA3B9A" w:rsidP="00072FC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биографических данных кандидатов, размещаемых участковой избирательной комиссией на информационном стенде в помещении для голосования либо непосредственно перед указанным помещением </w:t>
      </w:r>
    </w:p>
    <w:p w:rsidR="00DA3B9A" w:rsidRDefault="00DA3B9A" w:rsidP="00C1799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="00871550">
        <w:rPr>
          <w:sz w:val="28"/>
          <w:szCs w:val="28"/>
        </w:rPr>
        <w:t>выборов депутатов</w:t>
      </w:r>
      <w:r w:rsidR="00072FCB">
        <w:rPr>
          <w:sz w:val="28"/>
          <w:szCs w:val="28"/>
        </w:rPr>
        <w:t xml:space="preserve"> Думы </w:t>
      </w:r>
      <w:proofErr w:type="spellStart"/>
      <w:r w:rsidR="00871550">
        <w:rPr>
          <w:sz w:val="28"/>
          <w:szCs w:val="28"/>
        </w:rPr>
        <w:t>Дальнереченского</w:t>
      </w:r>
      <w:proofErr w:type="spellEnd"/>
      <w:r w:rsidR="00C1799C">
        <w:rPr>
          <w:sz w:val="28"/>
          <w:szCs w:val="28"/>
        </w:rPr>
        <w:t xml:space="preserve"> </w:t>
      </w:r>
      <w:r w:rsidR="00072FCB">
        <w:rPr>
          <w:sz w:val="28"/>
          <w:szCs w:val="28"/>
        </w:rPr>
        <w:t xml:space="preserve">городского округа </w:t>
      </w:r>
      <w:r w:rsidR="00C1799C">
        <w:rPr>
          <w:sz w:val="28"/>
          <w:szCs w:val="28"/>
        </w:rPr>
        <w:t>седьмого</w:t>
      </w:r>
      <w:r w:rsidR="00871550">
        <w:rPr>
          <w:sz w:val="28"/>
          <w:szCs w:val="28"/>
        </w:rPr>
        <w:t xml:space="preserve"> </w:t>
      </w:r>
      <w:r w:rsidR="00C1799C">
        <w:rPr>
          <w:sz w:val="28"/>
          <w:szCs w:val="28"/>
        </w:rPr>
        <w:t xml:space="preserve">созыва, </w:t>
      </w:r>
      <w:r w:rsidR="00027A69">
        <w:rPr>
          <w:sz w:val="28"/>
          <w:szCs w:val="28"/>
        </w:rPr>
        <w:t xml:space="preserve">назначенных на </w:t>
      </w:r>
      <w:r w:rsidR="00C1799C">
        <w:rPr>
          <w:sz w:val="28"/>
          <w:szCs w:val="28"/>
        </w:rPr>
        <w:t>8</w:t>
      </w:r>
      <w:r w:rsidR="00871550">
        <w:rPr>
          <w:sz w:val="28"/>
          <w:szCs w:val="28"/>
        </w:rPr>
        <w:t xml:space="preserve"> сентября </w:t>
      </w:r>
      <w:r w:rsidR="00027A69">
        <w:rPr>
          <w:sz w:val="28"/>
          <w:szCs w:val="28"/>
        </w:rPr>
        <w:t>201</w:t>
      </w:r>
      <w:r w:rsidR="00C1799C">
        <w:rPr>
          <w:sz w:val="28"/>
          <w:szCs w:val="28"/>
        </w:rPr>
        <w:t>9</w:t>
      </w:r>
      <w:r w:rsidR="00027A69">
        <w:rPr>
          <w:sz w:val="28"/>
          <w:szCs w:val="28"/>
        </w:rPr>
        <w:t xml:space="preserve"> года</w:t>
      </w:r>
    </w:p>
    <w:p w:rsidR="00072FCB" w:rsidRDefault="00072FCB" w:rsidP="00072FCB">
      <w:pPr>
        <w:ind w:firstLine="720"/>
        <w:jc w:val="center"/>
        <w:rPr>
          <w:sz w:val="28"/>
          <w:szCs w:val="28"/>
        </w:rPr>
      </w:pPr>
    </w:p>
    <w:p w:rsidR="00DA3B9A" w:rsidRPr="00B64421" w:rsidRDefault="00DA3B9A" w:rsidP="00DA3B9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информационном стенде в помещении для голосования либо непосредственно перед указанным помещением при проведении </w:t>
      </w:r>
      <w:r w:rsidR="00720BBF">
        <w:rPr>
          <w:sz w:val="28"/>
          <w:szCs w:val="28"/>
        </w:rPr>
        <w:t>выборов депутатов</w:t>
      </w:r>
      <w:r w:rsidR="00072FCB">
        <w:rPr>
          <w:sz w:val="28"/>
          <w:szCs w:val="28"/>
        </w:rPr>
        <w:t xml:space="preserve"> Думы </w:t>
      </w:r>
      <w:proofErr w:type="spellStart"/>
      <w:r w:rsidR="00871550">
        <w:rPr>
          <w:sz w:val="28"/>
          <w:szCs w:val="28"/>
        </w:rPr>
        <w:t>Дальнереченского</w:t>
      </w:r>
      <w:proofErr w:type="spellEnd"/>
      <w:r w:rsidR="00C1799C">
        <w:rPr>
          <w:sz w:val="28"/>
          <w:szCs w:val="28"/>
        </w:rPr>
        <w:t xml:space="preserve"> </w:t>
      </w:r>
      <w:r w:rsidR="00072FCB">
        <w:rPr>
          <w:sz w:val="28"/>
          <w:szCs w:val="28"/>
        </w:rPr>
        <w:t xml:space="preserve">городского округа </w:t>
      </w:r>
      <w:r w:rsidR="00C1799C">
        <w:rPr>
          <w:sz w:val="28"/>
          <w:szCs w:val="28"/>
        </w:rPr>
        <w:t xml:space="preserve">седьмого </w:t>
      </w:r>
      <w:r w:rsidR="00720BBF">
        <w:rPr>
          <w:sz w:val="28"/>
          <w:szCs w:val="28"/>
        </w:rPr>
        <w:t xml:space="preserve">созыва </w:t>
      </w:r>
      <w:r>
        <w:rPr>
          <w:sz w:val="28"/>
          <w:szCs w:val="28"/>
        </w:rPr>
        <w:t xml:space="preserve">участковая избирательная комиссия размещает не содержащие признаков предвыборной агитации информационные материалы </w:t>
      </w:r>
      <w:r w:rsidR="008749BA" w:rsidRPr="00B64421">
        <w:rPr>
          <w:sz w:val="28"/>
          <w:szCs w:val="28"/>
        </w:rPr>
        <w:t xml:space="preserve">обо всех зарегистрированных кандидатах в депутаты Думы </w:t>
      </w:r>
      <w:proofErr w:type="spellStart"/>
      <w:r w:rsidR="00720BBF">
        <w:rPr>
          <w:sz w:val="28"/>
          <w:szCs w:val="28"/>
        </w:rPr>
        <w:t>Дальнереченского</w:t>
      </w:r>
      <w:proofErr w:type="spellEnd"/>
      <w:r w:rsidR="00720BBF">
        <w:rPr>
          <w:sz w:val="28"/>
          <w:szCs w:val="28"/>
        </w:rPr>
        <w:t xml:space="preserve"> городского округа </w:t>
      </w:r>
      <w:r w:rsidR="00C1799C">
        <w:rPr>
          <w:sz w:val="28"/>
          <w:szCs w:val="28"/>
        </w:rPr>
        <w:t>седьмого созыва.</w:t>
      </w:r>
    </w:p>
    <w:p w:rsidR="00DA3B9A" w:rsidRDefault="00DA3B9A" w:rsidP="00DA3B9A">
      <w:pPr>
        <w:spacing w:line="360" w:lineRule="auto"/>
        <w:ind w:firstLine="720"/>
        <w:jc w:val="both"/>
        <w:rPr>
          <w:sz w:val="28"/>
          <w:szCs w:val="28"/>
        </w:rPr>
      </w:pPr>
      <w:r w:rsidRPr="00B64421">
        <w:rPr>
          <w:sz w:val="28"/>
          <w:szCs w:val="28"/>
        </w:rPr>
        <w:t> Информационные материалы</w:t>
      </w:r>
      <w:r w:rsidR="00C1799C">
        <w:rPr>
          <w:sz w:val="28"/>
          <w:szCs w:val="28"/>
        </w:rPr>
        <w:t xml:space="preserve"> </w:t>
      </w:r>
      <w:r w:rsidRPr="00B64421">
        <w:rPr>
          <w:sz w:val="28"/>
          <w:szCs w:val="28"/>
        </w:rPr>
        <w:t xml:space="preserve">размещаются, как правило, на одном плакате под общим заголовком </w:t>
      </w:r>
      <w:r w:rsidRPr="00027A69">
        <w:rPr>
          <w:b/>
          <w:sz w:val="28"/>
          <w:szCs w:val="28"/>
        </w:rPr>
        <w:t>«</w:t>
      </w:r>
      <w:r w:rsidR="00B64421" w:rsidRPr="00027A69">
        <w:rPr>
          <w:b/>
          <w:sz w:val="28"/>
          <w:szCs w:val="28"/>
        </w:rPr>
        <w:t>К</w:t>
      </w:r>
      <w:r w:rsidRPr="00027A69">
        <w:rPr>
          <w:b/>
          <w:sz w:val="28"/>
          <w:szCs w:val="28"/>
        </w:rPr>
        <w:t xml:space="preserve">андидаты в депутаты </w:t>
      </w:r>
      <w:r w:rsidR="00B64421" w:rsidRPr="00027A69">
        <w:rPr>
          <w:b/>
          <w:sz w:val="28"/>
          <w:szCs w:val="28"/>
        </w:rPr>
        <w:t xml:space="preserve">Думы </w:t>
      </w:r>
      <w:proofErr w:type="spellStart"/>
      <w:r w:rsidR="00720BBF">
        <w:rPr>
          <w:b/>
          <w:sz w:val="28"/>
          <w:szCs w:val="28"/>
        </w:rPr>
        <w:t>Дальнереченского</w:t>
      </w:r>
      <w:proofErr w:type="spellEnd"/>
      <w:r w:rsidR="00C1799C">
        <w:rPr>
          <w:b/>
          <w:sz w:val="28"/>
          <w:szCs w:val="28"/>
        </w:rPr>
        <w:t xml:space="preserve"> </w:t>
      </w:r>
      <w:r w:rsidR="00B64421" w:rsidRPr="00027A69">
        <w:rPr>
          <w:b/>
          <w:sz w:val="28"/>
          <w:szCs w:val="28"/>
        </w:rPr>
        <w:t xml:space="preserve">городского округа </w:t>
      </w:r>
      <w:r w:rsidR="00C1799C">
        <w:rPr>
          <w:b/>
          <w:sz w:val="28"/>
          <w:szCs w:val="28"/>
        </w:rPr>
        <w:t xml:space="preserve">седьмого </w:t>
      </w:r>
      <w:r w:rsidR="00B64421" w:rsidRPr="00027A69">
        <w:rPr>
          <w:b/>
          <w:sz w:val="28"/>
          <w:szCs w:val="28"/>
        </w:rPr>
        <w:t>созыва</w:t>
      </w:r>
      <w:r w:rsidRPr="00027A69">
        <w:rPr>
          <w:b/>
          <w:sz w:val="28"/>
          <w:szCs w:val="28"/>
        </w:rPr>
        <w:t>»</w:t>
      </w:r>
      <w:r w:rsidRPr="00B64421">
        <w:rPr>
          <w:sz w:val="28"/>
          <w:szCs w:val="28"/>
        </w:rPr>
        <w:t>.</w:t>
      </w:r>
    </w:p>
    <w:p w:rsidR="00DA3B9A" w:rsidRDefault="00DA3B9A" w:rsidP="00DA3B9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Биографические сведения на плакате размещаются после фамилий кандидатов, расположенных в алфавитном порядке. Перед биографическими сведениями кандидатов размещаются их</w:t>
      </w:r>
      <w:r w:rsidR="00B64421">
        <w:rPr>
          <w:sz w:val="28"/>
          <w:szCs w:val="28"/>
        </w:rPr>
        <w:t xml:space="preserve"> фотографии одинакового размера</w:t>
      </w:r>
      <w:r>
        <w:rPr>
          <w:sz w:val="28"/>
          <w:szCs w:val="28"/>
        </w:rPr>
        <w:t>.</w:t>
      </w:r>
    </w:p>
    <w:p w:rsidR="00DA3B9A" w:rsidRDefault="00DA3B9A" w:rsidP="00DA3B9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информационные материалы о кандидатах включаются следующие сведения: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отчество.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Год рождения.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жительства (наименование субъекта Российской Федерации, района, города, иного населенного пункта).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Основное место работы или службы, занимаемая должность (в случае отсутствия основного места работы или службы – род занятий).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органа.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принадлежности к политической партии (иному общественному объединению) и своем статусе в этой политической партии (этом общественном объединении) (если такие сведения указаны в заявлении о согласии </w:t>
      </w:r>
      <w:proofErr w:type="gramStart"/>
      <w:r>
        <w:rPr>
          <w:sz w:val="28"/>
          <w:szCs w:val="28"/>
        </w:rPr>
        <w:t>баллотироваться</w:t>
      </w:r>
      <w:proofErr w:type="gramEnd"/>
      <w:r>
        <w:rPr>
          <w:sz w:val="28"/>
          <w:szCs w:val="28"/>
        </w:rPr>
        <w:t>).</w:t>
      </w:r>
    </w:p>
    <w:p w:rsidR="00DA3B9A" w:rsidRDefault="00CD54DE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A3B9A">
        <w:rPr>
          <w:sz w:val="28"/>
          <w:szCs w:val="28"/>
        </w:rPr>
        <w:t>ведения о том, кем выдвинут кандидат (если кандидат выдвинут избирательным объединением – слова «выдвинут избирательным объединением» с указанием его наименования, если кандидат сам выдвинул свою кандидатуру – слово «самовыдвижение»).</w:t>
      </w:r>
    </w:p>
    <w:p w:rsidR="00DA3B9A" w:rsidRDefault="00DA3B9A" w:rsidP="00DA3B9A">
      <w:pPr>
        <w:numPr>
          <w:ilvl w:val="0"/>
          <w:numId w:val="1"/>
        </w:numPr>
        <w:tabs>
          <w:tab w:val="clear" w:pos="720"/>
          <w:tab w:val="left" w:pos="1134"/>
        </w:tabs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судимости кандидата (при наличии):</w:t>
      </w:r>
    </w:p>
    <w:p w:rsidR="00DA3B9A" w:rsidRDefault="00DA3B9A" w:rsidP="00DA3B9A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судимость снята или погашена, – слова «имелась судимость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законов), сведения о дате снятия или погашения судимости; </w:t>
      </w:r>
    </w:p>
    <w:p w:rsidR="00DA3B9A" w:rsidRDefault="00DA3B9A" w:rsidP="00DA3B9A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судимость не снята и не погашена, – слова «имеется судимость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законов).   </w:t>
      </w:r>
    </w:p>
    <w:p w:rsidR="00CD54DE" w:rsidRDefault="00102895" w:rsidP="0010289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CD54DE">
        <w:rPr>
          <w:sz w:val="28"/>
          <w:szCs w:val="28"/>
        </w:rPr>
        <w:t xml:space="preserve">Под </w:t>
      </w:r>
      <w:r w:rsidR="000F51C6">
        <w:rPr>
          <w:sz w:val="28"/>
          <w:szCs w:val="28"/>
        </w:rPr>
        <w:t>информационными биографическими сведениями</w:t>
      </w:r>
      <w:r w:rsidR="00CD54DE">
        <w:rPr>
          <w:sz w:val="28"/>
          <w:szCs w:val="28"/>
        </w:rPr>
        <w:t xml:space="preserve"> кандидатов размещается информация о фактах представления кандидатами недостоверных сведений (при наличии).</w:t>
      </w:r>
    </w:p>
    <w:p w:rsidR="00CD54DE" w:rsidRDefault="00CD54DE" w:rsidP="00DA3B9A">
      <w:pPr>
        <w:spacing w:line="360" w:lineRule="auto"/>
        <w:ind w:firstLine="708"/>
        <w:jc w:val="both"/>
        <w:rPr>
          <w:sz w:val="28"/>
          <w:szCs w:val="28"/>
        </w:rPr>
      </w:pPr>
    </w:p>
    <w:sectPr w:rsidR="00CD54DE" w:rsidSect="00BB3D0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49F" w:rsidRDefault="00E5049F">
      <w:r>
        <w:separator/>
      </w:r>
    </w:p>
  </w:endnote>
  <w:endnote w:type="continuationSeparator" w:id="1">
    <w:p w:rsidR="00E5049F" w:rsidRDefault="00E50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5669612"/>
      <w:docPartObj>
        <w:docPartGallery w:val="Page Numbers (Bottom of Page)"/>
        <w:docPartUnique/>
      </w:docPartObj>
    </w:sdtPr>
    <w:sdtContent>
      <w:p w:rsidR="00027A69" w:rsidRDefault="00BB3D09">
        <w:pPr>
          <w:pStyle w:val="a5"/>
          <w:jc w:val="right"/>
        </w:pPr>
        <w:r>
          <w:fldChar w:fldCharType="begin"/>
        </w:r>
        <w:r w:rsidR="00027A69">
          <w:instrText>PAGE   \* MERGEFORMAT</w:instrText>
        </w:r>
        <w:r>
          <w:fldChar w:fldCharType="separate"/>
        </w:r>
        <w:r w:rsidR="00C1799C">
          <w:rPr>
            <w:noProof/>
          </w:rPr>
          <w:t>3</w:t>
        </w:r>
        <w:r>
          <w:fldChar w:fldCharType="end"/>
        </w:r>
      </w:p>
    </w:sdtContent>
  </w:sdt>
  <w:p w:rsidR="00027A69" w:rsidRDefault="00027A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49F" w:rsidRDefault="00E5049F">
      <w:r>
        <w:separator/>
      </w:r>
    </w:p>
  </w:footnote>
  <w:footnote w:type="continuationSeparator" w:id="1">
    <w:p w:rsidR="00E5049F" w:rsidRDefault="00E50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72A40"/>
    <w:multiLevelType w:val="hybridMultilevel"/>
    <w:tmpl w:val="4CCC91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36DF"/>
    <w:rsid w:val="00027A69"/>
    <w:rsid w:val="00072FCB"/>
    <w:rsid w:val="000B6F9D"/>
    <w:rsid w:val="000F51C6"/>
    <w:rsid w:val="00102895"/>
    <w:rsid w:val="001C40A9"/>
    <w:rsid w:val="002167B1"/>
    <w:rsid w:val="00306A72"/>
    <w:rsid w:val="00351807"/>
    <w:rsid w:val="003A4F54"/>
    <w:rsid w:val="004537F7"/>
    <w:rsid w:val="004B6E28"/>
    <w:rsid w:val="0055569E"/>
    <w:rsid w:val="005733DE"/>
    <w:rsid w:val="005B4740"/>
    <w:rsid w:val="005F4F85"/>
    <w:rsid w:val="005F587D"/>
    <w:rsid w:val="0068630E"/>
    <w:rsid w:val="00720BBF"/>
    <w:rsid w:val="00785A9A"/>
    <w:rsid w:val="00871550"/>
    <w:rsid w:val="008749BA"/>
    <w:rsid w:val="00954860"/>
    <w:rsid w:val="009B0498"/>
    <w:rsid w:val="00B136DF"/>
    <w:rsid w:val="00B3458E"/>
    <w:rsid w:val="00B34FD2"/>
    <w:rsid w:val="00B64421"/>
    <w:rsid w:val="00B75036"/>
    <w:rsid w:val="00BB3D09"/>
    <w:rsid w:val="00BC2A96"/>
    <w:rsid w:val="00C1799C"/>
    <w:rsid w:val="00C727F5"/>
    <w:rsid w:val="00CC2FAB"/>
    <w:rsid w:val="00CC52D7"/>
    <w:rsid w:val="00CD54DE"/>
    <w:rsid w:val="00DA3B9A"/>
    <w:rsid w:val="00E5049F"/>
    <w:rsid w:val="00ED1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basedOn w:val="a"/>
    <w:rsid w:val="004537F7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rsid w:val="00453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453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Hyperlink"/>
    <w:basedOn w:val="a0"/>
    <w:semiHidden/>
    <w:rsid w:val="004537F7"/>
    <w:rPr>
      <w:color w:val="0000FF"/>
      <w:u w:val="single"/>
    </w:rPr>
  </w:style>
  <w:style w:type="table" w:styleId="a8">
    <w:name w:val="Table Grid"/>
    <w:basedOn w:val="a1"/>
    <w:uiPriority w:val="59"/>
    <w:rsid w:val="00453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537F7"/>
    <w:pPr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7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7F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basedOn w:val="a"/>
    <w:rsid w:val="004537F7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rsid w:val="004537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4537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37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Hyperlink"/>
    <w:basedOn w:val="a0"/>
    <w:semiHidden/>
    <w:rsid w:val="004537F7"/>
    <w:rPr>
      <w:color w:val="0000FF"/>
      <w:u w:val="single"/>
    </w:rPr>
  </w:style>
  <w:style w:type="table" w:styleId="a8">
    <w:name w:val="Table Grid"/>
    <w:basedOn w:val="a1"/>
    <w:uiPriority w:val="59"/>
    <w:rsid w:val="00453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4537F7"/>
    <w:pPr>
      <w:suppressAutoHyphens w:val="0"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7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37F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B35A-8D7F-44A7-A933-FABE7F09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тик</cp:lastModifiedBy>
  <cp:revision>20</cp:revision>
  <cp:lastPrinted>2017-07-13T00:50:00Z</cp:lastPrinted>
  <dcterms:created xsi:type="dcterms:W3CDTF">2017-03-10T01:04:00Z</dcterms:created>
  <dcterms:modified xsi:type="dcterms:W3CDTF">2019-06-26T23:47:00Z</dcterms:modified>
</cp:coreProperties>
</file>